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66" w:rsidRPr="00C47366" w:rsidRDefault="00C47366" w:rsidP="00101DFC">
      <w:pPr>
        <w:spacing w:after="0" w:line="240" w:lineRule="auto"/>
        <w:contextualSpacing/>
        <w:jc w:val="center"/>
        <w:rPr>
          <w:rFonts w:ascii="Times New Roman" w:eastAsia="Times New Roman" w:hAnsi="Times New Roman"/>
          <w:b/>
          <w:sz w:val="28"/>
          <w:szCs w:val="24"/>
          <w:lang w:eastAsia="id-ID"/>
        </w:rPr>
      </w:pPr>
      <w:r w:rsidRPr="00C47366">
        <w:rPr>
          <w:rFonts w:ascii="Times New Roman" w:eastAsia="Times New Roman" w:hAnsi="Times New Roman"/>
          <w:b/>
          <w:sz w:val="28"/>
          <w:szCs w:val="24"/>
          <w:lang w:eastAsia="id-ID"/>
        </w:rPr>
        <w:t xml:space="preserve">PEMBELAJARAN DENGAN PENDEKATAN OPEN ENDED SEBAGAI UPAYA PENINGKATAN KEMAMPUAN </w:t>
      </w:r>
    </w:p>
    <w:p w:rsidR="009D2B19" w:rsidRPr="007C68D4" w:rsidRDefault="00C47366" w:rsidP="00101DFC">
      <w:pPr>
        <w:spacing w:after="0" w:line="240" w:lineRule="auto"/>
        <w:ind w:left="-142" w:right="-142"/>
        <w:jc w:val="center"/>
        <w:rPr>
          <w:rFonts w:ascii="Times New Roman" w:hAnsi="Times New Roman"/>
          <w:b/>
          <w:sz w:val="40"/>
          <w:szCs w:val="28"/>
        </w:rPr>
      </w:pPr>
      <w:r w:rsidRPr="00C47366">
        <w:rPr>
          <w:rFonts w:ascii="Times New Roman" w:eastAsia="Times New Roman" w:hAnsi="Times New Roman"/>
          <w:b/>
          <w:sz w:val="28"/>
          <w:szCs w:val="24"/>
          <w:lang w:eastAsia="id-ID"/>
        </w:rPr>
        <w:t>BERPIKIR KREATIF MATEMATIS</w:t>
      </w:r>
      <w:r w:rsidR="00F2253C" w:rsidRPr="007C68D4">
        <w:rPr>
          <w:rFonts w:ascii="Times New Roman" w:hAnsi="Times New Roman"/>
          <w:b/>
          <w:sz w:val="40"/>
          <w:szCs w:val="28"/>
        </w:rPr>
        <w:t xml:space="preserve"> </w:t>
      </w:r>
    </w:p>
    <w:p w:rsidR="009D2B19" w:rsidRPr="00360722" w:rsidRDefault="009D2B19" w:rsidP="00101DFC">
      <w:pPr>
        <w:widowControl w:val="0"/>
        <w:autoSpaceDE w:val="0"/>
        <w:autoSpaceDN w:val="0"/>
        <w:adjustRightInd w:val="0"/>
        <w:spacing w:after="0" w:line="240" w:lineRule="auto"/>
        <w:jc w:val="center"/>
        <w:rPr>
          <w:rFonts w:ascii="Times New Roman" w:hAnsi="Times New Roman"/>
          <w:b/>
          <w:sz w:val="16"/>
          <w:szCs w:val="16"/>
        </w:rPr>
      </w:pPr>
    </w:p>
    <w:p w:rsidR="001C0AA3" w:rsidRPr="00C47366" w:rsidRDefault="00C47366" w:rsidP="00101DFC">
      <w:pPr>
        <w:widowControl w:val="0"/>
        <w:autoSpaceDE w:val="0"/>
        <w:autoSpaceDN w:val="0"/>
        <w:adjustRightInd w:val="0"/>
        <w:spacing w:after="0" w:line="240" w:lineRule="auto"/>
        <w:jc w:val="center"/>
        <w:rPr>
          <w:rFonts w:ascii="Times New Roman" w:hAnsi="Times New Roman"/>
          <w:b/>
          <w:sz w:val="24"/>
          <w:szCs w:val="24"/>
          <w:vertAlign w:val="superscript"/>
          <w:lang w:val="en-US"/>
        </w:rPr>
      </w:pPr>
      <w:proofErr w:type="spellStart"/>
      <w:r w:rsidRPr="00C47366">
        <w:rPr>
          <w:rFonts w:ascii="Times New Roman" w:hAnsi="Times New Roman"/>
          <w:b/>
          <w:sz w:val="24"/>
          <w:szCs w:val="24"/>
          <w:lang w:val="en-US"/>
        </w:rPr>
        <w:t>Yuni</w:t>
      </w:r>
      <w:proofErr w:type="spellEnd"/>
      <w:r w:rsidRPr="00C47366">
        <w:rPr>
          <w:rFonts w:ascii="Times New Roman" w:hAnsi="Times New Roman"/>
          <w:b/>
          <w:sz w:val="24"/>
          <w:szCs w:val="24"/>
          <w:lang w:val="en-US"/>
        </w:rPr>
        <w:t xml:space="preserve"> </w:t>
      </w:r>
      <w:proofErr w:type="spellStart"/>
      <w:r w:rsidRPr="00C47366">
        <w:rPr>
          <w:rFonts w:ascii="Times New Roman" w:hAnsi="Times New Roman"/>
          <w:b/>
          <w:sz w:val="24"/>
          <w:szCs w:val="24"/>
          <w:lang w:val="en-US"/>
        </w:rPr>
        <w:t>Rhamayanti</w:t>
      </w:r>
      <w:proofErr w:type="spellEnd"/>
      <w:r w:rsidRPr="00C47366">
        <w:rPr>
          <w:rFonts w:ascii="Times New Roman" w:hAnsi="Times New Roman"/>
          <w:b/>
          <w:sz w:val="24"/>
          <w:szCs w:val="24"/>
          <w:lang w:val="en-US"/>
        </w:rPr>
        <w:t xml:space="preserve">, </w:t>
      </w:r>
      <w:proofErr w:type="spellStart"/>
      <w:r w:rsidRPr="00C47366">
        <w:rPr>
          <w:rFonts w:ascii="Times New Roman" w:hAnsi="Times New Roman"/>
          <w:b/>
          <w:sz w:val="24"/>
          <w:szCs w:val="24"/>
          <w:lang w:val="en-US"/>
        </w:rPr>
        <w:t>Nurdalilah</w:t>
      </w:r>
      <w:proofErr w:type="spellEnd"/>
    </w:p>
    <w:p w:rsidR="001C0AA3" w:rsidRPr="007C68D4" w:rsidRDefault="001C0AA3" w:rsidP="00101DFC">
      <w:pPr>
        <w:spacing w:after="0" w:line="240" w:lineRule="auto"/>
        <w:jc w:val="center"/>
        <w:rPr>
          <w:rFonts w:ascii="Times New Roman" w:hAnsi="Times New Roman"/>
          <w:lang w:val="en-US"/>
        </w:rPr>
      </w:pPr>
      <w:r w:rsidRPr="007C68D4">
        <w:rPr>
          <w:rFonts w:ascii="Times New Roman" w:hAnsi="Times New Roman"/>
          <w:lang w:val="en-US"/>
        </w:rPr>
        <w:t xml:space="preserve">Pendidikan </w:t>
      </w:r>
      <w:proofErr w:type="spellStart"/>
      <w:r w:rsidRPr="007C68D4">
        <w:rPr>
          <w:rFonts w:ascii="Times New Roman" w:hAnsi="Times New Roman"/>
          <w:lang w:val="en-US"/>
        </w:rPr>
        <w:t>Matematika</w:t>
      </w:r>
      <w:proofErr w:type="spellEnd"/>
      <w:r w:rsidRPr="007C68D4">
        <w:rPr>
          <w:rFonts w:ascii="Times New Roman" w:hAnsi="Times New Roman"/>
          <w:lang w:val="en-US"/>
        </w:rPr>
        <w:t xml:space="preserve">, </w:t>
      </w:r>
      <w:r w:rsidR="007C68D4" w:rsidRPr="007C68D4">
        <w:rPr>
          <w:rFonts w:ascii="Times New Roman" w:hAnsi="Times New Roman"/>
        </w:rPr>
        <w:t>FKIP Universitas Graha Nusantara Padangsidimpuan</w:t>
      </w:r>
    </w:p>
    <w:p w:rsidR="00465C66" w:rsidRPr="00C47366" w:rsidRDefault="006163AB" w:rsidP="00101DFC">
      <w:pPr>
        <w:spacing w:after="0" w:line="240" w:lineRule="auto"/>
        <w:jc w:val="center"/>
        <w:rPr>
          <w:rFonts w:ascii="Times New Roman" w:hAnsi="Times New Roman"/>
          <w:i/>
          <w:sz w:val="20"/>
          <w:szCs w:val="24"/>
          <w:lang w:val="en-US"/>
        </w:rPr>
      </w:pPr>
      <w:hyperlink r:id="rId8" w:history="1">
        <w:r w:rsidR="00C47366" w:rsidRPr="00C47366">
          <w:rPr>
            <w:rStyle w:val="Hyperlink"/>
            <w:rFonts w:ascii="Times New Roman" w:hAnsi="Times New Roman"/>
            <w:i/>
            <w:color w:val="auto"/>
            <w:sz w:val="20"/>
            <w:szCs w:val="20"/>
            <w:u w:val="none"/>
            <w:lang w:val="en-US"/>
          </w:rPr>
          <w:t>ritongayunirhamayanti@gmail.com</w:t>
        </w:r>
      </w:hyperlink>
    </w:p>
    <w:p w:rsidR="009D2B19" w:rsidRDefault="009D2B19" w:rsidP="00101DFC">
      <w:pPr>
        <w:spacing w:after="0" w:line="240" w:lineRule="auto"/>
        <w:jc w:val="center"/>
        <w:rPr>
          <w:rFonts w:ascii="Times New Roman" w:hAnsi="Times New Roman"/>
          <w:sz w:val="24"/>
          <w:szCs w:val="24"/>
          <w:lang w:val="en-US"/>
        </w:rPr>
      </w:pPr>
    </w:p>
    <w:p w:rsidR="007C68D4" w:rsidRDefault="007C68D4" w:rsidP="00101DFC">
      <w:pPr>
        <w:spacing w:after="0" w:line="240" w:lineRule="auto"/>
        <w:jc w:val="center"/>
        <w:rPr>
          <w:rFonts w:ascii="Times New Roman" w:hAnsi="Times New Roman"/>
          <w:sz w:val="24"/>
          <w:szCs w:val="24"/>
          <w:lang w:val="en-US"/>
        </w:rPr>
      </w:pPr>
    </w:p>
    <w:p w:rsidR="007C68D4" w:rsidRPr="007C68D4" w:rsidRDefault="007C68D4" w:rsidP="00101DFC">
      <w:pPr>
        <w:spacing w:after="0" w:line="240" w:lineRule="auto"/>
        <w:jc w:val="center"/>
        <w:rPr>
          <w:rFonts w:ascii="Times New Roman" w:hAnsi="Times New Roman"/>
          <w:sz w:val="24"/>
          <w:szCs w:val="24"/>
          <w:lang w:val="en-US"/>
        </w:rPr>
      </w:pPr>
    </w:p>
    <w:p w:rsidR="009D2B19" w:rsidRPr="007C68D4" w:rsidRDefault="009D2B19" w:rsidP="00101DFC">
      <w:pPr>
        <w:spacing w:after="0" w:line="240" w:lineRule="auto"/>
        <w:jc w:val="center"/>
        <w:rPr>
          <w:rFonts w:ascii="Times New Roman" w:hAnsi="Times New Roman"/>
          <w:b/>
          <w:sz w:val="24"/>
          <w:szCs w:val="24"/>
          <w:lang w:val="en-US"/>
        </w:rPr>
      </w:pPr>
      <w:r w:rsidRPr="007C68D4">
        <w:rPr>
          <w:rFonts w:ascii="Times New Roman" w:hAnsi="Times New Roman"/>
          <w:b/>
          <w:sz w:val="24"/>
          <w:szCs w:val="24"/>
        </w:rPr>
        <w:t>Abstract</w:t>
      </w:r>
    </w:p>
    <w:p w:rsidR="009D2B19" w:rsidRPr="007C68D4" w:rsidRDefault="009D2B19" w:rsidP="00101DFC">
      <w:pPr>
        <w:spacing w:after="0" w:line="240" w:lineRule="auto"/>
        <w:jc w:val="center"/>
        <w:rPr>
          <w:rFonts w:ascii="Times New Roman" w:hAnsi="Times New Roman"/>
          <w:b/>
          <w:sz w:val="24"/>
          <w:szCs w:val="24"/>
          <w:lang w:val="en-US"/>
        </w:rPr>
      </w:pPr>
    </w:p>
    <w:p w:rsidR="009D2B19" w:rsidRPr="00C47366" w:rsidRDefault="00C47366" w:rsidP="00101DFC">
      <w:pPr>
        <w:shd w:val="clear" w:color="auto" w:fill="FFFFFF"/>
        <w:spacing w:after="0" w:line="240" w:lineRule="auto"/>
        <w:jc w:val="both"/>
        <w:rPr>
          <w:rFonts w:ascii="Times New Roman" w:eastAsia="Times New Roman" w:hAnsi="Times New Roman"/>
          <w:sz w:val="24"/>
          <w:szCs w:val="24"/>
          <w:lang w:eastAsia="id-ID"/>
        </w:rPr>
      </w:pPr>
      <w:r w:rsidRPr="00C47366">
        <w:rPr>
          <w:rFonts w:ascii="Times New Roman" w:hAnsi="Times New Roman"/>
          <w:sz w:val="24"/>
          <w:szCs w:val="24"/>
          <w:lang w:val="en-US"/>
        </w:rPr>
        <w:t xml:space="preserve">This research was conducted at the junior level students with the aim to improve the ability of the creative thinking of the students through the application of mathematical models of learning mathematics with the </w:t>
      </w:r>
      <w:proofErr w:type="gramStart"/>
      <w:r w:rsidRPr="00C47366">
        <w:rPr>
          <w:rFonts w:ascii="Times New Roman" w:hAnsi="Times New Roman"/>
          <w:sz w:val="24"/>
          <w:szCs w:val="24"/>
          <w:lang w:val="en-US"/>
        </w:rPr>
        <w:t>open ended</w:t>
      </w:r>
      <w:proofErr w:type="gramEnd"/>
      <w:r w:rsidRPr="00C47366">
        <w:rPr>
          <w:rFonts w:ascii="Times New Roman" w:hAnsi="Times New Roman"/>
          <w:sz w:val="24"/>
          <w:szCs w:val="24"/>
          <w:lang w:val="en-US"/>
        </w:rPr>
        <w:t xml:space="preserve"> approach. This type of research is Research Action class (Classroom Action Research), research done by the teacher in class of his own with a planned, systematic way to fix/improve the quality of practice learning in his class. As for the subject researches it is grade VII SMP Negeri </w:t>
      </w:r>
      <w:proofErr w:type="spellStart"/>
      <w:r w:rsidRPr="00C47366">
        <w:rPr>
          <w:rFonts w:ascii="Times New Roman" w:hAnsi="Times New Roman"/>
          <w:sz w:val="24"/>
          <w:szCs w:val="24"/>
          <w:lang w:val="en-US"/>
        </w:rPr>
        <w:t>Padangsidimpuan</w:t>
      </w:r>
      <w:proofErr w:type="spellEnd"/>
      <w:r w:rsidRPr="00C47366">
        <w:rPr>
          <w:rFonts w:ascii="Times New Roman" w:hAnsi="Times New Roman"/>
          <w:sz w:val="24"/>
          <w:szCs w:val="24"/>
          <w:lang w:val="en-US"/>
        </w:rPr>
        <w:t xml:space="preserve"> Year 7 Lesson 2017-2018, chosen was a Class VII-2 with the number of students is 22 people. Whereas the object of this research is the application of the model of learning mathematics with the </w:t>
      </w:r>
      <w:proofErr w:type="gramStart"/>
      <w:r w:rsidRPr="00C47366">
        <w:rPr>
          <w:rFonts w:ascii="Times New Roman" w:hAnsi="Times New Roman"/>
          <w:sz w:val="24"/>
          <w:szCs w:val="24"/>
          <w:lang w:val="en-US"/>
        </w:rPr>
        <w:t>open ended</w:t>
      </w:r>
      <w:proofErr w:type="gramEnd"/>
      <w:r w:rsidRPr="00C47366">
        <w:rPr>
          <w:rFonts w:ascii="Times New Roman" w:hAnsi="Times New Roman"/>
          <w:sz w:val="24"/>
          <w:szCs w:val="24"/>
          <w:lang w:val="en-US"/>
        </w:rPr>
        <w:t xml:space="preserve"> approach to increasing the ability of mathematical creative student </w:t>
      </w:r>
      <w:proofErr w:type="spellStart"/>
      <w:r w:rsidRPr="00C47366">
        <w:rPr>
          <w:rFonts w:ascii="Times New Roman" w:hAnsi="Times New Roman"/>
          <w:sz w:val="24"/>
          <w:szCs w:val="24"/>
          <w:lang w:val="en-US"/>
        </w:rPr>
        <w:t>berpkir</w:t>
      </w:r>
      <w:proofErr w:type="spellEnd"/>
      <w:r w:rsidRPr="00C47366">
        <w:rPr>
          <w:rFonts w:ascii="Times New Roman" w:hAnsi="Times New Roman"/>
          <w:sz w:val="24"/>
          <w:szCs w:val="24"/>
          <w:lang w:val="en-US"/>
        </w:rPr>
        <w:t xml:space="preserve"> is not good and needs to be fixed. Research instrument on this research will use the test engineering and </w:t>
      </w:r>
      <w:proofErr w:type="spellStart"/>
      <w:proofErr w:type="gramStart"/>
      <w:r w:rsidRPr="00C47366">
        <w:rPr>
          <w:rFonts w:ascii="Times New Roman" w:hAnsi="Times New Roman"/>
          <w:sz w:val="24"/>
          <w:szCs w:val="24"/>
          <w:lang w:val="en-US"/>
        </w:rPr>
        <w:t>non test</w:t>
      </w:r>
      <w:proofErr w:type="spellEnd"/>
      <w:proofErr w:type="gramEnd"/>
      <w:r w:rsidRPr="00C47366">
        <w:rPr>
          <w:rFonts w:ascii="Times New Roman" w:hAnsi="Times New Roman"/>
          <w:sz w:val="24"/>
          <w:szCs w:val="24"/>
          <w:lang w:val="en-US"/>
        </w:rPr>
        <w:t xml:space="preserve">. As for the test used was the ability of the creative thinking of the students in the form of mathematical problems such as shape description. While the test is the </w:t>
      </w:r>
      <w:proofErr w:type="gramStart"/>
      <w:r w:rsidRPr="00C47366">
        <w:rPr>
          <w:rFonts w:ascii="Times New Roman" w:hAnsi="Times New Roman"/>
          <w:sz w:val="24"/>
          <w:szCs w:val="24"/>
          <w:lang w:val="en-US"/>
        </w:rPr>
        <w:t>Non observation</w:t>
      </w:r>
      <w:proofErr w:type="gramEnd"/>
      <w:r w:rsidRPr="00C47366">
        <w:rPr>
          <w:rFonts w:ascii="Times New Roman" w:hAnsi="Times New Roman"/>
          <w:sz w:val="24"/>
          <w:szCs w:val="24"/>
          <w:lang w:val="en-US"/>
        </w:rPr>
        <w:t xml:space="preserve"> sheet and attitude. Based on the results and discussion in research then it can be drawn the following Conclusions 1) Increasing the ability of mathematical reasoning through the application of learning mathematics with the </w:t>
      </w:r>
      <w:proofErr w:type="gramStart"/>
      <w:r w:rsidRPr="00C47366">
        <w:rPr>
          <w:rFonts w:ascii="Times New Roman" w:hAnsi="Times New Roman"/>
          <w:sz w:val="24"/>
          <w:szCs w:val="24"/>
          <w:lang w:val="en-US"/>
        </w:rPr>
        <w:t>open ended</w:t>
      </w:r>
      <w:proofErr w:type="gramEnd"/>
      <w:r w:rsidRPr="00C47366">
        <w:rPr>
          <w:rFonts w:ascii="Times New Roman" w:hAnsi="Times New Roman"/>
          <w:sz w:val="24"/>
          <w:szCs w:val="24"/>
          <w:lang w:val="en-US"/>
        </w:rPr>
        <w:t xml:space="preserve"> approach on a grade VIII-2. As for the improvement of the ability of mathematical reasoning students acquired for 0.5 criteria are, and 2) based on the characteristics of the creative nature of the conformity with the students, obtained that most creative nature for compliance with students is the nature of curiosity.</w:t>
      </w:r>
    </w:p>
    <w:p w:rsidR="009D2B19" w:rsidRPr="007C68D4" w:rsidRDefault="009D2B19" w:rsidP="00101DFC">
      <w:pPr>
        <w:shd w:val="clear" w:color="auto" w:fill="FFFFFF"/>
        <w:spacing w:after="0" w:line="240" w:lineRule="auto"/>
        <w:jc w:val="both"/>
        <w:rPr>
          <w:rFonts w:ascii="Times New Roman" w:eastAsia="Times New Roman" w:hAnsi="Times New Roman"/>
          <w:sz w:val="24"/>
          <w:szCs w:val="24"/>
          <w:lang w:eastAsia="id-ID"/>
        </w:rPr>
      </w:pPr>
    </w:p>
    <w:p w:rsidR="009D2B19" w:rsidRPr="00C47366" w:rsidRDefault="009D2B19" w:rsidP="00101DFC">
      <w:pPr>
        <w:spacing w:after="0" w:line="240" w:lineRule="auto"/>
        <w:ind w:left="1134" w:hanging="1134"/>
        <w:jc w:val="both"/>
        <w:rPr>
          <w:rFonts w:ascii="Times New Roman" w:eastAsia="Times New Roman" w:hAnsi="Times New Roman"/>
          <w:i/>
          <w:sz w:val="24"/>
          <w:szCs w:val="24"/>
          <w:lang w:val="en-US"/>
        </w:rPr>
      </w:pPr>
      <w:r w:rsidRPr="00C47366">
        <w:rPr>
          <w:rFonts w:ascii="Times New Roman" w:hAnsi="Times New Roman"/>
          <w:i/>
          <w:sz w:val="24"/>
          <w:szCs w:val="24"/>
        </w:rPr>
        <w:t>Keywords:</w:t>
      </w:r>
      <w:r w:rsidR="00AA4CC4" w:rsidRPr="00C47366">
        <w:rPr>
          <w:rFonts w:ascii="Times New Roman" w:eastAsia="Times New Roman" w:hAnsi="Times New Roman"/>
          <w:i/>
          <w:iCs/>
          <w:sz w:val="24"/>
          <w:szCs w:val="24"/>
        </w:rPr>
        <w:t xml:space="preserve"> </w:t>
      </w:r>
      <w:r w:rsidR="00C47366" w:rsidRPr="00C47366">
        <w:rPr>
          <w:rFonts w:ascii="Times New Roman" w:hAnsi="Times New Roman"/>
          <w:i/>
          <w:sz w:val="24"/>
          <w:szCs w:val="24"/>
          <w:lang w:eastAsia="id-ID"/>
        </w:rPr>
        <w:t>Creative Mathematical Ability, Creative Properties, Open Ended Approach</w:t>
      </w:r>
    </w:p>
    <w:p w:rsidR="009D2B19" w:rsidRPr="007C68D4" w:rsidRDefault="009D2B19" w:rsidP="00101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9D2B19" w:rsidRPr="007C68D4" w:rsidRDefault="009D2B19" w:rsidP="00101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r w:rsidRPr="007C68D4">
        <w:rPr>
          <w:rFonts w:ascii="Times New Roman" w:eastAsia="Times New Roman" w:hAnsi="Times New Roman"/>
          <w:b/>
          <w:sz w:val="24"/>
          <w:szCs w:val="24"/>
          <w:lang w:eastAsia="id-ID"/>
        </w:rPr>
        <w:t>Abstrak</w:t>
      </w:r>
    </w:p>
    <w:p w:rsidR="009D2B19" w:rsidRPr="007C68D4" w:rsidRDefault="009D2B19" w:rsidP="00101D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p>
    <w:p w:rsidR="009D2B19" w:rsidRPr="007C68D4" w:rsidRDefault="00480273" w:rsidP="00101DFC">
      <w:pPr>
        <w:spacing w:after="0" w:line="240" w:lineRule="auto"/>
        <w:jc w:val="both"/>
        <w:rPr>
          <w:rFonts w:ascii="Times New Roman" w:eastAsia="Times New Roman" w:hAnsi="Times New Roman"/>
          <w:sz w:val="24"/>
          <w:szCs w:val="24"/>
          <w:lang w:val="en-US" w:eastAsia="id-ID"/>
        </w:rPr>
      </w:pPr>
      <w:r w:rsidRPr="007C34CA">
        <w:rPr>
          <w:rFonts w:ascii="Times New Roman" w:hAnsi="Times New Roman"/>
          <w:sz w:val="24"/>
          <w:szCs w:val="24"/>
        </w:rPr>
        <w:t>Penelitian ini dilakukan pada siswa tingkat SMP dengan tujuan untuk meningkatkan kemampuan berpikir kreatif matematis siswa melalui penerapan model pembelajaran matematika dengan pendekatan open ended. Jenis penelitian ini adalah Penelitian Tindakan Kelas (</w:t>
      </w:r>
      <w:r w:rsidRPr="007C34CA">
        <w:rPr>
          <w:rFonts w:ascii="Times New Roman" w:hAnsi="Times New Roman"/>
          <w:i/>
          <w:sz w:val="24"/>
          <w:szCs w:val="24"/>
        </w:rPr>
        <w:t>Classroom Action Research)</w:t>
      </w:r>
      <w:r w:rsidRPr="007C34CA">
        <w:rPr>
          <w:rFonts w:ascii="Times New Roman" w:hAnsi="Times New Roman"/>
          <w:sz w:val="24"/>
          <w:szCs w:val="24"/>
        </w:rPr>
        <w:t xml:space="preserve">, yaitu penelitian yang dilakukan oleh guru di kelasnya sendiri dengan terencana, sistematis untuk memperbaiki/ meningkatkan mutu praktik pembelajaran di kelasnya. Adapun </w:t>
      </w:r>
      <w:r w:rsidRPr="007C34CA">
        <w:rPr>
          <w:rFonts w:ascii="Times New Roman" w:hAnsi="Times New Roman"/>
          <w:color w:val="000000"/>
          <w:sz w:val="24"/>
          <w:szCs w:val="24"/>
          <w:lang w:val="it-IT"/>
        </w:rPr>
        <w:t xml:space="preserve">Subjek penelitian ini adalah siswa kelas </w:t>
      </w:r>
      <w:r w:rsidRPr="007C34CA">
        <w:rPr>
          <w:rFonts w:ascii="Times New Roman" w:hAnsi="Times New Roman"/>
          <w:color w:val="000000"/>
          <w:sz w:val="24"/>
          <w:szCs w:val="24"/>
        </w:rPr>
        <w:t>VII</w:t>
      </w:r>
      <w:r w:rsidRPr="007C34CA">
        <w:rPr>
          <w:rFonts w:ascii="Times New Roman" w:hAnsi="Times New Roman"/>
          <w:color w:val="000000"/>
          <w:sz w:val="24"/>
          <w:szCs w:val="24"/>
          <w:lang w:val="it-IT"/>
        </w:rPr>
        <w:t xml:space="preserve"> SMP Negeri 7 Padangsidimpuan Tahun Pelajaran 2017-2018, yang dipilih adalah kelas </w:t>
      </w:r>
      <w:r w:rsidRPr="007C34CA">
        <w:rPr>
          <w:rFonts w:ascii="Times New Roman" w:hAnsi="Times New Roman"/>
          <w:color w:val="000000"/>
          <w:sz w:val="24"/>
          <w:szCs w:val="24"/>
        </w:rPr>
        <w:t>VII</w:t>
      </w:r>
      <w:r w:rsidRPr="007C34CA">
        <w:rPr>
          <w:rFonts w:ascii="Times New Roman" w:hAnsi="Times New Roman"/>
          <w:color w:val="000000"/>
          <w:sz w:val="24"/>
          <w:szCs w:val="24"/>
          <w:lang w:val="it-IT"/>
        </w:rPr>
        <w:t>-</w:t>
      </w:r>
      <w:r w:rsidRPr="007C34CA">
        <w:rPr>
          <w:rFonts w:ascii="Times New Roman" w:hAnsi="Times New Roman"/>
          <w:color w:val="000000"/>
          <w:sz w:val="24"/>
          <w:szCs w:val="24"/>
        </w:rPr>
        <w:t>2</w:t>
      </w:r>
      <w:r w:rsidRPr="007C34CA">
        <w:rPr>
          <w:rFonts w:ascii="Times New Roman" w:hAnsi="Times New Roman"/>
          <w:color w:val="000000"/>
          <w:sz w:val="24"/>
          <w:szCs w:val="24"/>
          <w:lang w:val="it-IT"/>
        </w:rPr>
        <w:t xml:space="preserve"> dengan jumlah siswa 22 orang. Sedangkan objek penelitian ini adalah</w:t>
      </w:r>
      <w:r w:rsidRPr="007C34CA">
        <w:rPr>
          <w:rFonts w:ascii="Times New Roman" w:hAnsi="Times New Roman"/>
          <w:b/>
          <w:color w:val="000000"/>
          <w:sz w:val="24"/>
          <w:szCs w:val="24"/>
          <w:lang w:val="it-IT"/>
        </w:rPr>
        <w:t xml:space="preserve"> </w:t>
      </w:r>
      <w:r w:rsidRPr="007C34CA">
        <w:rPr>
          <w:rFonts w:ascii="Times New Roman" w:hAnsi="Times New Roman"/>
          <w:sz w:val="24"/>
          <w:szCs w:val="24"/>
        </w:rPr>
        <w:t xml:space="preserve">penerapan model pembelajaran matematika dengan pendekatan open ended untuk peningkatan kemampuan berpkir kreatif matematis siswa yang kurang baik dan perlu diperbaiki. </w:t>
      </w:r>
      <w:r w:rsidRPr="007C34CA">
        <w:rPr>
          <w:rFonts w:ascii="Times New Roman" w:hAnsi="Times New Roman"/>
          <w:sz w:val="24"/>
          <w:szCs w:val="24"/>
          <w:lang w:val="sv-SE"/>
        </w:rPr>
        <w:t xml:space="preserve">Instrumen penelitian pada penelitian ini akan menggunakan </w:t>
      </w:r>
      <w:r w:rsidRPr="007C34CA">
        <w:rPr>
          <w:rFonts w:ascii="Times New Roman" w:hAnsi="Times New Roman"/>
          <w:sz w:val="24"/>
          <w:szCs w:val="24"/>
          <w:lang w:val="sv-SE"/>
        </w:rPr>
        <w:lastRenderedPageBreak/>
        <w:t>teknik tes dan non tes.</w:t>
      </w:r>
      <w:r w:rsidRPr="007C34CA">
        <w:rPr>
          <w:rFonts w:ascii="Times New Roman" w:hAnsi="Times New Roman"/>
          <w:sz w:val="24"/>
          <w:szCs w:val="24"/>
        </w:rPr>
        <w:t xml:space="preserve"> </w:t>
      </w:r>
      <w:r w:rsidRPr="007C34CA">
        <w:rPr>
          <w:rFonts w:ascii="Times New Roman" w:hAnsi="Times New Roman"/>
          <w:sz w:val="24"/>
          <w:szCs w:val="24"/>
          <w:lang w:val="sv-SE"/>
        </w:rPr>
        <w:t>Adapun tes yang digunakan adalah kemampuan berpikir kreatif matematis siswa berupa soal-soal berbentuk uraian</w:t>
      </w:r>
      <w:r w:rsidRPr="007C34CA">
        <w:rPr>
          <w:rFonts w:ascii="Times New Roman" w:hAnsi="Times New Roman"/>
          <w:sz w:val="24"/>
          <w:szCs w:val="24"/>
        </w:rPr>
        <w:t xml:space="preserve">. </w:t>
      </w:r>
      <w:r w:rsidRPr="007C34CA">
        <w:rPr>
          <w:rFonts w:ascii="Times New Roman" w:hAnsi="Times New Roman"/>
          <w:sz w:val="24"/>
          <w:szCs w:val="24"/>
          <w:lang w:val="sv-SE"/>
        </w:rPr>
        <w:t xml:space="preserve">Sedangkan </w:t>
      </w:r>
      <w:r w:rsidRPr="007C34CA">
        <w:rPr>
          <w:rFonts w:ascii="Times New Roman" w:hAnsi="Times New Roman"/>
          <w:color w:val="000000"/>
          <w:sz w:val="24"/>
          <w:szCs w:val="24"/>
        </w:rPr>
        <w:t xml:space="preserve">Non tes adalah lembar observasi dan skala sikap. Berdasarkan hasil dan pembahasan dalam penelitian maka dapat ditarik </w:t>
      </w:r>
      <w:r w:rsidRPr="007C34CA">
        <w:rPr>
          <w:rFonts w:ascii="Times New Roman" w:hAnsi="Times New Roman"/>
          <w:sz w:val="24"/>
          <w:szCs w:val="24"/>
        </w:rPr>
        <w:t xml:space="preserve">Simpulan sebagai berikut 1) Meningkatnya kemampuan penalaran matematika melalui penerapan pembelajaran matematika dengan pendekatan </w:t>
      </w:r>
      <w:r w:rsidRPr="007C34CA">
        <w:rPr>
          <w:rFonts w:ascii="Times New Roman" w:hAnsi="Times New Roman"/>
          <w:i/>
          <w:sz w:val="24"/>
          <w:szCs w:val="24"/>
        </w:rPr>
        <w:t>open ended</w:t>
      </w:r>
      <w:r w:rsidRPr="007C34CA">
        <w:rPr>
          <w:rFonts w:ascii="Times New Roman" w:hAnsi="Times New Roman"/>
          <w:sz w:val="24"/>
          <w:szCs w:val="24"/>
        </w:rPr>
        <w:t xml:space="preserve"> pada siswa kelas VIII-2. Adapun peningkatan kemampuan penalaran matematika siswa diperoleh sebesar 0.5 dengan kriteria sedang, dan 2) Berdasarkan ciri-ciri sifat kreatif yang paling banyak kesesuaian dengan siswa, diperoleh bahwa sifat kreatif yang paling banyak kesesuaiannya dengan siswa adalah sifat ingin tahu.</w:t>
      </w:r>
      <w:r w:rsidR="009D2B19" w:rsidRPr="007C68D4">
        <w:rPr>
          <w:rFonts w:ascii="Times New Roman" w:eastAsia="Times New Roman" w:hAnsi="Times New Roman"/>
          <w:sz w:val="24"/>
          <w:szCs w:val="24"/>
          <w:lang w:eastAsia="id-ID"/>
        </w:rPr>
        <w:t xml:space="preserve"> </w:t>
      </w:r>
    </w:p>
    <w:p w:rsidR="00E14E97" w:rsidRPr="007C68D4" w:rsidRDefault="00E14E97" w:rsidP="00101DFC">
      <w:pPr>
        <w:spacing w:after="0" w:line="240" w:lineRule="auto"/>
        <w:jc w:val="both"/>
        <w:rPr>
          <w:rFonts w:ascii="Times New Roman" w:eastAsia="Times New Roman" w:hAnsi="Times New Roman"/>
          <w:sz w:val="24"/>
          <w:szCs w:val="24"/>
          <w:lang w:val="en-US" w:eastAsia="id-ID"/>
        </w:rPr>
      </w:pPr>
    </w:p>
    <w:p w:rsidR="00B9362C" w:rsidRPr="007C68D4" w:rsidRDefault="009D2B19" w:rsidP="00101DFC">
      <w:pPr>
        <w:tabs>
          <w:tab w:val="left" w:pos="1276"/>
        </w:tabs>
        <w:spacing w:after="0" w:line="240" w:lineRule="auto"/>
        <w:ind w:left="1276" w:hanging="1276"/>
        <w:jc w:val="both"/>
        <w:rPr>
          <w:rFonts w:ascii="Times New Roman" w:hAnsi="Times New Roman"/>
          <w:i/>
          <w:sz w:val="24"/>
          <w:szCs w:val="24"/>
          <w:lang w:val="en-US"/>
        </w:rPr>
      </w:pPr>
      <w:r w:rsidRPr="007C68D4">
        <w:rPr>
          <w:rFonts w:ascii="Times New Roman" w:hAnsi="Times New Roman"/>
          <w:i/>
          <w:sz w:val="24"/>
          <w:szCs w:val="24"/>
        </w:rPr>
        <w:t xml:space="preserve">Kata Kunci: </w:t>
      </w:r>
      <w:r w:rsidR="00480273" w:rsidRPr="007C34CA">
        <w:rPr>
          <w:rFonts w:ascii="Times New Roman" w:hAnsi="Times New Roman"/>
          <w:sz w:val="24"/>
          <w:szCs w:val="24"/>
        </w:rPr>
        <w:t>Kemampuan Berpkir Kreatif Matematis, Sifat Kreatif, Pendekatan Open Ended</w:t>
      </w:r>
      <w:r w:rsidR="007C68D4">
        <w:rPr>
          <w:rFonts w:ascii="Times New Roman" w:hAnsi="Times New Roman"/>
          <w:sz w:val="24"/>
          <w:szCs w:val="24"/>
          <w:lang w:val="en-US"/>
        </w:rPr>
        <w:t>.</w:t>
      </w:r>
    </w:p>
    <w:p w:rsidR="00017A8C" w:rsidRDefault="00017A8C" w:rsidP="00101DFC">
      <w:pPr>
        <w:spacing w:after="0" w:line="240" w:lineRule="auto"/>
        <w:jc w:val="both"/>
        <w:rPr>
          <w:rFonts w:ascii="Times New Roman" w:hAnsi="Times New Roman"/>
          <w:i/>
          <w:sz w:val="24"/>
          <w:szCs w:val="24"/>
          <w:lang w:val="en-US"/>
        </w:rPr>
      </w:pPr>
    </w:p>
    <w:p w:rsidR="00480273" w:rsidRDefault="00480273" w:rsidP="00101DFC">
      <w:pPr>
        <w:spacing w:after="0" w:line="240" w:lineRule="auto"/>
        <w:jc w:val="both"/>
        <w:rPr>
          <w:rFonts w:ascii="Times New Roman" w:hAnsi="Times New Roman"/>
          <w:i/>
          <w:sz w:val="24"/>
          <w:szCs w:val="24"/>
          <w:lang w:val="en-US"/>
        </w:rPr>
      </w:pPr>
    </w:p>
    <w:p w:rsidR="00480273" w:rsidRPr="00360722" w:rsidRDefault="00480273" w:rsidP="00101DFC">
      <w:pPr>
        <w:spacing w:after="0" w:line="240" w:lineRule="auto"/>
        <w:jc w:val="both"/>
        <w:rPr>
          <w:rFonts w:ascii="Times New Roman" w:hAnsi="Times New Roman"/>
          <w:i/>
          <w:sz w:val="24"/>
          <w:szCs w:val="24"/>
          <w:lang w:val="en-US"/>
        </w:rPr>
        <w:sectPr w:rsidR="00480273" w:rsidRPr="00360722" w:rsidSect="00192B9A">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1701" w:header="720" w:footer="720" w:gutter="0"/>
          <w:pgNumType w:start="160"/>
          <w:cols w:space="720"/>
          <w:titlePg/>
          <w:docGrid w:linePitch="360"/>
        </w:sectPr>
      </w:pPr>
    </w:p>
    <w:p w:rsidR="00630E71" w:rsidRPr="00360722" w:rsidRDefault="00630E71" w:rsidP="00101DFC">
      <w:pPr>
        <w:shd w:val="clear" w:color="auto" w:fill="FFFFFF"/>
        <w:spacing w:after="0" w:line="240" w:lineRule="auto"/>
        <w:jc w:val="both"/>
        <w:rPr>
          <w:rFonts w:ascii="Times New Roman" w:eastAsia="Times New Roman" w:hAnsi="Times New Roman"/>
          <w:b/>
          <w:sz w:val="24"/>
          <w:szCs w:val="24"/>
          <w:lang w:val="en-US" w:eastAsia="id-ID"/>
        </w:rPr>
      </w:pPr>
      <w:r w:rsidRPr="00360722">
        <w:rPr>
          <w:rFonts w:ascii="Times New Roman" w:eastAsia="Times New Roman" w:hAnsi="Times New Roman"/>
          <w:b/>
          <w:sz w:val="24"/>
          <w:szCs w:val="24"/>
          <w:lang w:eastAsia="id-ID"/>
        </w:rPr>
        <w:t>PENDAHULUAN</w:t>
      </w:r>
    </w:p>
    <w:p w:rsidR="00630E71" w:rsidRPr="00360722" w:rsidRDefault="00630E71" w:rsidP="00101DFC">
      <w:pPr>
        <w:shd w:val="clear" w:color="auto" w:fill="FFFFFF"/>
        <w:spacing w:after="0" w:line="240" w:lineRule="auto"/>
        <w:jc w:val="both"/>
        <w:rPr>
          <w:rFonts w:ascii="Times New Roman" w:eastAsia="Times New Roman" w:hAnsi="Times New Roman"/>
          <w:b/>
          <w:sz w:val="24"/>
          <w:szCs w:val="24"/>
          <w:lang w:val="en-US" w:eastAsia="id-ID"/>
        </w:rPr>
      </w:pPr>
    </w:p>
    <w:p w:rsidR="006B1A28" w:rsidRPr="007C34CA" w:rsidRDefault="006B1A28" w:rsidP="00101DFC">
      <w:pPr>
        <w:spacing w:after="0" w:line="240" w:lineRule="auto"/>
        <w:ind w:firstLine="709"/>
        <w:contextualSpacing/>
        <w:jc w:val="both"/>
        <w:rPr>
          <w:rFonts w:ascii="Times New Roman" w:eastAsia="Times New Roman" w:hAnsi="Times New Roman"/>
          <w:sz w:val="24"/>
          <w:szCs w:val="24"/>
          <w:lang w:eastAsia="id-ID"/>
        </w:rPr>
      </w:pPr>
      <w:r w:rsidRPr="007C34CA">
        <w:rPr>
          <w:rFonts w:ascii="Times New Roman" w:eastAsia="Times New Roman" w:hAnsi="Times New Roman"/>
          <w:sz w:val="24"/>
          <w:szCs w:val="24"/>
          <w:lang w:eastAsia="id-ID"/>
        </w:rPr>
        <w:t>Matematika</w:t>
      </w:r>
      <w:r w:rsidRPr="007C34CA">
        <w:rPr>
          <w:rFonts w:ascii="Times New Roman" w:eastAsia="Times New Roman" w:hAnsi="Times New Roman"/>
          <w:color w:val="1D1B11"/>
          <w:sz w:val="24"/>
          <w:szCs w:val="24"/>
          <w:lang w:eastAsia="id-ID"/>
        </w:rPr>
        <w:t xml:space="preserve"> adalah salah satu mata pelajaran yang sangat penting dalam dunia pendidikan. Cockrof  mengatakan bahwa: “Matematika perlu diajarkan kepada siswa karena 1) selalu digunakan dalam segala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 dan 6) memberikan kepuasan terhadap usaha memecahkan masalah yang menantang”. (</w:t>
      </w:r>
      <w:r w:rsidRPr="007C34CA">
        <w:rPr>
          <w:rFonts w:ascii="Times New Roman" w:eastAsia="Times New Roman" w:hAnsi="Times New Roman"/>
          <w:sz w:val="24"/>
          <w:szCs w:val="24"/>
          <w:lang w:eastAsia="id-ID"/>
        </w:rPr>
        <w:t>Abdurrahman, 2009). Mengingat pentingnya peranan matematika sehingga peningkatan mutu pendidikan matematika yang berkualitas terus menerus diupayakan. Namun, k</w:t>
      </w:r>
      <w:r w:rsidRPr="007C34CA">
        <w:rPr>
          <w:rFonts w:ascii="Times New Roman" w:hAnsi="Times New Roman"/>
          <w:color w:val="000000"/>
          <w:sz w:val="24"/>
          <w:szCs w:val="24"/>
        </w:rPr>
        <w:t xml:space="preserve">emampuan matematika siswa Indonesia berdasarkan penelaahan hasil </w:t>
      </w:r>
      <w:r w:rsidRPr="007C34CA">
        <w:rPr>
          <w:rFonts w:ascii="Times New Roman" w:eastAsia="Times New Roman" w:hAnsi="Times New Roman"/>
          <w:sz w:val="24"/>
          <w:szCs w:val="24"/>
          <w:lang w:eastAsia="id-ID"/>
        </w:rPr>
        <w:t>TIMSS masih belum maksimal dan posisi terbawah sejak tahun 1999. Pada   tahun 2015 berada pada peringkat  45 dari 50 negara peserta dengan skor 397, dimana nilai rata-ratanya 452. H</w:t>
      </w:r>
      <w:r w:rsidRPr="007C34CA">
        <w:rPr>
          <w:rFonts w:ascii="Times New Roman" w:eastAsia="Times New Roman" w:hAnsi="Times New Roman"/>
          <w:color w:val="000000"/>
          <w:sz w:val="24"/>
          <w:szCs w:val="24"/>
          <w:lang w:eastAsia="id-ID"/>
        </w:rPr>
        <w:t>asil Pisa juga tidak menggembirakan yaitu peringkat 63 dari 69 Negara dengan skor 386, dimana rata-ratanya 500</w:t>
      </w:r>
      <w:r w:rsidRPr="007C34CA">
        <w:rPr>
          <w:rFonts w:ascii="Times New Roman" w:hAnsi="Times New Roman"/>
          <w:sz w:val="24"/>
          <w:szCs w:val="24"/>
        </w:rPr>
        <w:t xml:space="preserve"> (OECD, 2015). </w:t>
      </w:r>
      <w:r w:rsidRPr="007C34CA">
        <w:rPr>
          <w:rFonts w:ascii="Times New Roman" w:eastAsia="Times New Roman" w:hAnsi="Times New Roman"/>
          <w:color w:val="000000"/>
          <w:sz w:val="24"/>
          <w:szCs w:val="24"/>
          <w:lang w:eastAsia="id-ID"/>
        </w:rPr>
        <w:t xml:space="preserve">Siswa Indonesia hanya </w:t>
      </w:r>
      <w:r w:rsidRPr="007C34CA">
        <w:rPr>
          <w:rFonts w:ascii="Times New Roman" w:eastAsia="Times New Roman" w:hAnsi="Times New Roman"/>
          <w:color w:val="000000"/>
          <w:sz w:val="24"/>
          <w:szCs w:val="24"/>
          <w:lang w:eastAsia="id-ID"/>
        </w:rPr>
        <w:t>mampu menjawab soal dalam kategori rendah dan sedikit sekali bahkan hampir tidak ada yang dapat menjawab soal yang menuntut pemikiran tingkat tinggi (</w:t>
      </w:r>
      <w:r w:rsidRPr="007C34CA">
        <w:rPr>
          <w:rFonts w:ascii="Times New Roman" w:hAnsi="Times New Roman"/>
          <w:sz w:val="24"/>
          <w:szCs w:val="24"/>
        </w:rPr>
        <w:t>Stacey, 2011)</w:t>
      </w:r>
      <w:r w:rsidRPr="007C34CA">
        <w:rPr>
          <w:rFonts w:ascii="Times New Roman" w:eastAsia="Times New Roman" w:hAnsi="Times New Roman"/>
          <w:color w:val="000000"/>
          <w:sz w:val="24"/>
          <w:szCs w:val="24"/>
          <w:lang w:eastAsia="id-ID"/>
        </w:rPr>
        <w:t xml:space="preserve">. Selain itu soal matematika dalam UNBK 2018 dinilai menjadi soal yang banyak dikeluhkan siswa di laman komentar akun resmi medsos Kemendikbud. Padahal Kemendikbud baru memasukkan soal HOTS sebanyak 10 % dari jumlah soal. </w:t>
      </w:r>
      <w:r w:rsidRPr="007C34CA">
        <w:rPr>
          <w:rFonts w:ascii="Times New Roman" w:hAnsi="Times New Roman"/>
          <w:sz w:val="24"/>
          <w:szCs w:val="24"/>
          <w:shd w:val="clear" w:color="auto" w:fill="FFFFFF"/>
        </w:rPr>
        <w:t xml:space="preserve">Memang ada penurunan skor dengan adanya HOTS. Bahkan SMP lebih parah (penurunan skornya) </w:t>
      </w:r>
      <w:r w:rsidRPr="007C34CA">
        <w:rPr>
          <w:rFonts w:ascii="Times New Roman" w:eastAsia="Times New Roman" w:hAnsi="Times New Roman"/>
          <w:color w:val="000000"/>
          <w:sz w:val="24"/>
          <w:szCs w:val="24"/>
          <w:lang w:eastAsia="id-ID"/>
        </w:rPr>
        <w:t>(tirto.id)</w:t>
      </w:r>
      <w:r w:rsidRPr="007C34CA">
        <w:rPr>
          <w:rFonts w:ascii="Times New Roman" w:hAnsi="Times New Roman"/>
          <w:sz w:val="24"/>
          <w:szCs w:val="24"/>
          <w:shd w:val="clear" w:color="auto" w:fill="FFFFFF"/>
        </w:rPr>
        <w:t xml:space="preserve">. </w:t>
      </w:r>
      <w:r w:rsidRPr="007C34CA">
        <w:rPr>
          <w:rFonts w:ascii="Times New Roman" w:eastAsia="Times New Roman" w:hAnsi="Times New Roman"/>
          <w:color w:val="000000"/>
          <w:sz w:val="24"/>
          <w:szCs w:val="24"/>
          <w:lang w:eastAsia="id-ID"/>
        </w:rPr>
        <w:t>HOTS dalam kurikulum 2013 adalah kemampuan berpikir kritis, logis, reflektif, metakognitif dan berpikir kratif yang merupakan kemampuan berpikir tingkat tinggi. Sedangkan menurut Conclin (Putri, 2018) menyatakan karakteristik HOTS adalah berpikir kritis dan berpikir kreatif.</w:t>
      </w:r>
    </w:p>
    <w:p w:rsidR="006B1A28" w:rsidRPr="007C34CA" w:rsidRDefault="006B1A28" w:rsidP="00101DFC">
      <w:pPr>
        <w:spacing w:after="0" w:line="240" w:lineRule="auto"/>
        <w:ind w:firstLine="709"/>
        <w:contextualSpacing/>
        <w:jc w:val="both"/>
        <w:rPr>
          <w:rFonts w:ascii="Times New Roman" w:hAnsi="Times New Roman"/>
          <w:color w:val="000000"/>
          <w:sz w:val="24"/>
          <w:szCs w:val="24"/>
        </w:rPr>
      </w:pPr>
      <w:r w:rsidRPr="007C34CA">
        <w:rPr>
          <w:rFonts w:ascii="Times New Roman" w:eastAsia="Times New Roman" w:hAnsi="Times New Roman"/>
          <w:color w:val="000000"/>
          <w:sz w:val="24"/>
          <w:szCs w:val="24"/>
          <w:lang w:eastAsia="id-ID"/>
        </w:rPr>
        <w:t xml:space="preserve">Menurut Suryadi (2012) berpikir kritis dan kreatif merupakan dua kemampuan manusia yang sangat mendasar karena keduanya dapat mendorong seseorang untuk senantiasa memandang setiap permasalahan yang dihadapi secara kritis serta mencoba mencari jawabannya secara kreatif sehingga diperoleh suatu hal baru yang lebih baik dan bermanfaat bagi kehidupannya. Kemampuan berpikir kritis dan kreatif merupakan bagian dari </w:t>
      </w:r>
      <w:r w:rsidRPr="007C34CA">
        <w:rPr>
          <w:rFonts w:ascii="Times New Roman" w:eastAsia="Times New Roman" w:hAnsi="Times New Roman"/>
          <w:color w:val="000000"/>
          <w:sz w:val="24"/>
          <w:szCs w:val="24"/>
          <w:lang w:eastAsia="id-ID"/>
        </w:rPr>
        <w:lastRenderedPageBreak/>
        <w:t>keterampilan abad 21 atau diistilahkan 4C (</w:t>
      </w:r>
      <w:r w:rsidRPr="007C34CA">
        <w:rPr>
          <w:rFonts w:ascii="Times New Roman" w:eastAsia="Times New Roman" w:hAnsi="Times New Roman"/>
          <w:i/>
          <w:color w:val="000000"/>
          <w:sz w:val="24"/>
          <w:szCs w:val="24"/>
          <w:lang w:eastAsia="id-ID"/>
        </w:rPr>
        <w:t>Creative, Critical Thinking, Communicative, dan Collaborative</w:t>
      </w:r>
      <w:r w:rsidRPr="007C34CA">
        <w:rPr>
          <w:rFonts w:ascii="Times New Roman" w:eastAsia="Times New Roman" w:hAnsi="Times New Roman"/>
          <w:color w:val="000000"/>
          <w:sz w:val="24"/>
          <w:szCs w:val="24"/>
          <w:lang w:eastAsia="id-ID"/>
        </w:rPr>
        <w:t>). Sedangkan m</w:t>
      </w:r>
      <w:r w:rsidRPr="007C34CA">
        <w:rPr>
          <w:rFonts w:ascii="Times New Roman" w:hAnsi="Times New Roman"/>
          <w:color w:val="000000"/>
          <w:sz w:val="24"/>
          <w:szCs w:val="24"/>
        </w:rPr>
        <w:t xml:space="preserve">enurut Harris (1998) banyak pemikiran yang dilakukan dalam pendidikan matematika formal hanya menekankan pada keterampilan analisis mengajarkan bagaimana siswa memahami klaim-klaim, mengikuti atau menciptakan suatu argumen logis, menggambarkan jawaban, mengeliminasi jalur yang tak benar dan fokus pada jalur yang benar. Sedangkan jenis berpikir lain yaitu berpikir kreatif yang fokus pada penggalian ide-ide, memunculkan kemungkinan-kemungkinan, mencari banyak jawaban benar daripada satu jawaban kurang diperhatikan. </w:t>
      </w:r>
    </w:p>
    <w:p w:rsidR="006B1A28" w:rsidRPr="007C34CA" w:rsidRDefault="006B1A28" w:rsidP="00101DFC">
      <w:pPr>
        <w:spacing w:after="0" w:line="240" w:lineRule="auto"/>
        <w:ind w:firstLine="709"/>
        <w:contextualSpacing/>
        <w:jc w:val="both"/>
        <w:rPr>
          <w:rFonts w:ascii="Times New Roman" w:hAnsi="Times New Roman"/>
          <w:color w:val="000000"/>
          <w:sz w:val="24"/>
          <w:szCs w:val="24"/>
        </w:rPr>
      </w:pPr>
      <w:r w:rsidRPr="007C34CA">
        <w:rPr>
          <w:rFonts w:ascii="Times New Roman" w:hAnsi="Times New Roman"/>
          <w:color w:val="000000"/>
          <w:sz w:val="24"/>
          <w:szCs w:val="24"/>
        </w:rPr>
        <w:t xml:space="preserve">Kreativitas sering menjadi topik yang diabaikan dalam pengajaran matematika. Umumnya orang beranggapan bahwa kreativitas dan matematika tidak ada kaitannya satu sama lain. Para matematikawan sangat tidak setuju dengan pandangan seperti itu. Mereka berpendapat bahwa menurut pengalaman mereka kemampuan fleksibilitas yang merupakan salah satu komponen berpikir kreatif adalah kemampuan yang paling penting bagi seorang pemecah masalah yang berhasil (Pehkonen, 1997). Guru matematika juga biasanya berpikir bahwa hanya logika yang paling pertama diperlukan dalam matematika, dan bahwa kreativitas tidak penting dalam belajar matematika. Padahal di lain pihak seorang matematikawan yang mengembangkan produk atau hasil baru tidak dapat diabaikan potensi kreatifnya.  Menurut Silver (1997) pengajar matematika dapat memandang kreativitas tidak hanya sebagai wilayah yang dimiliki oleh individu luar biasa berbakat tetapi juga merupakan sebuah kecenderungan atau arahan  terhadap kegiatan matematika yang dapat </w:t>
      </w:r>
      <w:r w:rsidRPr="007C34CA">
        <w:rPr>
          <w:rFonts w:ascii="Times New Roman" w:hAnsi="Times New Roman"/>
          <w:color w:val="000000"/>
          <w:sz w:val="24"/>
          <w:szCs w:val="24"/>
        </w:rPr>
        <w:t xml:space="preserve">ditingkatkan secara luas di sekolah umum.   </w:t>
      </w:r>
    </w:p>
    <w:p w:rsidR="006B1A28" w:rsidRPr="007C34CA" w:rsidRDefault="006B1A28" w:rsidP="00101DFC">
      <w:pPr>
        <w:spacing w:after="0" w:line="240" w:lineRule="auto"/>
        <w:ind w:firstLine="709"/>
        <w:contextualSpacing/>
        <w:jc w:val="both"/>
        <w:rPr>
          <w:rFonts w:ascii="Times New Roman" w:hAnsi="Times New Roman"/>
          <w:color w:val="000000"/>
          <w:sz w:val="24"/>
          <w:szCs w:val="24"/>
        </w:rPr>
      </w:pPr>
      <w:r w:rsidRPr="007C34CA">
        <w:rPr>
          <w:rFonts w:ascii="Times New Roman" w:hAnsi="Times New Roman"/>
          <w:color w:val="000000"/>
          <w:sz w:val="24"/>
          <w:szCs w:val="24"/>
        </w:rPr>
        <w:t xml:space="preserve">Secara umum kreativitas diartikan oleh Torrance (1969)  sebagai  proses dalam memahami sebuah masalah, mencari solusi-solusi yang mungkin, menarik hipotesis, menguji dan mengevaluasi, dan mengkomunikasikan hasilnya kepada orang lain. Kemampuan berpikir kreatif merupakan faktor kognitif dari kreativitas. Faktor kognitif adalah faktor yang berkaitan dengan ciri-ciri </w:t>
      </w:r>
      <w:r w:rsidRPr="007C34CA">
        <w:rPr>
          <w:rFonts w:ascii="Times New Roman" w:hAnsi="Times New Roman"/>
          <w:i/>
          <w:color w:val="000000"/>
          <w:sz w:val="24"/>
          <w:szCs w:val="24"/>
        </w:rPr>
        <w:t>aptitude</w:t>
      </w:r>
      <w:r w:rsidRPr="007C34CA">
        <w:rPr>
          <w:rFonts w:ascii="Times New Roman" w:hAnsi="Times New Roman"/>
          <w:color w:val="000000"/>
          <w:sz w:val="24"/>
          <w:szCs w:val="24"/>
        </w:rPr>
        <w:t xml:space="preserve"> (kecerdasan) yaitu ciri-ciri yang meliputi kemampuan berpikir lancar, fleksibel (luwes), orisinil, elaborasi dan kemampuan evaluasi. Adapun empat komponen kreativitas yang dapat diases adalah kelancaran </w:t>
      </w:r>
      <w:r w:rsidRPr="007C34CA">
        <w:rPr>
          <w:rFonts w:ascii="Times New Roman" w:hAnsi="Times New Roman"/>
          <w:i/>
          <w:color w:val="000000"/>
          <w:sz w:val="24"/>
          <w:szCs w:val="24"/>
        </w:rPr>
        <w:t>(fluency)</w:t>
      </w:r>
      <w:r w:rsidRPr="007C34CA">
        <w:rPr>
          <w:rFonts w:ascii="Times New Roman" w:hAnsi="Times New Roman"/>
          <w:color w:val="000000"/>
          <w:sz w:val="24"/>
          <w:szCs w:val="24"/>
        </w:rPr>
        <w:t>, fleksibilitas, elaborasi dan keaslian.  Sedangkan Perkins (1986) menyatakan bahwa kreativitas matematika identik dengan proses berpikir tingkat tinggi dalam proses memecahkan masalah matematika.</w:t>
      </w:r>
    </w:p>
    <w:p w:rsidR="006B1A28" w:rsidRPr="007C34CA" w:rsidRDefault="006B1A28" w:rsidP="00101DFC">
      <w:pPr>
        <w:spacing w:after="0" w:line="240" w:lineRule="auto"/>
        <w:ind w:firstLine="709"/>
        <w:contextualSpacing/>
        <w:jc w:val="both"/>
        <w:rPr>
          <w:rFonts w:ascii="Times New Roman" w:hAnsi="Times New Roman"/>
          <w:iCs/>
          <w:sz w:val="24"/>
          <w:szCs w:val="24"/>
        </w:rPr>
      </w:pPr>
      <w:r w:rsidRPr="007C34CA">
        <w:rPr>
          <w:rFonts w:ascii="Times New Roman" w:hAnsi="Times New Roman"/>
          <w:sz w:val="24"/>
          <w:szCs w:val="24"/>
          <w:lang w:val="sv-SE"/>
        </w:rPr>
        <w:t>Betapa pentingnya aspek kemampuan berpikir kreatif ini, yang merupakan kemampuan matematis esensial yang perlu dikuasai dan dikembangkan pada siswa yang belajar matematika. Selain itu r</w:t>
      </w:r>
      <w:r w:rsidRPr="007C34CA">
        <w:rPr>
          <w:rFonts w:ascii="Times New Roman" w:hAnsi="Times New Roman"/>
          <w:color w:val="000000"/>
          <w:sz w:val="24"/>
          <w:szCs w:val="24"/>
        </w:rPr>
        <w:t>endahnya kemampuan berpikir kreatif juga dapat berimplikasi pada rendahnya prestasi siswa.  Berikui ini adalah d</w:t>
      </w:r>
      <w:r w:rsidRPr="007C34CA">
        <w:rPr>
          <w:rFonts w:ascii="Times New Roman" w:hAnsi="Times New Roman"/>
          <w:sz w:val="24"/>
          <w:szCs w:val="24"/>
        </w:rPr>
        <w:t xml:space="preserve">okumentasi awal penelitian di lapangan yang dilakukan terhadap siswa SMP Negeri 7 Padangsidimpuan kelas VII-2 T.P 2017-2018 materi </w:t>
      </w:r>
      <w:r w:rsidRPr="007C34CA">
        <w:rPr>
          <w:rFonts w:ascii="Times New Roman" w:hAnsi="Times New Roman"/>
          <w:sz w:val="24"/>
          <w:szCs w:val="24"/>
          <w:lang w:val="fi-FI"/>
        </w:rPr>
        <w:t>Persamaan</w:t>
      </w:r>
      <w:r w:rsidRPr="007C34CA">
        <w:rPr>
          <w:rFonts w:ascii="Times New Roman" w:hAnsi="Times New Roman"/>
          <w:b/>
          <w:sz w:val="24"/>
          <w:szCs w:val="24"/>
          <w:lang w:val="fi-FI"/>
        </w:rPr>
        <w:t xml:space="preserve">, </w:t>
      </w:r>
      <w:r w:rsidRPr="007C34CA">
        <w:rPr>
          <w:rFonts w:ascii="Times New Roman" w:hAnsi="Times New Roman"/>
          <w:sz w:val="24"/>
          <w:szCs w:val="24"/>
          <w:lang w:val="fi-FI"/>
        </w:rPr>
        <w:t>Pertidaksamaan Linier  Satu Veriabel pada s</w:t>
      </w:r>
      <w:r w:rsidRPr="007C34CA">
        <w:rPr>
          <w:rFonts w:ascii="Times New Roman" w:hAnsi="Times New Roman"/>
          <w:sz w:val="24"/>
          <w:szCs w:val="24"/>
        </w:rPr>
        <w:t xml:space="preserve">oal nomor 1 termasuk pada soal berlevel sedang. Rata-rata nilai yang diperoleh siswa adalah 1,5. </w:t>
      </w:r>
      <w:r w:rsidRPr="007C34CA">
        <w:rPr>
          <w:rFonts w:ascii="Times New Roman" w:hAnsi="Times New Roman"/>
          <w:iCs/>
          <w:sz w:val="24"/>
          <w:szCs w:val="24"/>
        </w:rPr>
        <w:t xml:space="preserve">Untuk indikator fluency (kelancaran) siswa yang mendapat skor maximal 4 ada tidak ada (0%).  Siswa yang mendapat skor 3 ada 1 orang (3%), siswa yang mendapat skor 2 ada 16 orang (53,33%), siswa yang mendapat skor 1 </w:t>
      </w:r>
      <w:r w:rsidRPr="007C34CA">
        <w:rPr>
          <w:rFonts w:ascii="Times New Roman" w:hAnsi="Times New Roman"/>
          <w:iCs/>
          <w:sz w:val="24"/>
          <w:szCs w:val="24"/>
        </w:rPr>
        <w:lastRenderedPageBreak/>
        <w:t>ada 10 orang (33,33 %). Dan siswa yang mendapat skor 0 ada 3 orang (10%).</w:t>
      </w:r>
    </w:p>
    <w:p w:rsidR="006B1A28" w:rsidRPr="007C34CA" w:rsidRDefault="006B1A28" w:rsidP="00101DFC">
      <w:pPr>
        <w:spacing w:after="0" w:line="240" w:lineRule="auto"/>
        <w:ind w:firstLine="709"/>
        <w:contextualSpacing/>
        <w:jc w:val="both"/>
        <w:rPr>
          <w:rFonts w:ascii="Times New Roman" w:hAnsi="Times New Roman"/>
          <w:color w:val="000000"/>
          <w:sz w:val="24"/>
          <w:szCs w:val="24"/>
        </w:rPr>
      </w:pPr>
      <w:r w:rsidRPr="007C34CA">
        <w:rPr>
          <w:rFonts w:ascii="Times New Roman" w:eastAsia="Times New Roman" w:hAnsi="Times New Roman"/>
          <w:sz w:val="24"/>
          <w:szCs w:val="24"/>
          <w:lang w:eastAsia="id-ID"/>
        </w:rPr>
        <w:t>Rendahnya kemampuan berpikir kreatif yang diperoleh oleh siswa, merupakan suatu gambaran tersendiri yang menunjukkan bahwa proses pembelajaran matematika masih kurang efektif. Hal ini sejalan dengan wawancara yang dilakukan peneliti dengan salah satu guru matematika di sekolah tersebut yaitu Ibu Melinda Irawati, S.Pd: “bahwa guru pada umumnya mengajarkan materi menerapkan model pembelajaran langsung berupa penyampaian materi lewat ceramah, contoh soal dan latihan.</w:t>
      </w:r>
      <w:r w:rsidRPr="007C34CA">
        <w:rPr>
          <w:rFonts w:ascii="Times New Roman" w:hAnsi="Times New Roman"/>
          <w:color w:val="000000"/>
          <w:sz w:val="24"/>
          <w:szCs w:val="24"/>
        </w:rPr>
        <w:t xml:space="preserve"> </w:t>
      </w:r>
      <w:r w:rsidRPr="007C34CA">
        <w:rPr>
          <w:rFonts w:ascii="Times New Roman" w:hAnsi="Times New Roman"/>
          <w:sz w:val="24"/>
          <w:szCs w:val="24"/>
        </w:rPr>
        <w:t xml:space="preserve">Hasil penjajakan yang dilakukan Hamalik Oemar (2013) menunjukkan bahwa umumnya proses pembelajaran matematika yang ditemuinya masih dilakukan secara biasa, </w:t>
      </w:r>
      <w:r w:rsidRPr="007C34CA">
        <w:rPr>
          <w:rFonts w:ascii="Times New Roman" w:hAnsi="Times New Roman"/>
          <w:i/>
          <w:sz w:val="24"/>
          <w:szCs w:val="24"/>
        </w:rPr>
        <w:t>drill</w:t>
      </w:r>
      <w:r w:rsidRPr="007C34CA">
        <w:rPr>
          <w:rFonts w:ascii="Times New Roman" w:hAnsi="Times New Roman"/>
          <w:sz w:val="24"/>
          <w:szCs w:val="24"/>
        </w:rPr>
        <w:t>, bahkan ceramah. Proses pembelajaran seperti ini hanya menekankan pada tuntutan pencapaian kurikulum daripada mengembangkan kemampuan belajar siswa.</w:t>
      </w:r>
      <w:r w:rsidRPr="007C34CA">
        <w:rPr>
          <w:rFonts w:ascii="Times New Roman" w:hAnsi="Times New Roman"/>
          <w:color w:val="000000"/>
          <w:sz w:val="24"/>
          <w:szCs w:val="24"/>
        </w:rPr>
        <w:t xml:space="preserve"> Akibatnya siswa hanya mencontoh apa yang dikerjakan guru, tanpa makna dan pengertian sehingga dalam menyelesaikan soal siswa beranggapan cukup dikerjakan seperti apa yang dicontohkan. Hal tersebut menyebabkan siswa kurang memiliki kemampuan menyelesaikan masalah dengan alternatif lain sehingga siswa kurang memiliki kemampuan fleksibilitas yang merupakan komponen utama kemampuan berpikir kreatif. </w:t>
      </w:r>
    </w:p>
    <w:p w:rsidR="006B1A28" w:rsidRPr="007C34CA" w:rsidRDefault="006B1A28" w:rsidP="00101DFC">
      <w:pPr>
        <w:spacing w:after="0" w:line="240" w:lineRule="auto"/>
        <w:ind w:firstLine="709"/>
        <w:contextualSpacing/>
        <w:jc w:val="both"/>
        <w:rPr>
          <w:rFonts w:ascii="Times New Roman" w:hAnsi="Times New Roman"/>
          <w:color w:val="000000"/>
          <w:sz w:val="24"/>
          <w:szCs w:val="24"/>
        </w:rPr>
      </w:pPr>
      <w:r w:rsidRPr="007C34CA">
        <w:rPr>
          <w:rFonts w:ascii="Times New Roman" w:hAnsi="Times New Roman"/>
          <w:color w:val="000000"/>
          <w:sz w:val="24"/>
          <w:szCs w:val="24"/>
        </w:rPr>
        <w:t xml:space="preserve">Melihat kurangnya perhatian terhadap kemampuan berpikir kreatif dalam matematika beserta implikasinya, dengan demikian adalah perlu untuk memberikan perhatian lebih pada kemampuan ini dalam pembelajaran matematika saat ini. Hal tersebut karena kemampuan berpikir kreatif bersama dengan kemampuan berpikir kritis dan analisis adalah kemampuan yang sangat </w:t>
      </w:r>
      <w:r w:rsidRPr="007C34CA">
        <w:rPr>
          <w:rFonts w:ascii="Times New Roman" w:hAnsi="Times New Roman"/>
          <w:color w:val="000000"/>
          <w:sz w:val="24"/>
          <w:szCs w:val="24"/>
        </w:rPr>
        <w:t xml:space="preserve">penting dalam aktivitas pemecahan masalah yang merupakan aktivitas utama dalam matematika. Schoenfeld (1992) mengatakan bahwa perlu adanya perubahan dalam kurikulum dan pembelajaran matematika yang melibatkan usaha-usaha baru seperti dalam mencari jawaban (tidak hanya menghafal prosedur), menggali pola (tidak hanya mengingat), merumuskan konjektur (tidak hanya mengerjakan latihan).  </w:t>
      </w:r>
    </w:p>
    <w:p w:rsidR="006B1A28" w:rsidRPr="007C34CA" w:rsidRDefault="006B1A28" w:rsidP="00101DFC">
      <w:pPr>
        <w:spacing w:after="0" w:line="240" w:lineRule="auto"/>
        <w:ind w:firstLine="709"/>
        <w:contextualSpacing/>
        <w:jc w:val="both"/>
        <w:rPr>
          <w:rFonts w:ascii="Times New Roman" w:hAnsi="Times New Roman"/>
          <w:color w:val="000000"/>
          <w:sz w:val="24"/>
          <w:szCs w:val="24"/>
        </w:rPr>
      </w:pPr>
      <w:r w:rsidRPr="007C34CA">
        <w:rPr>
          <w:rFonts w:ascii="Times New Roman" w:hAnsi="Times New Roman"/>
          <w:color w:val="000000"/>
          <w:sz w:val="24"/>
          <w:szCs w:val="24"/>
        </w:rPr>
        <w:t xml:space="preserve">Salah satu pendekatan dalam pembelajaran matematika yang dapat memberikan keleluasaan siswa untuk berpikir secara aktif dan kreatif adalah pendekatan </w:t>
      </w:r>
      <w:r w:rsidRPr="007C34CA">
        <w:rPr>
          <w:rFonts w:ascii="Times New Roman" w:hAnsi="Times New Roman"/>
          <w:i/>
          <w:color w:val="000000"/>
          <w:sz w:val="24"/>
          <w:szCs w:val="24"/>
        </w:rPr>
        <w:t>open ended</w:t>
      </w:r>
      <w:r w:rsidRPr="007C34CA">
        <w:rPr>
          <w:rFonts w:ascii="Times New Roman" w:hAnsi="Times New Roman"/>
          <w:color w:val="000000"/>
          <w:sz w:val="24"/>
          <w:szCs w:val="24"/>
        </w:rPr>
        <w:t xml:space="preserve">. </w:t>
      </w:r>
      <w:r w:rsidRPr="007C34CA">
        <w:rPr>
          <w:rFonts w:ascii="Times New Roman" w:hAnsi="Times New Roman"/>
          <w:sz w:val="24"/>
          <w:szCs w:val="24"/>
        </w:rPr>
        <w:t>Pernyataan ini didasari oleh pendapat Heddens dan Speer (1995) yang menyatakan bahwa pendekatan o</w:t>
      </w:r>
      <w:r w:rsidRPr="007C34CA">
        <w:rPr>
          <w:rFonts w:ascii="Times New Roman" w:hAnsi="Times New Roman"/>
          <w:i/>
          <w:iCs/>
          <w:sz w:val="24"/>
          <w:szCs w:val="24"/>
        </w:rPr>
        <w:t>pen ended</w:t>
      </w:r>
      <w:r w:rsidRPr="007C34CA">
        <w:rPr>
          <w:rFonts w:ascii="Times New Roman" w:hAnsi="Times New Roman"/>
          <w:sz w:val="24"/>
          <w:szCs w:val="24"/>
        </w:rPr>
        <w:t xml:space="preserve"> bermanfaat untuk meningkatkan cara berpikir siswa. Dalam Proses Belajar Mengajar melalui pendekatan </w:t>
      </w:r>
      <w:r w:rsidRPr="007C34CA">
        <w:rPr>
          <w:rFonts w:ascii="Times New Roman" w:hAnsi="Times New Roman"/>
          <w:i/>
          <w:sz w:val="24"/>
          <w:szCs w:val="24"/>
        </w:rPr>
        <w:t>open ended</w:t>
      </w:r>
      <w:r w:rsidRPr="007C34CA">
        <w:rPr>
          <w:rFonts w:ascii="Times New Roman" w:hAnsi="Times New Roman"/>
          <w:sz w:val="24"/>
          <w:szCs w:val="24"/>
        </w:rPr>
        <w:t xml:space="preserve"> sangat sesuai dengan paradigma baru pendidikan, dimana dalam pembelajaran dengan  pendekatan </w:t>
      </w:r>
      <w:r w:rsidRPr="007C34CA">
        <w:rPr>
          <w:rFonts w:ascii="Times New Roman" w:hAnsi="Times New Roman"/>
          <w:i/>
          <w:sz w:val="24"/>
          <w:szCs w:val="24"/>
        </w:rPr>
        <w:t xml:space="preserve">open ended </w:t>
      </w:r>
      <w:r w:rsidRPr="007C34CA">
        <w:rPr>
          <w:rFonts w:ascii="Times New Roman" w:hAnsi="Times New Roman"/>
          <w:sz w:val="24"/>
          <w:szCs w:val="24"/>
        </w:rPr>
        <w:t xml:space="preserve">dimulai dengan memberikan </w:t>
      </w:r>
      <w:r w:rsidRPr="007C34CA">
        <w:rPr>
          <w:rFonts w:ascii="Times New Roman" w:hAnsi="Times New Roman"/>
          <w:i/>
          <w:sz w:val="24"/>
          <w:szCs w:val="24"/>
        </w:rPr>
        <w:t>problem</w:t>
      </w:r>
      <w:r w:rsidRPr="007C34CA">
        <w:rPr>
          <w:rFonts w:ascii="Times New Roman" w:hAnsi="Times New Roman"/>
          <w:sz w:val="24"/>
          <w:szCs w:val="24"/>
        </w:rPr>
        <w:t xml:space="preserve"> terbuka kepada siswa. Mereka diminta untuk mengembangkan metode, cara yang berbeda beda dalam upaya memperolah jawaban yang benar, dimana guru tetap menjadi fasilitator dan membimbing siswa. Dari hasil jawaban siswa tersebut didiskusikan adanya berbagai kemungkinan cara menjawab dan berbagai hasil akhir yang mungkin berbeda. Penyampaian jawaban siswa ini penting guna memberikan kepercayaan kepada siswa bahwa cara mengerjakan suatu masalah maupun jawaban akhir yang benar tidak selalu sama. Kegiatan ini diharapkan pula dapat membawa siswa untuk menjawab permasalahan dengan banyak cara, sehingga mengundang potensi intelektual dan pengalaman siswa dalam proses menemukan sesuatu yang baru. Dengan demikian maka proses </w:t>
      </w:r>
      <w:r w:rsidRPr="007C34CA">
        <w:rPr>
          <w:rFonts w:ascii="Times New Roman" w:hAnsi="Times New Roman"/>
          <w:sz w:val="24"/>
          <w:szCs w:val="24"/>
        </w:rPr>
        <w:lastRenderedPageBreak/>
        <w:t xml:space="preserve">pembelajaran akan membantu siswa melakukan pemecahan masalah secara kreatif dan menghargai keragaman berpikir yang mungkin timbul selama proses pemecahan masalah. </w:t>
      </w:r>
    </w:p>
    <w:p w:rsidR="00630E71" w:rsidRPr="00360722" w:rsidRDefault="006B1A28"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Berdasarkan  uraian permasalahan di atas, peneliti tertarik untuk mengadakan penelitian untuk melihat peningkatan kemampuan berpikir kreatif siswa melalui penerapan pembelajaran matematika dengan pendekatan </w:t>
      </w:r>
      <w:r w:rsidRPr="007C34CA">
        <w:rPr>
          <w:rFonts w:ascii="Times New Roman" w:hAnsi="Times New Roman"/>
          <w:i/>
          <w:sz w:val="24"/>
          <w:szCs w:val="24"/>
        </w:rPr>
        <w:t>open ended</w:t>
      </w:r>
      <w:r w:rsidRPr="007C34CA">
        <w:rPr>
          <w:rFonts w:ascii="Times New Roman" w:hAnsi="Times New Roman"/>
          <w:sz w:val="24"/>
          <w:szCs w:val="24"/>
        </w:rPr>
        <w:t xml:space="preserve"> pada siswa kelas VII-2 SMP Negeri 7 Padangsidimpuan Tahun Pelajaran 2017-2018.</w:t>
      </w:r>
    </w:p>
    <w:p w:rsidR="00E95AF0" w:rsidRPr="00360722" w:rsidRDefault="00E95AF0" w:rsidP="00101DFC">
      <w:pPr>
        <w:shd w:val="clear" w:color="auto" w:fill="FFFFFF"/>
        <w:spacing w:after="0" w:line="240" w:lineRule="auto"/>
        <w:jc w:val="both"/>
        <w:rPr>
          <w:rFonts w:ascii="Times New Roman" w:hAnsi="Times New Roman"/>
          <w:sz w:val="24"/>
          <w:szCs w:val="24"/>
        </w:rPr>
      </w:pPr>
    </w:p>
    <w:p w:rsidR="00E95AF0" w:rsidRPr="00360722" w:rsidRDefault="00E95AF0" w:rsidP="00101DFC">
      <w:pPr>
        <w:shd w:val="clear" w:color="auto" w:fill="FFFFFF"/>
        <w:spacing w:after="0" w:line="240" w:lineRule="auto"/>
        <w:jc w:val="both"/>
        <w:rPr>
          <w:rStyle w:val="apple-converted-space"/>
          <w:rFonts w:ascii="Times New Roman" w:hAnsi="Times New Roman"/>
          <w:b/>
          <w:sz w:val="24"/>
          <w:szCs w:val="24"/>
        </w:rPr>
      </w:pPr>
      <w:r w:rsidRPr="00360722">
        <w:rPr>
          <w:rStyle w:val="apple-converted-space"/>
          <w:rFonts w:ascii="Times New Roman" w:hAnsi="Times New Roman"/>
          <w:b/>
          <w:sz w:val="24"/>
          <w:szCs w:val="24"/>
        </w:rPr>
        <w:t>METODE</w:t>
      </w:r>
    </w:p>
    <w:p w:rsidR="005B37B7" w:rsidRPr="00360722" w:rsidRDefault="005B37B7" w:rsidP="00101DFC">
      <w:pPr>
        <w:shd w:val="clear" w:color="auto" w:fill="FFFFFF"/>
        <w:spacing w:after="0" w:line="240" w:lineRule="auto"/>
        <w:jc w:val="both"/>
        <w:rPr>
          <w:rStyle w:val="apple-converted-space"/>
          <w:rFonts w:ascii="Times New Roman" w:hAnsi="Times New Roman"/>
          <w:b/>
          <w:sz w:val="24"/>
          <w:szCs w:val="24"/>
        </w:rPr>
      </w:pPr>
    </w:p>
    <w:p w:rsidR="001258B4" w:rsidRPr="007C34CA" w:rsidRDefault="001258B4" w:rsidP="00101DFC">
      <w:pPr>
        <w:spacing w:after="0" w:line="240" w:lineRule="auto"/>
        <w:ind w:firstLine="709"/>
        <w:jc w:val="both"/>
        <w:rPr>
          <w:rFonts w:ascii="Times New Roman" w:hAnsi="Times New Roman"/>
          <w:sz w:val="24"/>
          <w:szCs w:val="24"/>
          <w:lang w:eastAsia="id-ID"/>
        </w:rPr>
      </w:pPr>
      <w:r w:rsidRPr="007C34CA">
        <w:rPr>
          <w:rFonts w:ascii="Times New Roman" w:hAnsi="Times New Roman"/>
          <w:noProof/>
          <w:color w:val="000000"/>
          <w:sz w:val="24"/>
          <w:szCs w:val="24"/>
          <w:lang w:eastAsia="id-ID"/>
        </w:rPr>
        <w:t xml:space="preserve">Jenis penelitian ini adalah penelitian tindakan kelas </w:t>
      </w:r>
      <w:r w:rsidRPr="007C34CA">
        <w:rPr>
          <w:rFonts w:ascii="Times New Roman" w:hAnsi="Times New Roman"/>
          <w:i/>
          <w:noProof/>
          <w:color w:val="000000"/>
          <w:sz w:val="24"/>
          <w:szCs w:val="24"/>
          <w:lang w:eastAsia="id-ID"/>
        </w:rPr>
        <w:t>(Classroom Action Research).</w:t>
      </w:r>
      <w:r w:rsidRPr="007C34CA">
        <w:rPr>
          <w:rFonts w:ascii="Times New Roman" w:hAnsi="Times New Roman"/>
          <w:sz w:val="24"/>
          <w:szCs w:val="24"/>
          <w:lang w:eastAsia="id-ID"/>
        </w:rPr>
        <w:t xml:space="preserve"> PTK berfokus pada kelas atau proses belajar-mengajar yang terjadi di kelas. (Arikunto, 2012,). Penelitian Tindakan Kelas (PTK) juga dapat diartikan sebagai proses pengkajian masalah pembelajaran di dalam kelas melalui refleksi diri dalam upaya untuk memecahkan masalah tersebut dengan cara melakukan berbagai tindakan yang terencana dalam situasi nyata serta menganalisis setiap pengaruh dari perlakuan tersebut. (Sanjaya, 2011). Berdasarkan pendapat ahli tersebut maka penelitian tindakan kelas adalah sebuah penelitian yang dilakukan oleh guru di kelasnya sendiri dengan terencana, sistematis untuk memperbaiki/ meningkatkan mutu praktik pembelajaran di kelasnya.</w:t>
      </w:r>
    </w:p>
    <w:p w:rsidR="001258B4" w:rsidRPr="007C34CA" w:rsidRDefault="001258B4" w:rsidP="00101DFC">
      <w:pPr>
        <w:spacing w:after="0" w:line="240" w:lineRule="auto"/>
        <w:ind w:firstLine="709"/>
        <w:jc w:val="both"/>
        <w:rPr>
          <w:rFonts w:ascii="Times New Roman" w:hAnsi="Times New Roman"/>
          <w:color w:val="000000"/>
          <w:sz w:val="24"/>
          <w:szCs w:val="24"/>
          <w:lang w:eastAsia="id-ID"/>
        </w:rPr>
      </w:pPr>
      <w:r w:rsidRPr="007C34CA">
        <w:rPr>
          <w:rFonts w:ascii="Times New Roman" w:hAnsi="Times New Roman"/>
          <w:sz w:val="24"/>
          <w:szCs w:val="24"/>
          <w:lang w:eastAsia="id-ID"/>
        </w:rPr>
        <w:t>Desain penelitian tindakan kelas untuk setiap siklusnya meliputi: 1) permasalahan, 2) perencanaan tindakan, 3) pelaksanaan tindakan, 4) observasi, 5) analisis data, dan 6) refleksi (Arikunto, 2012).</w:t>
      </w:r>
      <w:r w:rsidRPr="007C34CA">
        <w:rPr>
          <w:rFonts w:ascii="Times New Roman" w:hAnsi="Times New Roman"/>
          <w:bCs/>
          <w:sz w:val="24"/>
          <w:szCs w:val="24"/>
          <w:lang w:eastAsia="id-ID"/>
        </w:rPr>
        <w:t xml:space="preserve"> </w:t>
      </w:r>
      <w:r w:rsidRPr="007C34CA">
        <w:rPr>
          <w:rFonts w:ascii="Times New Roman" w:hAnsi="Times New Roman"/>
          <w:color w:val="000000"/>
          <w:sz w:val="24"/>
          <w:szCs w:val="24"/>
          <w:lang w:eastAsia="id-ID"/>
        </w:rPr>
        <w:t xml:space="preserve">Pada penelitian ini jika siklus I hasil belajar matematika dan aktivitas siswa belum mencapai ketuntasan, maka dilaksanakan siklus II </w:t>
      </w:r>
      <w:r w:rsidRPr="007C34CA">
        <w:rPr>
          <w:rFonts w:ascii="Times New Roman" w:hAnsi="Times New Roman"/>
          <w:color w:val="000000"/>
          <w:sz w:val="24"/>
          <w:szCs w:val="24"/>
          <w:lang w:eastAsia="id-ID"/>
        </w:rPr>
        <w:t>yang tahapan kegiatannya sama dengan tahapan siklus I. Akan tetapi pada siklus II akan dilakukan beberapa tambahan perbaikan dari tindakan sebelumnya yang ditujukan untuk memperbaiki berbagai hambatan atau kesulitan yang ditemukan pada siklus I. Siklus akan berhenti jika hasil belajar matematika dan aktivitas siswa mencapai ketuntasan secara klasikal.</w:t>
      </w:r>
    </w:p>
    <w:p w:rsidR="001258B4" w:rsidRPr="007C34CA" w:rsidRDefault="001258B4" w:rsidP="00101DFC">
      <w:pPr>
        <w:spacing w:after="0" w:line="240" w:lineRule="auto"/>
        <w:ind w:firstLine="709"/>
        <w:jc w:val="both"/>
        <w:rPr>
          <w:rFonts w:ascii="Times New Roman" w:hAnsi="Times New Roman"/>
          <w:color w:val="000000"/>
          <w:sz w:val="24"/>
          <w:szCs w:val="24"/>
          <w:lang w:eastAsia="id-ID"/>
        </w:rPr>
      </w:pPr>
      <w:r w:rsidRPr="007C34CA">
        <w:rPr>
          <w:rFonts w:ascii="Times New Roman" w:hAnsi="Times New Roman"/>
          <w:color w:val="000000"/>
          <w:sz w:val="24"/>
          <w:szCs w:val="24"/>
          <w:lang w:val="it-IT" w:eastAsia="id-ID"/>
        </w:rPr>
        <w:t xml:space="preserve">Subjek penelitian ini adalah siswa kelas </w:t>
      </w:r>
      <w:r w:rsidRPr="007C34CA">
        <w:rPr>
          <w:rFonts w:ascii="Times New Roman" w:hAnsi="Times New Roman"/>
          <w:color w:val="000000"/>
          <w:sz w:val="24"/>
          <w:szCs w:val="24"/>
          <w:lang w:eastAsia="id-ID"/>
        </w:rPr>
        <w:t>VII</w:t>
      </w:r>
      <w:r w:rsidRPr="007C34CA">
        <w:rPr>
          <w:rFonts w:ascii="Times New Roman" w:hAnsi="Times New Roman"/>
          <w:color w:val="000000"/>
          <w:sz w:val="24"/>
          <w:szCs w:val="24"/>
          <w:lang w:val="it-IT" w:eastAsia="id-ID"/>
        </w:rPr>
        <w:t xml:space="preserve"> SMP Negeri 7 Padangsidimpuan </w:t>
      </w:r>
      <w:r w:rsidRPr="007C34CA">
        <w:rPr>
          <w:rFonts w:ascii="Times New Roman" w:hAnsi="Times New Roman"/>
          <w:color w:val="000000"/>
          <w:sz w:val="24"/>
          <w:szCs w:val="24"/>
          <w:lang w:eastAsia="id-ID"/>
        </w:rPr>
        <w:t>pada semester ganjil tahun pelajaran 2017-2018</w:t>
      </w:r>
      <w:r w:rsidRPr="007C34CA">
        <w:rPr>
          <w:rFonts w:ascii="Times New Roman" w:hAnsi="Times New Roman"/>
          <w:color w:val="000000"/>
          <w:sz w:val="24"/>
          <w:szCs w:val="24"/>
          <w:lang w:val="it-IT" w:eastAsia="id-ID"/>
        </w:rPr>
        <w:t xml:space="preserve">, yang dipilih adalah kelas </w:t>
      </w:r>
      <w:r w:rsidRPr="007C34CA">
        <w:rPr>
          <w:rFonts w:ascii="Times New Roman" w:hAnsi="Times New Roman"/>
          <w:color w:val="000000"/>
          <w:sz w:val="24"/>
          <w:szCs w:val="24"/>
          <w:lang w:eastAsia="id-ID"/>
        </w:rPr>
        <w:t>VII</w:t>
      </w:r>
      <w:r w:rsidRPr="007C34CA">
        <w:rPr>
          <w:rFonts w:ascii="Times New Roman" w:hAnsi="Times New Roman"/>
          <w:color w:val="000000"/>
          <w:sz w:val="24"/>
          <w:szCs w:val="24"/>
          <w:lang w:val="it-IT" w:eastAsia="id-ID"/>
        </w:rPr>
        <w:t>-</w:t>
      </w:r>
      <w:r w:rsidRPr="007C34CA">
        <w:rPr>
          <w:rFonts w:ascii="Times New Roman" w:hAnsi="Times New Roman"/>
          <w:color w:val="000000"/>
          <w:sz w:val="24"/>
          <w:szCs w:val="24"/>
          <w:lang w:eastAsia="id-ID"/>
        </w:rPr>
        <w:t>2</w:t>
      </w:r>
      <w:r w:rsidRPr="007C34CA">
        <w:rPr>
          <w:rFonts w:ascii="Times New Roman" w:hAnsi="Times New Roman"/>
          <w:color w:val="000000"/>
          <w:sz w:val="24"/>
          <w:szCs w:val="24"/>
          <w:lang w:val="it-IT" w:eastAsia="id-ID"/>
        </w:rPr>
        <w:t xml:space="preserve"> dengan jumlah siswa 22 orang. Adapun alasan peneliti memilih kelas ini adalah berdasarkan hasil tes awal kemampuan berpikir kreatif matematis  yang dilakukan bahwa kelas tersebut memiliki hasil yang masih rendah sehingga masih perlu untuk ditingkatkan. Sedangkan objek penelitian ini adalah</w:t>
      </w:r>
      <w:r w:rsidRPr="007C34CA">
        <w:rPr>
          <w:rFonts w:ascii="Times New Roman" w:hAnsi="Times New Roman"/>
          <w:b/>
          <w:color w:val="000000"/>
          <w:sz w:val="24"/>
          <w:szCs w:val="24"/>
          <w:lang w:val="it-IT" w:eastAsia="id-ID"/>
        </w:rPr>
        <w:t xml:space="preserve"> </w:t>
      </w:r>
      <w:r w:rsidRPr="007C34CA">
        <w:rPr>
          <w:rFonts w:ascii="Times New Roman" w:hAnsi="Times New Roman"/>
          <w:sz w:val="24"/>
          <w:szCs w:val="24"/>
          <w:lang w:eastAsia="id-ID"/>
        </w:rPr>
        <w:t xml:space="preserve">penerapan pembelajaran matematika dengan pendekatan </w:t>
      </w:r>
      <w:r w:rsidRPr="007C34CA">
        <w:rPr>
          <w:rFonts w:ascii="Times New Roman" w:hAnsi="Times New Roman"/>
          <w:i/>
          <w:sz w:val="24"/>
          <w:szCs w:val="24"/>
          <w:lang w:eastAsia="id-ID"/>
        </w:rPr>
        <w:t>open ended</w:t>
      </w:r>
      <w:r w:rsidRPr="007C34CA">
        <w:rPr>
          <w:rFonts w:ascii="Times New Roman" w:hAnsi="Times New Roman"/>
          <w:sz w:val="24"/>
          <w:szCs w:val="24"/>
          <w:lang w:eastAsia="id-ID"/>
        </w:rPr>
        <w:t xml:space="preserve"> untuk peningkatan </w:t>
      </w:r>
      <w:r w:rsidRPr="007C34CA">
        <w:rPr>
          <w:rFonts w:ascii="Times New Roman" w:hAnsi="Times New Roman"/>
          <w:color w:val="000000"/>
          <w:sz w:val="24"/>
          <w:szCs w:val="24"/>
          <w:lang w:val="it-IT" w:eastAsia="id-ID"/>
        </w:rPr>
        <w:t xml:space="preserve">kemampuan berpikir kreatif matematis  </w:t>
      </w:r>
      <w:r w:rsidRPr="007C34CA">
        <w:rPr>
          <w:rFonts w:ascii="Times New Roman" w:hAnsi="Times New Roman"/>
          <w:sz w:val="24"/>
          <w:szCs w:val="24"/>
          <w:lang w:eastAsia="id-ID"/>
        </w:rPr>
        <w:t>dan c</w:t>
      </w:r>
      <w:r w:rsidRPr="007C34CA">
        <w:rPr>
          <w:rFonts w:ascii="Times New Roman" w:hAnsi="Times New Roman"/>
          <w:sz w:val="24"/>
          <w:szCs w:val="24"/>
        </w:rPr>
        <w:t xml:space="preserve">iri-ciri sikap kreatif yang paling banyak dimiliki siswa ketika memperoleh pembelajaran matematika dengan pendekatan </w:t>
      </w:r>
      <w:r w:rsidRPr="007C34CA">
        <w:rPr>
          <w:rFonts w:ascii="Times New Roman" w:hAnsi="Times New Roman"/>
          <w:i/>
          <w:sz w:val="24"/>
          <w:szCs w:val="24"/>
        </w:rPr>
        <w:t>open ended</w:t>
      </w:r>
      <w:r w:rsidRPr="007C34CA">
        <w:rPr>
          <w:rFonts w:ascii="Times New Roman" w:hAnsi="Times New Roman"/>
          <w:sz w:val="24"/>
          <w:szCs w:val="24"/>
          <w:lang w:eastAsia="id-ID"/>
        </w:rPr>
        <w:t>.</w:t>
      </w:r>
    </w:p>
    <w:p w:rsidR="001258B4" w:rsidRPr="007C34CA" w:rsidRDefault="001258B4" w:rsidP="00101DFC">
      <w:pPr>
        <w:spacing w:after="0" w:line="240" w:lineRule="auto"/>
        <w:ind w:firstLine="709"/>
        <w:jc w:val="both"/>
        <w:rPr>
          <w:rFonts w:ascii="Times New Roman" w:hAnsi="Times New Roman"/>
          <w:sz w:val="24"/>
          <w:szCs w:val="24"/>
          <w:lang w:val="sv-SE" w:eastAsia="id-ID"/>
        </w:rPr>
      </w:pPr>
      <w:r w:rsidRPr="007C34CA">
        <w:rPr>
          <w:rFonts w:ascii="Times New Roman" w:hAnsi="Times New Roman"/>
          <w:sz w:val="24"/>
          <w:szCs w:val="24"/>
          <w:lang w:val="sv-SE" w:eastAsia="id-ID"/>
        </w:rPr>
        <w:t xml:space="preserve">Untuk keperluan pengumpulan data, maka dalam hal ini perlu instrumen penelitian. Instrumen penelitian pada penelitian ini akan menggunakan teknik tes dan non tes. </w:t>
      </w:r>
      <w:r w:rsidRPr="007C34CA">
        <w:rPr>
          <w:rFonts w:ascii="Times New Roman" w:hAnsi="Times New Roman"/>
          <w:sz w:val="24"/>
          <w:szCs w:val="24"/>
          <w:lang w:eastAsia="id-ID"/>
        </w:rPr>
        <w:t xml:space="preserve">“Tes merupakan salah satu alat untuk mengukur terjadinya perubahan tingkah laku pada siswa setelah berlangsung serangkaian proses belajar mengajar” (Trianto, 2011). </w:t>
      </w:r>
      <w:r w:rsidRPr="007C34CA">
        <w:rPr>
          <w:rFonts w:ascii="Times New Roman" w:hAnsi="Times New Roman"/>
          <w:sz w:val="24"/>
          <w:szCs w:val="24"/>
          <w:lang w:val="sv-SE" w:eastAsia="id-ID"/>
        </w:rPr>
        <w:t xml:space="preserve">Adapun tes yang digunakan adalah kemampuan berpikir kreatif matematis siswa berupa soal-soal berbentuk uraian. Sebelum tes digunakan dalam penelitian terlebih dahulu meminta pertimbangan pakar untuk pengembangan dan dilakukan uji coba instrumen untuk mengetahui </w:t>
      </w:r>
      <w:r w:rsidRPr="007C34CA">
        <w:rPr>
          <w:rFonts w:ascii="Times New Roman" w:hAnsi="Times New Roman"/>
          <w:sz w:val="24"/>
          <w:szCs w:val="24"/>
          <w:lang w:val="sv-SE" w:eastAsia="id-ID"/>
        </w:rPr>
        <w:lastRenderedPageBreak/>
        <w:t>validitas, realibilitas, daya beda dan tingkat kesukaran tes. Menghitung Validitas dan Realibilitas dengan secara manual, excel dan dengan menggunakan SPSS.</w:t>
      </w:r>
    </w:p>
    <w:p w:rsidR="001258B4" w:rsidRPr="007C34CA" w:rsidRDefault="001258B4" w:rsidP="00101DFC">
      <w:pPr>
        <w:spacing w:after="0" w:line="240" w:lineRule="auto"/>
        <w:ind w:firstLine="709"/>
        <w:jc w:val="both"/>
        <w:rPr>
          <w:rFonts w:ascii="Times New Roman" w:hAnsi="Times New Roman"/>
          <w:sz w:val="24"/>
          <w:szCs w:val="24"/>
          <w:lang w:val="sv-SE" w:eastAsia="id-ID"/>
        </w:rPr>
      </w:pPr>
      <w:r w:rsidRPr="007C34CA">
        <w:rPr>
          <w:rFonts w:ascii="Times New Roman" w:hAnsi="Times New Roman"/>
          <w:sz w:val="24"/>
          <w:szCs w:val="24"/>
          <w:lang w:val="sv-SE" w:eastAsia="id-ID"/>
        </w:rPr>
        <w:t xml:space="preserve">Sedangkan </w:t>
      </w:r>
      <w:r w:rsidRPr="007C34CA">
        <w:rPr>
          <w:rFonts w:ascii="Times New Roman" w:hAnsi="Times New Roman"/>
          <w:color w:val="000000"/>
          <w:sz w:val="24"/>
          <w:szCs w:val="24"/>
          <w:lang w:eastAsia="id-ID"/>
        </w:rPr>
        <w:t xml:space="preserve">Non tes adalah lembar observasi dan skala sikap. Menurut ahli </w:t>
      </w:r>
      <w:r w:rsidRPr="007C34CA">
        <w:rPr>
          <w:rFonts w:ascii="Times New Roman" w:hAnsi="Times New Roman"/>
          <w:sz w:val="24"/>
          <w:szCs w:val="24"/>
          <w:lang w:eastAsia="id-ID"/>
        </w:rPr>
        <w:t>bahwa: “salah satu kegiatan penting dalam proses pembelajaran adalah pengamatan (observasi)” (Trianto, 2011). Observasi terhadap siswa dilakukan oleh peneliti untuk melihat keaktifan siswa dalan mengikuti pelajaran.</w:t>
      </w:r>
      <w:r w:rsidRPr="007C34CA">
        <w:rPr>
          <w:rFonts w:ascii="Times New Roman" w:hAnsi="Times New Roman"/>
          <w:color w:val="000000"/>
          <w:sz w:val="24"/>
          <w:szCs w:val="24"/>
          <w:lang w:eastAsia="id-ID"/>
        </w:rPr>
        <w:t xml:space="preserve"> Sedangkan </w:t>
      </w:r>
      <w:r w:rsidRPr="007C34CA">
        <w:rPr>
          <w:rFonts w:ascii="Times New Roman" w:hAnsi="Times New Roman"/>
          <w:sz w:val="24"/>
          <w:szCs w:val="24"/>
          <w:lang w:val="sv-SE"/>
        </w:rPr>
        <w:t xml:space="preserve">Penggunaan skala sikap bertujuan untuk mengetahui bagaimana sikap kreatif siswa terhadap pembelajaran matematika dengan pendekatan </w:t>
      </w:r>
      <w:r w:rsidRPr="007C34CA">
        <w:rPr>
          <w:rFonts w:ascii="Times New Roman" w:hAnsi="Times New Roman"/>
          <w:i/>
          <w:sz w:val="24"/>
          <w:szCs w:val="24"/>
          <w:lang w:val="sv-SE"/>
        </w:rPr>
        <w:t>open ended.</w:t>
      </w:r>
      <w:r w:rsidRPr="007C34CA">
        <w:rPr>
          <w:rFonts w:ascii="Times New Roman" w:hAnsi="Times New Roman"/>
          <w:sz w:val="24"/>
          <w:szCs w:val="24"/>
        </w:rPr>
        <w:t xml:space="preserve"> Alat ukur kepribadian kreatif ini diambil dari inventarisasi tanggapan kreatif karya Munandar (1977) yang dikumpulkan dari sifat-sifat orang kreatif yang sudah terkenal di seluruh dunia. Karena alat ukur ini sudah terstandar (</w:t>
      </w:r>
      <w:r w:rsidRPr="007C34CA">
        <w:rPr>
          <w:rFonts w:ascii="Times New Roman" w:hAnsi="Times New Roman"/>
          <w:i/>
          <w:sz w:val="24"/>
          <w:szCs w:val="24"/>
        </w:rPr>
        <w:t>standardized)</w:t>
      </w:r>
      <w:r>
        <w:rPr>
          <w:rFonts w:ascii="Times New Roman" w:hAnsi="Times New Roman"/>
          <w:sz w:val="24"/>
          <w:szCs w:val="24"/>
          <w:lang w:val="en-US"/>
        </w:rPr>
        <w:t xml:space="preserve"> </w:t>
      </w:r>
      <w:r w:rsidRPr="007C34CA">
        <w:rPr>
          <w:rFonts w:ascii="Times New Roman" w:hAnsi="Times New Roman"/>
          <w:sz w:val="24"/>
          <w:szCs w:val="24"/>
        </w:rPr>
        <w:t>yang</w:t>
      </w:r>
      <w:r>
        <w:rPr>
          <w:rFonts w:ascii="Times New Roman" w:hAnsi="Times New Roman"/>
          <w:sz w:val="24"/>
          <w:szCs w:val="24"/>
          <w:lang w:val="en-US"/>
        </w:rPr>
        <w:t xml:space="preserve"> </w:t>
      </w:r>
      <w:r w:rsidRPr="007C34CA">
        <w:rPr>
          <w:rFonts w:ascii="Times New Roman" w:hAnsi="Times New Roman"/>
          <w:sz w:val="24"/>
          <w:szCs w:val="24"/>
        </w:rPr>
        <w:t>sudah  disusun secara cermat dan diujicobakan berulang</w:t>
      </w:r>
      <w:r>
        <w:rPr>
          <w:rFonts w:ascii="Times New Roman" w:hAnsi="Times New Roman"/>
          <w:sz w:val="24"/>
          <w:szCs w:val="24"/>
          <w:lang w:val="en-US"/>
        </w:rPr>
        <w:t xml:space="preserve"> </w:t>
      </w:r>
      <w:r w:rsidRPr="007C34CA">
        <w:rPr>
          <w:rFonts w:ascii="Times New Roman" w:hAnsi="Times New Roman"/>
          <w:sz w:val="24"/>
          <w:szCs w:val="24"/>
        </w:rPr>
        <w:t>kali,</w:t>
      </w:r>
      <w:r>
        <w:rPr>
          <w:rFonts w:ascii="Times New Roman" w:hAnsi="Times New Roman"/>
          <w:sz w:val="24"/>
          <w:szCs w:val="24"/>
          <w:lang w:val="sv-SE" w:eastAsia="id-ID"/>
        </w:rPr>
        <w:t xml:space="preserve"> </w:t>
      </w:r>
      <w:r w:rsidRPr="007C34CA">
        <w:rPr>
          <w:rFonts w:ascii="Times New Roman" w:hAnsi="Times New Roman"/>
          <w:sz w:val="24"/>
          <w:szCs w:val="24"/>
        </w:rPr>
        <w:t xml:space="preserve">maka angket pada dasarnya tidak perlu diujicoba lagi. </w:t>
      </w:r>
    </w:p>
    <w:p w:rsidR="001258B4" w:rsidRPr="007C34CA" w:rsidRDefault="001258B4" w:rsidP="00101DFC">
      <w:pPr>
        <w:spacing w:after="0" w:line="240" w:lineRule="auto"/>
        <w:ind w:firstLine="709"/>
        <w:jc w:val="both"/>
        <w:rPr>
          <w:rFonts w:ascii="Times New Roman" w:hAnsi="Times New Roman"/>
          <w:sz w:val="24"/>
          <w:szCs w:val="24"/>
          <w:lang w:val="sv-SE" w:eastAsia="id-ID"/>
        </w:rPr>
      </w:pPr>
      <w:r w:rsidRPr="007C34CA">
        <w:rPr>
          <w:rFonts w:ascii="Times New Roman" w:hAnsi="Times New Roman"/>
          <w:sz w:val="24"/>
          <w:szCs w:val="24"/>
        </w:rPr>
        <w:t xml:space="preserve">Setiap lembar jawaban siswa dikoreksi untuk mengetahui tingkat kemampuan berpikir kreatif matematis siswa. Penentuan skor untuk hasil kerja siswa dilakukan dengan memberikan penilaian. Adapun langkah yang ditempuh adalah: </w:t>
      </w:r>
    </w:p>
    <w:p w:rsidR="001258B4" w:rsidRPr="007C34CA" w:rsidRDefault="001258B4" w:rsidP="00101DFC">
      <w:pPr>
        <w:spacing w:after="0" w:line="240" w:lineRule="auto"/>
        <w:rPr>
          <w:rFonts w:ascii="Times New Roman" w:hAnsi="Times New Roman"/>
          <w:sz w:val="24"/>
          <w:szCs w:val="24"/>
        </w:rPr>
      </w:pPr>
      <m:oMathPara>
        <m:oMathParaPr>
          <m:jc m:val="left"/>
        </m:oMathParaPr>
        <m:oMath>
          <m:r>
            <m:rPr>
              <m:sty m:val="p"/>
            </m:rPr>
            <w:rPr>
              <w:rFonts w:ascii="Cambria Math" w:hAnsi="Cambria Math"/>
              <w:sz w:val="24"/>
              <w:szCs w:val="24"/>
              <w:lang w:eastAsia="id-ID"/>
            </w:rPr>
            <m:t>Nilai</m:t>
          </m:r>
          <m:r>
            <w:rPr>
              <w:rFonts w:ascii="Cambria Math" w:hAnsi="Cambria Math"/>
              <w:sz w:val="24"/>
              <w:szCs w:val="24"/>
              <w:lang w:eastAsia="id-ID"/>
            </w:rPr>
            <m:t xml:space="preserve">= </m:t>
          </m:r>
          <m:f>
            <m:fPr>
              <m:ctrlPr>
                <w:rPr>
                  <w:rFonts w:ascii="Cambria Math" w:hAnsi="Cambria Math"/>
                  <w:sz w:val="24"/>
                  <w:szCs w:val="24"/>
                  <w:lang w:eastAsia="id-ID"/>
                </w:rPr>
              </m:ctrlPr>
            </m:fPr>
            <m:num>
              <m:r>
                <m:rPr>
                  <m:sty m:val="p"/>
                </m:rPr>
                <w:rPr>
                  <w:rFonts w:ascii="Cambria Math" w:hAnsi="Cambria Math"/>
                  <w:sz w:val="24"/>
                  <w:szCs w:val="24"/>
                  <w:lang w:eastAsia="id-ID"/>
                </w:rPr>
                <m:t>Skor mentah</m:t>
              </m:r>
            </m:num>
            <m:den>
              <m:r>
                <m:rPr>
                  <m:sty m:val="p"/>
                </m:rPr>
                <w:rPr>
                  <w:rFonts w:ascii="Cambria Math" w:hAnsi="Cambria Math"/>
                  <w:sz w:val="24"/>
                  <w:szCs w:val="24"/>
                  <w:lang w:eastAsia="id-ID"/>
                </w:rPr>
                <m:t>Skor maks Ideal (SMI)</m:t>
              </m:r>
            </m:den>
          </m:f>
          <m:r>
            <m:rPr>
              <m:sty m:val="p"/>
            </m:rPr>
            <w:rPr>
              <w:rFonts w:ascii="Cambria Math" w:hAnsi="Cambria Math"/>
              <w:sz w:val="24"/>
              <w:szCs w:val="24"/>
              <w:lang w:eastAsia="id-ID"/>
            </w:rPr>
            <m:t>×100</m:t>
          </m:r>
        </m:oMath>
      </m:oMathPara>
    </w:p>
    <w:p w:rsidR="001258B4" w:rsidRDefault="001258B4" w:rsidP="00101DFC">
      <w:pPr>
        <w:spacing w:after="0" w:line="240" w:lineRule="auto"/>
        <w:jc w:val="both"/>
        <w:rPr>
          <w:rFonts w:ascii="Times New Roman" w:hAnsi="Times New Roman"/>
          <w:sz w:val="24"/>
          <w:szCs w:val="24"/>
          <w:lang w:eastAsia="id-ID"/>
        </w:rPr>
      </w:pPr>
    </w:p>
    <w:p w:rsidR="001258B4" w:rsidRDefault="001258B4" w:rsidP="00101DFC">
      <w:pPr>
        <w:spacing w:after="0" w:line="240" w:lineRule="auto"/>
        <w:jc w:val="both"/>
        <w:rPr>
          <w:rFonts w:ascii="Times New Roman" w:hAnsi="Times New Roman"/>
          <w:sz w:val="24"/>
          <w:szCs w:val="24"/>
          <w:lang w:eastAsia="id-ID"/>
        </w:rPr>
      </w:pPr>
      <w:r>
        <w:rPr>
          <w:rFonts w:ascii="Times New Roman" w:hAnsi="Times New Roman"/>
          <w:sz w:val="24"/>
          <w:szCs w:val="24"/>
          <w:lang w:eastAsia="id-ID"/>
        </w:rPr>
        <w:t>Keterangan:</w:t>
      </w:r>
    </w:p>
    <w:p w:rsidR="001258B4" w:rsidRPr="007C34CA" w:rsidRDefault="001258B4" w:rsidP="00101DFC">
      <w:pPr>
        <w:spacing w:after="0" w:line="240" w:lineRule="auto"/>
        <w:jc w:val="both"/>
        <w:rPr>
          <w:rFonts w:ascii="Times New Roman" w:hAnsi="Times New Roman"/>
          <w:sz w:val="24"/>
          <w:szCs w:val="24"/>
          <w:lang w:eastAsia="id-ID"/>
        </w:rPr>
      </w:pPr>
      <w:r w:rsidRPr="007C34CA">
        <w:rPr>
          <w:rFonts w:ascii="Times New Roman" w:hAnsi="Times New Roman"/>
          <w:sz w:val="24"/>
          <w:szCs w:val="24"/>
          <w:lang w:eastAsia="id-ID"/>
        </w:rPr>
        <w:t xml:space="preserve">SMI = Jumlah soal x bobot nilai </w:t>
      </w:r>
    </w:p>
    <w:p w:rsidR="001258B4" w:rsidRPr="007C34CA" w:rsidRDefault="001258B4" w:rsidP="00101DFC">
      <w:pPr>
        <w:tabs>
          <w:tab w:val="left" w:pos="5285"/>
        </w:tabs>
        <w:spacing w:after="0" w:line="240" w:lineRule="auto"/>
        <w:jc w:val="both"/>
        <w:rPr>
          <w:rFonts w:ascii="Times New Roman" w:hAnsi="Times New Roman"/>
          <w:sz w:val="24"/>
          <w:szCs w:val="24"/>
          <w:lang w:eastAsia="id-ID"/>
        </w:rPr>
      </w:pPr>
    </w:p>
    <w:p w:rsidR="001258B4" w:rsidRPr="002F5302" w:rsidRDefault="001258B4" w:rsidP="00101DFC">
      <w:pPr>
        <w:spacing w:after="0" w:line="240" w:lineRule="auto"/>
        <w:ind w:firstLine="709"/>
        <w:jc w:val="both"/>
        <w:rPr>
          <w:rFonts w:ascii="Times New Roman" w:hAnsi="Times New Roman"/>
          <w:sz w:val="24"/>
          <w:szCs w:val="24"/>
          <w:lang w:eastAsia="id-ID"/>
        </w:rPr>
      </w:pPr>
      <w:r w:rsidRPr="007C34CA">
        <w:rPr>
          <w:rFonts w:ascii="Times New Roman" w:hAnsi="Times New Roman"/>
          <w:sz w:val="24"/>
          <w:szCs w:val="24"/>
          <w:lang w:eastAsia="id-ID"/>
        </w:rPr>
        <w:t xml:space="preserve">Selanjutnya tingkat penguasaan tersebut akan tercermin pada tinggi rendahnya nilai yang dicapai. Pedoman konversi yang digunakan </w:t>
      </w:r>
      <w:r>
        <w:rPr>
          <w:rFonts w:ascii="Times New Roman" w:hAnsi="Times New Roman"/>
          <w:sz w:val="24"/>
          <w:szCs w:val="24"/>
          <w:lang w:eastAsia="id-ID"/>
        </w:rPr>
        <w:t>dapat dilihat pada tabel 1.</w:t>
      </w:r>
    </w:p>
    <w:p w:rsidR="001258B4" w:rsidRPr="007C34CA" w:rsidRDefault="001258B4" w:rsidP="00101DFC">
      <w:pPr>
        <w:spacing w:after="0" w:line="240" w:lineRule="auto"/>
        <w:ind w:firstLine="567"/>
        <w:jc w:val="both"/>
        <w:rPr>
          <w:rFonts w:ascii="Times New Roman" w:hAnsi="Times New Roman"/>
          <w:sz w:val="24"/>
          <w:szCs w:val="24"/>
          <w:lang w:eastAsia="id-ID"/>
        </w:rPr>
      </w:pPr>
    </w:p>
    <w:p w:rsidR="001258B4" w:rsidRDefault="001258B4" w:rsidP="00101DFC">
      <w:pPr>
        <w:spacing w:after="0" w:line="240" w:lineRule="auto"/>
        <w:contextualSpacing/>
        <w:jc w:val="center"/>
        <w:rPr>
          <w:rFonts w:ascii="Times New Roman" w:hAnsi="Times New Roman"/>
          <w:b/>
          <w:sz w:val="24"/>
          <w:szCs w:val="24"/>
          <w:lang w:eastAsia="id-ID"/>
        </w:rPr>
      </w:pPr>
    </w:p>
    <w:p w:rsidR="001258B4" w:rsidRPr="001258B4" w:rsidRDefault="001258B4" w:rsidP="00101DFC">
      <w:pPr>
        <w:spacing w:after="0" w:line="240" w:lineRule="auto"/>
        <w:contextualSpacing/>
        <w:jc w:val="center"/>
        <w:rPr>
          <w:rFonts w:ascii="Times New Roman" w:hAnsi="Times New Roman"/>
          <w:sz w:val="24"/>
          <w:szCs w:val="24"/>
          <w:lang w:eastAsia="id-ID"/>
        </w:rPr>
      </w:pPr>
      <w:r w:rsidRPr="001258B4">
        <w:rPr>
          <w:rFonts w:ascii="Times New Roman" w:hAnsi="Times New Roman"/>
          <w:sz w:val="24"/>
          <w:szCs w:val="24"/>
          <w:lang w:eastAsia="id-ID"/>
        </w:rPr>
        <w:t>Tabel 1</w:t>
      </w:r>
      <w:r>
        <w:rPr>
          <w:rFonts w:ascii="Times New Roman" w:hAnsi="Times New Roman"/>
          <w:sz w:val="24"/>
          <w:szCs w:val="24"/>
          <w:lang w:val="en-US" w:eastAsia="id-ID"/>
        </w:rPr>
        <w:t>:</w:t>
      </w:r>
      <w:r w:rsidRPr="001258B4">
        <w:rPr>
          <w:rFonts w:ascii="Times New Roman" w:hAnsi="Times New Roman"/>
          <w:sz w:val="24"/>
          <w:szCs w:val="24"/>
          <w:lang w:eastAsia="id-ID"/>
        </w:rPr>
        <w:t xml:space="preserve"> Pedoman Konversi Nilai</w:t>
      </w:r>
    </w:p>
    <w:p w:rsidR="001258B4" w:rsidRPr="002F5302" w:rsidRDefault="001258B4" w:rsidP="00101DFC">
      <w:pPr>
        <w:spacing w:after="0" w:line="240" w:lineRule="auto"/>
        <w:contextualSpacing/>
        <w:jc w:val="center"/>
        <w:rPr>
          <w:rFonts w:ascii="Times New Roman" w:hAnsi="Times New Roman"/>
          <w:b/>
          <w:sz w:val="24"/>
          <w:szCs w:val="24"/>
          <w:lang w:eastAsia="id-ID"/>
        </w:rPr>
      </w:pPr>
    </w:p>
    <w:tbl>
      <w:tblPr>
        <w:tblW w:w="3795" w:type="dxa"/>
        <w:jc w:val="center"/>
        <w:tblBorders>
          <w:top w:val="single" w:sz="4" w:space="0" w:color="auto"/>
          <w:bottom w:val="single" w:sz="4" w:space="0" w:color="auto"/>
        </w:tblBorders>
        <w:tblLook w:val="01E0" w:firstRow="1" w:lastRow="1" w:firstColumn="1" w:lastColumn="1" w:noHBand="0" w:noVBand="0"/>
      </w:tblPr>
      <w:tblGrid>
        <w:gridCol w:w="1559"/>
        <w:gridCol w:w="2236"/>
      </w:tblGrid>
      <w:tr w:rsidR="001258B4" w:rsidRPr="00EB6CA4" w:rsidTr="00EB6CA4">
        <w:trPr>
          <w:jc w:val="center"/>
        </w:trPr>
        <w:tc>
          <w:tcPr>
            <w:tcW w:w="1559" w:type="dxa"/>
            <w:tcBorders>
              <w:top w:val="single" w:sz="4" w:space="0" w:color="auto"/>
              <w:bottom w:val="single" w:sz="4" w:space="0" w:color="auto"/>
            </w:tcBorders>
            <w:shd w:val="clear" w:color="auto" w:fill="auto"/>
          </w:tcPr>
          <w:p w:rsidR="001258B4" w:rsidRPr="00EB6CA4" w:rsidRDefault="001258B4" w:rsidP="00101DFC">
            <w:pPr>
              <w:tabs>
                <w:tab w:val="left" w:pos="2520"/>
                <w:tab w:val="left" w:pos="2700"/>
              </w:tabs>
              <w:spacing w:after="0" w:line="240" w:lineRule="auto"/>
              <w:jc w:val="center"/>
              <w:rPr>
                <w:rFonts w:ascii="Times New Roman" w:hAnsi="Times New Roman"/>
                <w:b/>
                <w:szCs w:val="24"/>
                <w:lang w:eastAsia="id-ID"/>
              </w:rPr>
            </w:pPr>
            <w:r w:rsidRPr="00EB6CA4">
              <w:rPr>
                <w:rFonts w:ascii="Times New Roman" w:hAnsi="Times New Roman"/>
                <w:b/>
                <w:szCs w:val="24"/>
                <w:lang w:eastAsia="id-ID"/>
              </w:rPr>
              <w:t>Skor Nilai</w:t>
            </w:r>
          </w:p>
        </w:tc>
        <w:tc>
          <w:tcPr>
            <w:tcW w:w="2236" w:type="dxa"/>
            <w:tcBorders>
              <w:top w:val="single" w:sz="4" w:space="0" w:color="auto"/>
              <w:bottom w:val="single" w:sz="4" w:space="0" w:color="auto"/>
            </w:tcBorders>
            <w:shd w:val="clear" w:color="auto" w:fill="auto"/>
          </w:tcPr>
          <w:p w:rsidR="001258B4" w:rsidRPr="00EB6CA4" w:rsidRDefault="001258B4" w:rsidP="00101DFC">
            <w:pPr>
              <w:tabs>
                <w:tab w:val="left" w:pos="2520"/>
                <w:tab w:val="left" w:pos="2700"/>
              </w:tabs>
              <w:spacing w:after="0" w:line="240" w:lineRule="auto"/>
              <w:jc w:val="center"/>
              <w:rPr>
                <w:rFonts w:ascii="Times New Roman" w:hAnsi="Times New Roman"/>
                <w:b/>
                <w:szCs w:val="24"/>
                <w:lang w:eastAsia="id-ID"/>
              </w:rPr>
            </w:pPr>
            <w:r w:rsidRPr="00EB6CA4">
              <w:rPr>
                <w:rFonts w:ascii="Times New Roman" w:hAnsi="Times New Roman"/>
                <w:b/>
                <w:szCs w:val="24"/>
                <w:lang w:eastAsia="id-ID"/>
              </w:rPr>
              <w:t>Kategori</w:t>
            </w:r>
          </w:p>
        </w:tc>
      </w:tr>
      <w:tr w:rsidR="001258B4" w:rsidRPr="00EB6CA4" w:rsidTr="00EB6CA4">
        <w:trPr>
          <w:jc w:val="center"/>
        </w:trPr>
        <w:tc>
          <w:tcPr>
            <w:tcW w:w="1559" w:type="dxa"/>
            <w:tcBorders>
              <w:top w:val="single" w:sz="4" w:space="0" w:color="auto"/>
            </w:tcBorders>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90-100</w:t>
            </w:r>
          </w:p>
        </w:tc>
        <w:tc>
          <w:tcPr>
            <w:tcW w:w="2236" w:type="dxa"/>
            <w:tcBorders>
              <w:top w:val="single" w:sz="4" w:space="0" w:color="auto"/>
            </w:tcBorders>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Sangat Baik</w:t>
            </w:r>
          </w:p>
        </w:tc>
      </w:tr>
      <w:tr w:rsidR="001258B4" w:rsidRPr="00EB6CA4" w:rsidTr="00EB6CA4">
        <w:trPr>
          <w:jc w:val="center"/>
        </w:trPr>
        <w:tc>
          <w:tcPr>
            <w:tcW w:w="1559"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80-89</w:t>
            </w:r>
          </w:p>
        </w:tc>
        <w:tc>
          <w:tcPr>
            <w:tcW w:w="2236"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Baik</w:t>
            </w:r>
          </w:p>
        </w:tc>
      </w:tr>
      <w:tr w:rsidR="001258B4" w:rsidRPr="00EB6CA4" w:rsidTr="00EB6CA4">
        <w:trPr>
          <w:jc w:val="center"/>
        </w:trPr>
        <w:tc>
          <w:tcPr>
            <w:tcW w:w="1559"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65-79</w:t>
            </w:r>
          </w:p>
        </w:tc>
        <w:tc>
          <w:tcPr>
            <w:tcW w:w="2236"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Cukup Baik</w:t>
            </w:r>
          </w:p>
        </w:tc>
      </w:tr>
      <w:tr w:rsidR="001258B4" w:rsidRPr="00EB6CA4" w:rsidTr="00EB6CA4">
        <w:trPr>
          <w:jc w:val="center"/>
        </w:trPr>
        <w:tc>
          <w:tcPr>
            <w:tcW w:w="1559"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55-64</w:t>
            </w:r>
          </w:p>
        </w:tc>
        <w:tc>
          <w:tcPr>
            <w:tcW w:w="2236"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Kurang</w:t>
            </w:r>
          </w:p>
        </w:tc>
      </w:tr>
      <w:tr w:rsidR="001258B4" w:rsidRPr="00EB6CA4" w:rsidTr="00EB6CA4">
        <w:trPr>
          <w:jc w:val="center"/>
        </w:trPr>
        <w:tc>
          <w:tcPr>
            <w:tcW w:w="1559"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0-54</w:t>
            </w:r>
          </w:p>
        </w:tc>
        <w:tc>
          <w:tcPr>
            <w:tcW w:w="2236" w:type="dxa"/>
            <w:shd w:val="clear" w:color="auto" w:fill="auto"/>
          </w:tcPr>
          <w:p w:rsidR="001258B4" w:rsidRPr="00EB6CA4" w:rsidRDefault="001258B4" w:rsidP="00101DFC">
            <w:pPr>
              <w:tabs>
                <w:tab w:val="left" w:pos="360"/>
                <w:tab w:val="left" w:pos="450"/>
                <w:tab w:val="left" w:pos="720"/>
              </w:tabs>
              <w:spacing w:after="0" w:line="240" w:lineRule="auto"/>
              <w:jc w:val="center"/>
              <w:rPr>
                <w:rFonts w:ascii="Times New Roman" w:hAnsi="Times New Roman"/>
                <w:szCs w:val="24"/>
              </w:rPr>
            </w:pPr>
            <w:r w:rsidRPr="00EB6CA4">
              <w:rPr>
                <w:rFonts w:ascii="Times New Roman" w:hAnsi="Times New Roman"/>
                <w:szCs w:val="24"/>
              </w:rPr>
              <w:t>Sangat Kurang</w:t>
            </w:r>
          </w:p>
        </w:tc>
      </w:tr>
    </w:tbl>
    <w:p w:rsidR="001258B4" w:rsidRPr="002F5302" w:rsidRDefault="001258B4" w:rsidP="00EB6CA4">
      <w:pPr>
        <w:spacing w:after="0" w:line="240" w:lineRule="auto"/>
        <w:contextualSpacing/>
        <w:jc w:val="right"/>
        <w:rPr>
          <w:rFonts w:ascii="Times New Roman" w:hAnsi="Times New Roman"/>
          <w:sz w:val="20"/>
          <w:szCs w:val="20"/>
          <w:lang w:eastAsia="id-ID"/>
        </w:rPr>
      </w:pPr>
      <w:r>
        <w:rPr>
          <w:rFonts w:ascii="Times New Roman" w:hAnsi="Times New Roman"/>
          <w:sz w:val="20"/>
          <w:szCs w:val="20"/>
          <w:lang w:eastAsia="id-ID"/>
        </w:rPr>
        <w:t xml:space="preserve">  </w:t>
      </w:r>
      <w:r w:rsidRPr="002F5302">
        <w:rPr>
          <w:rFonts w:ascii="Times New Roman" w:hAnsi="Times New Roman"/>
          <w:sz w:val="20"/>
          <w:szCs w:val="20"/>
          <w:lang w:eastAsia="id-ID"/>
        </w:rPr>
        <w:t>Sumber: Nurkancana  (1986)</w:t>
      </w:r>
      <w:r>
        <w:rPr>
          <w:rFonts w:ascii="Times New Roman" w:hAnsi="Times New Roman"/>
          <w:sz w:val="20"/>
          <w:szCs w:val="20"/>
          <w:lang w:eastAsia="id-ID"/>
        </w:rPr>
        <w:t xml:space="preserve"> </w:t>
      </w:r>
    </w:p>
    <w:p w:rsidR="001258B4" w:rsidRDefault="001258B4" w:rsidP="00101DFC">
      <w:pPr>
        <w:spacing w:after="0" w:line="240" w:lineRule="auto"/>
        <w:ind w:firstLine="567"/>
        <w:contextualSpacing/>
        <w:jc w:val="both"/>
        <w:rPr>
          <w:rFonts w:ascii="Times New Roman" w:hAnsi="Times New Roman"/>
          <w:color w:val="000000"/>
          <w:sz w:val="24"/>
          <w:szCs w:val="24"/>
          <w:lang w:val="sv-SE"/>
        </w:rPr>
      </w:pPr>
    </w:p>
    <w:p w:rsidR="001258B4" w:rsidRPr="007C34CA" w:rsidRDefault="001258B4" w:rsidP="00101DFC">
      <w:pPr>
        <w:spacing w:after="0" w:line="240" w:lineRule="auto"/>
        <w:ind w:firstLine="709"/>
        <w:contextualSpacing/>
        <w:jc w:val="both"/>
        <w:rPr>
          <w:rFonts w:ascii="Times New Roman" w:hAnsi="Times New Roman"/>
          <w:color w:val="000000"/>
          <w:sz w:val="24"/>
          <w:szCs w:val="24"/>
          <w:lang w:val="sv-SE"/>
        </w:rPr>
      </w:pPr>
      <w:r w:rsidRPr="007C34CA">
        <w:rPr>
          <w:rFonts w:ascii="Times New Roman" w:hAnsi="Times New Roman"/>
          <w:color w:val="000000"/>
          <w:sz w:val="24"/>
          <w:szCs w:val="24"/>
          <w:lang w:val="sv-SE"/>
        </w:rPr>
        <w:t xml:space="preserve">Sedangkan untuk menghitung peningkatan kemampuan berpikir kreatif, dan sikap kreatif siswa terhadap matematika  melalui </w:t>
      </w:r>
      <w:r w:rsidRPr="007C34CA">
        <w:rPr>
          <w:rFonts w:ascii="Times New Roman" w:hAnsi="Times New Roman"/>
          <w:sz w:val="24"/>
          <w:szCs w:val="24"/>
        </w:rPr>
        <w:t xml:space="preserve">Pembelajaran dengan pendekatan </w:t>
      </w:r>
      <w:r w:rsidRPr="007C34CA">
        <w:rPr>
          <w:rFonts w:ascii="Times New Roman" w:hAnsi="Times New Roman"/>
          <w:i/>
          <w:sz w:val="24"/>
          <w:szCs w:val="24"/>
        </w:rPr>
        <w:t>open ended</w:t>
      </w:r>
      <w:r w:rsidRPr="007C34CA">
        <w:rPr>
          <w:rFonts w:ascii="Times New Roman" w:hAnsi="Times New Roman"/>
          <w:sz w:val="24"/>
          <w:szCs w:val="24"/>
        </w:rPr>
        <w:t xml:space="preserve"> </w:t>
      </w:r>
      <w:r w:rsidRPr="007C34CA">
        <w:rPr>
          <w:rFonts w:ascii="Times New Roman" w:hAnsi="Times New Roman"/>
          <w:color w:val="000000"/>
          <w:sz w:val="24"/>
          <w:szCs w:val="24"/>
          <w:lang w:val="sv-SE"/>
        </w:rPr>
        <w:t>menggunakan rumus gain yaitu :</w:t>
      </w:r>
    </w:p>
    <w:p w:rsidR="001258B4" w:rsidRPr="007C34CA" w:rsidRDefault="001258B4" w:rsidP="00101DFC">
      <w:pPr>
        <w:spacing w:after="0" w:line="240" w:lineRule="auto"/>
        <w:ind w:firstLine="567"/>
        <w:jc w:val="both"/>
        <w:rPr>
          <w:rFonts w:ascii="Times New Roman" w:hAnsi="Times New Roman"/>
          <w:iCs/>
          <w:sz w:val="24"/>
          <w:szCs w:val="24"/>
        </w:rPr>
      </w:pPr>
      <w:r w:rsidRPr="007C34CA">
        <w:rPr>
          <w:rFonts w:ascii="Times New Roman" w:hAnsi="Times New Roman"/>
          <w:i/>
          <w:sz w:val="24"/>
          <w:szCs w:val="24"/>
        </w:rPr>
        <w:t xml:space="preserve">(g) = </w:t>
      </w:r>
      <w:r w:rsidRPr="007C34CA">
        <w:rPr>
          <w:rFonts w:ascii="Times New Roman" w:hAnsi="Times New Roman"/>
          <w:i/>
          <w:position w:val="-24"/>
          <w:sz w:val="24"/>
          <w:szCs w:val="24"/>
        </w:rPr>
        <w:object w:dxaOrig="2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1.5pt" o:ole="">
            <v:imagedata r:id="rId15" o:title=""/>
          </v:shape>
          <o:OLEObject Type="Embed" ProgID="Equation.3" ShapeID="_x0000_i1025" DrawAspect="Content" ObjectID="_1604994195" r:id="rId16"/>
        </w:object>
      </w:r>
    </w:p>
    <w:p w:rsidR="001258B4" w:rsidRDefault="001258B4" w:rsidP="00101DFC">
      <w:pPr>
        <w:tabs>
          <w:tab w:val="left" w:pos="284"/>
          <w:tab w:val="left" w:pos="567"/>
        </w:tabs>
        <w:spacing w:after="0" w:line="240" w:lineRule="auto"/>
        <w:ind w:firstLine="284"/>
        <w:jc w:val="both"/>
        <w:rPr>
          <w:rFonts w:ascii="Times New Roman" w:hAnsi="Times New Roman"/>
          <w:sz w:val="24"/>
          <w:szCs w:val="24"/>
        </w:rPr>
      </w:pPr>
      <w:r w:rsidRPr="007C34CA">
        <w:rPr>
          <w:rFonts w:ascii="Times New Roman" w:hAnsi="Times New Roman"/>
          <w:sz w:val="24"/>
          <w:szCs w:val="24"/>
        </w:rPr>
        <w:tab/>
      </w:r>
    </w:p>
    <w:p w:rsidR="001258B4" w:rsidRPr="007C34CA" w:rsidRDefault="001258B4" w:rsidP="00101DFC">
      <w:pPr>
        <w:tabs>
          <w:tab w:val="left" w:pos="284"/>
          <w:tab w:val="left" w:pos="567"/>
        </w:tabs>
        <w:spacing w:after="0" w:line="240" w:lineRule="auto"/>
        <w:ind w:firstLine="284"/>
        <w:jc w:val="both"/>
        <w:rPr>
          <w:rFonts w:ascii="Times New Roman" w:hAnsi="Times New Roman"/>
          <w:sz w:val="24"/>
          <w:szCs w:val="24"/>
        </w:rPr>
      </w:pPr>
      <w:r w:rsidRPr="007C34CA">
        <w:rPr>
          <w:rFonts w:ascii="Times New Roman" w:hAnsi="Times New Roman"/>
          <w:sz w:val="24"/>
          <w:szCs w:val="24"/>
        </w:rPr>
        <w:t>Kriteria indeks gain adalah:</w:t>
      </w:r>
    </w:p>
    <w:p w:rsidR="001258B4" w:rsidRPr="007C34CA" w:rsidRDefault="001258B4" w:rsidP="00101DFC">
      <w:pPr>
        <w:tabs>
          <w:tab w:val="left" w:pos="840"/>
        </w:tabs>
        <w:spacing w:after="0" w:line="240" w:lineRule="auto"/>
        <w:ind w:firstLine="567"/>
        <w:jc w:val="both"/>
        <w:rPr>
          <w:rFonts w:ascii="Times New Roman" w:hAnsi="Times New Roman"/>
          <w:sz w:val="24"/>
          <w:szCs w:val="24"/>
        </w:rPr>
      </w:pPr>
      <w:r w:rsidRPr="007C34CA">
        <w:rPr>
          <w:rFonts w:ascii="Times New Roman" w:hAnsi="Times New Roman"/>
          <w:sz w:val="24"/>
          <w:szCs w:val="24"/>
        </w:rPr>
        <w:tab/>
      </w:r>
      <w:r w:rsidRPr="007C34CA">
        <w:rPr>
          <w:rFonts w:ascii="Times New Roman" w:hAnsi="Times New Roman"/>
          <w:position w:val="-10"/>
          <w:sz w:val="24"/>
          <w:szCs w:val="24"/>
        </w:rPr>
        <w:object w:dxaOrig="220" w:dyaOrig="260">
          <v:shape id="_x0000_i1026" type="#_x0000_t75" style="width:12pt;height:12.75pt" o:ole="">
            <v:imagedata r:id="rId17" o:title=""/>
          </v:shape>
          <o:OLEObject Type="Embed" ProgID="Equation.3" ShapeID="_x0000_i1026" DrawAspect="Content" ObjectID="_1604994196" r:id="rId18"/>
        </w:object>
      </w:r>
      <w:r w:rsidRPr="007C34CA">
        <w:rPr>
          <w:rFonts w:ascii="Times New Roman" w:hAnsi="Times New Roman"/>
          <w:sz w:val="24"/>
          <w:szCs w:val="24"/>
        </w:rPr>
        <w:t>&gt; 0,7</w:t>
      </w:r>
      <w:r w:rsidRPr="007C34CA">
        <w:rPr>
          <w:rFonts w:ascii="Times New Roman" w:hAnsi="Times New Roman"/>
          <w:sz w:val="24"/>
          <w:szCs w:val="24"/>
        </w:rPr>
        <w:tab/>
      </w:r>
      <w:r w:rsidRPr="007C34CA">
        <w:rPr>
          <w:rFonts w:ascii="Times New Roman" w:hAnsi="Times New Roman"/>
          <w:sz w:val="24"/>
          <w:szCs w:val="24"/>
        </w:rPr>
        <w:tab/>
        <w:t>tinggi</w:t>
      </w:r>
    </w:p>
    <w:p w:rsidR="001258B4" w:rsidRPr="007C34CA" w:rsidRDefault="001258B4" w:rsidP="00101DFC">
      <w:pPr>
        <w:tabs>
          <w:tab w:val="left" w:pos="840"/>
          <w:tab w:val="left" w:pos="2790"/>
        </w:tabs>
        <w:spacing w:after="0" w:line="240" w:lineRule="auto"/>
        <w:ind w:firstLine="567"/>
        <w:jc w:val="both"/>
        <w:rPr>
          <w:rFonts w:ascii="Times New Roman" w:hAnsi="Times New Roman"/>
          <w:sz w:val="24"/>
          <w:szCs w:val="24"/>
        </w:rPr>
      </w:pPr>
      <w:r w:rsidRPr="007C34CA">
        <w:rPr>
          <w:rFonts w:ascii="Times New Roman" w:hAnsi="Times New Roman"/>
          <w:sz w:val="24"/>
          <w:szCs w:val="24"/>
        </w:rPr>
        <w:t xml:space="preserve">     0,3 &lt; </w:t>
      </w:r>
      <w:r w:rsidRPr="007C34CA">
        <w:rPr>
          <w:rFonts w:ascii="Times New Roman" w:hAnsi="Times New Roman"/>
          <w:position w:val="-10"/>
          <w:sz w:val="24"/>
          <w:szCs w:val="24"/>
        </w:rPr>
        <w:object w:dxaOrig="220" w:dyaOrig="260">
          <v:shape id="_x0000_i1027" type="#_x0000_t75" style="width:12pt;height:12.75pt" o:ole="">
            <v:imagedata r:id="rId17" o:title=""/>
          </v:shape>
          <o:OLEObject Type="Embed" ProgID="Equation.3" ShapeID="_x0000_i1027" DrawAspect="Content" ObjectID="_1604994197" r:id="rId19"/>
        </w:object>
      </w:r>
      <w:r w:rsidRPr="007C34CA">
        <w:rPr>
          <w:rFonts w:ascii="Times New Roman" w:hAnsi="Times New Roman"/>
          <w:sz w:val="24"/>
          <w:szCs w:val="24"/>
        </w:rPr>
        <w:t>≤ 0,7</w:t>
      </w:r>
      <w:r w:rsidRPr="007C34CA">
        <w:rPr>
          <w:rFonts w:ascii="Times New Roman" w:hAnsi="Times New Roman"/>
          <w:sz w:val="24"/>
          <w:szCs w:val="24"/>
        </w:rPr>
        <w:tab/>
      </w:r>
      <w:r w:rsidRPr="007C34CA">
        <w:rPr>
          <w:rFonts w:ascii="Times New Roman" w:hAnsi="Times New Roman"/>
          <w:sz w:val="24"/>
          <w:szCs w:val="24"/>
        </w:rPr>
        <w:tab/>
        <w:t>sedang</w:t>
      </w:r>
      <w:r w:rsidRPr="007C34CA">
        <w:rPr>
          <w:rFonts w:ascii="Times New Roman" w:hAnsi="Times New Roman"/>
          <w:sz w:val="24"/>
          <w:szCs w:val="24"/>
        </w:rPr>
        <w:tab/>
      </w:r>
    </w:p>
    <w:p w:rsidR="001258B4" w:rsidRPr="007C34CA" w:rsidRDefault="001258B4" w:rsidP="00101DFC">
      <w:pPr>
        <w:tabs>
          <w:tab w:val="left" w:pos="840"/>
        </w:tabs>
        <w:spacing w:after="0" w:line="240" w:lineRule="auto"/>
        <w:ind w:firstLine="567"/>
        <w:jc w:val="both"/>
        <w:rPr>
          <w:rFonts w:ascii="Times New Roman" w:hAnsi="Times New Roman"/>
          <w:sz w:val="24"/>
          <w:szCs w:val="24"/>
        </w:rPr>
      </w:pPr>
      <w:r w:rsidRPr="007C34CA">
        <w:rPr>
          <w:rFonts w:ascii="Times New Roman" w:hAnsi="Times New Roman"/>
          <w:sz w:val="24"/>
          <w:szCs w:val="24"/>
        </w:rPr>
        <w:t xml:space="preserve">     </w:t>
      </w:r>
      <w:r w:rsidRPr="007C34CA">
        <w:rPr>
          <w:rFonts w:ascii="Times New Roman" w:hAnsi="Times New Roman"/>
          <w:position w:val="-10"/>
          <w:sz w:val="24"/>
          <w:szCs w:val="24"/>
        </w:rPr>
        <w:object w:dxaOrig="220" w:dyaOrig="260">
          <v:shape id="_x0000_i1028" type="#_x0000_t75" style="width:12pt;height:12.75pt" o:ole="">
            <v:imagedata r:id="rId20" o:title=""/>
          </v:shape>
          <o:OLEObject Type="Embed" ProgID="Equation.3" ShapeID="_x0000_i1028" DrawAspect="Content" ObjectID="_1604994198" r:id="rId21"/>
        </w:object>
      </w:r>
      <w:r w:rsidRPr="007C34CA">
        <w:rPr>
          <w:rFonts w:ascii="Times New Roman" w:hAnsi="Times New Roman"/>
          <w:sz w:val="24"/>
          <w:szCs w:val="24"/>
        </w:rPr>
        <w:t>≤ 0,3</w:t>
      </w:r>
      <w:r w:rsidRPr="007C34CA">
        <w:rPr>
          <w:rFonts w:ascii="Times New Roman" w:hAnsi="Times New Roman"/>
          <w:sz w:val="24"/>
          <w:szCs w:val="24"/>
        </w:rPr>
        <w:tab/>
      </w:r>
      <w:r w:rsidRPr="007C34CA">
        <w:rPr>
          <w:rFonts w:ascii="Times New Roman" w:hAnsi="Times New Roman"/>
          <w:sz w:val="24"/>
          <w:szCs w:val="24"/>
        </w:rPr>
        <w:tab/>
        <w:t>rendah</w:t>
      </w:r>
    </w:p>
    <w:p w:rsidR="001258B4" w:rsidRPr="007C34CA" w:rsidRDefault="001258B4" w:rsidP="00101DFC">
      <w:pPr>
        <w:spacing w:after="0" w:line="240" w:lineRule="auto"/>
        <w:ind w:firstLine="567"/>
        <w:jc w:val="both"/>
        <w:rPr>
          <w:rFonts w:ascii="Times New Roman" w:hAnsi="Times New Roman"/>
          <w:sz w:val="24"/>
          <w:szCs w:val="24"/>
          <w:lang w:eastAsia="id-ID"/>
        </w:rPr>
      </w:pPr>
    </w:p>
    <w:p w:rsidR="001258B4" w:rsidRPr="007C34CA" w:rsidRDefault="001258B4" w:rsidP="00101DFC">
      <w:pPr>
        <w:spacing w:after="0" w:line="240" w:lineRule="auto"/>
        <w:ind w:firstLine="709"/>
        <w:jc w:val="both"/>
        <w:rPr>
          <w:rFonts w:ascii="Times New Roman" w:hAnsi="Times New Roman"/>
          <w:sz w:val="24"/>
          <w:szCs w:val="24"/>
          <w:lang w:eastAsia="id-ID"/>
        </w:rPr>
      </w:pPr>
      <w:r w:rsidRPr="007C34CA">
        <w:rPr>
          <w:rFonts w:ascii="Times New Roman" w:hAnsi="Times New Roman"/>
          <w:sz w:val="24"/>
          <w:szCs w:val="24"/>
          <w:lang w:eastAsia="id-ID"/>
        </w:rPr>
        <w:t>Berdasarkan tujuan penelitian yang ingin dicapai, maka disusunlah indikator keberhasilan dalam penelitian ini sebagai berikut:</w:t>
      </w:r>
    </w:p>
    <w:p w:rsidR="00E9042A" w:rsidRDefault="001258B4" w:rsidP="00101DFC">
      <w:pPr>
        <w:pStyle w:val="ListParagraph"/>
        <w:numPr>
          <w:ilvl w:val="0"/>
          <w:numId w:val="46"/>
        </w:numPr>
        <w:spacing w:line="240" w:lineRule="auto"/>
        <w:ind w:left="284" w:hanging="284"/>
        <w:rPr>
          <w:lang w:val="id-ID" w:eastAsia="id-ID"/>
        </w:rPr>
      </w:pPr>
      <w:r w:rsidRPr="007C34CA">
        <w:rPr>
          <w:lang w:eastAsia="id-ID"/>
        </w:rPr>
        <w:t>P</w:t>
      </w:r>
      <w:r w:rsidRPr="007C34CA">
        <w:rPr>
          <w:lang w:val="id-ID" w:eastAsia="id-ID"/>
        </w:rPr>
        <w:t>eningkatan</w:t>
      </w:r>
      <w:r>
        <w:rPr>
          <w:lang w:eastAsia="id-ID"/>
        </w:rPr>
        <w:t xml:space="preserve"> </w:t>
      </w:r>
      <w:proofErr w:type="spellStart"/>
      <w:r w:rsidRPr="007C34CA">
        <w:rPr>
          <w:lang w:eastAsia="id-ID"/>
        </w:rPr>
        <w:t>kemampuan</w:t>
      </w:r>
      <w:proofErr w:type="spellEnd"/>
      <w:r>
        <w:rPr>
          <w:lang w:eastAsia="id-ID"/>
        </w:rPr>
        <w:t xml:space="preserve"> </w:t>
      </w:r>
      <w:proofErr w:type="spellStart"/>
      <w:r w:rsidRPr="007C34CA">
        <w:rPr>
          <w:lang w:eastAsia="id-ID"/>
        </w:rPr>
        <w:t>berpikir</w:t>
      </w:r>
      <w:proofErr w:type="spellEnd"/>
      <w:r>
        <w:rPr>
          <w:lang w:eastAsia="id-ID"/>
        </w:rPr>
        <w:t xml:space="preserve"> </w:t>
      </w:r>
      <w:proofErr w:type="spellStart"/>
      <w:r w:rsidRPr="007C34CA">
        <w:rPr>
          <w:lang w:eastAsia="id-ID"/>
        </w:rPr>
        <w:t>kreatif</w:t>
      </w:r>
      <w:proofErr w:type="spellEnd"/>
      <w:r w:rsidRPr="007C34CA">
        <w:rPr>
          <w:lang w:eastAsia="id-ID"/>
        </w:rPr>
        <w:t xml:space="preserve"> </w:t>
      </w:r>
      <w:proofErr w:type="spellStart"/>
      <w:r w:rsidRPr="007C34CA">
        <w:rPr>
          <w:lang w:eastAsia="id-ID"/>
        </w:rPr>
        <w:t>matematis</w:t>
      </w:r>
      <w:proofErr w:type="spellEnd"/>
      <w:r>
        <w:rPr>
          <w:lang w:eastAsia="id-ID"/>
        </w:rPr>
        <w:t xml:space="preserve"> </w:t>
      </w:r>
      <w:r w:rsidRPr="007C34CA">
        <w:rPr>
          <w:lang w:val="id-ID" w:eastAsia="id-ID"/>
        </w:rPr>
        <w:t>melalui penerapan pembelajaran</w:t>
      </w:r>
      <w:r>
        <w:rPr>
          <w:lang w:eastAsia="id-ID"/>
        </w:rPr>
        <w:t xml:space="preserve"> </w:t>
      </w:r>
      <w:r w:rsidRPr="007C34CA">
        <w:rPr>
          <w:lang w:eastAsia="id-ID"/>
        </w:rPr>
        <w:t>d</w:t>
      </w:r>
      <w:r w:rsidRPr="007C34CA">
        <w:rPr>
          <w:lang w:val="id-ID" w:eastAsia="id-ID"/>
        </w:rPr>
        <w:t xml:space="preserve">engan </w:t>
      </w:r>
      <w:proofErr w:type="spellStart"/>
      <w:r w:rsidRPr="007C34CA">
        <w:rPr>
          <w:lang w:eastAsia="id-ID"/>
        </w:rPr>
        <w:t>pendekatan</w:t>
      </w:r>
      <w:proofErr w:type="spellEnd"/>
      <w:r w:rsidRPr="007C34CA">
        <w:rPr>
          <w:lang w:eastAsia="id-ID"/>
        </w:rPr>
        <w:t xml:space="preserve"> </w:t>
      </w:r>
      <w:r w:rsidRPr="007C34CA">
        <w:rPr>
          <w:i/>
          <w:lang w:eastAsia="id-ID"/>
        </w:rPr>
        <w:t>open ended</w:t>
      </w:r>
      <w:r w:rsidRPr="007C34CA">
        <w:rPr>
          <w:lang w:eastAsia="id-ID"/>
        </w:rPr>
        <w:t xml:space="preserve"> </w:t>
      </w:r>
      <w:r w:rsidRPr="007C34CA">
        <w:rPr>
          <w:lang w:val="id-ID" w:eastAsia="id-ID"/>
        </w:rPr>
        <w:t>dilihat dari 80% siswa yang mengikuti tes memperoleh nilai minimal cukup.</w:t>
      </w:r>
    </w:p>
    <w:p w:rsidR="001258B4" w:rsidRDefault="001258B4" w:rsidP="00101DFC">
      <w:pPr>
        <w:pStyle w:val="ListParagraph"/>
        <w:numPr>
          <w:ilvl w:val="0"/>
          <w:numId w:val="46"/>
        </w:numPr>
        <w:spacing w:line="240" w:lineRule="auto"/>
        <w:ind w:left="284" w:hanging="284"/>
      </w:pPr>
      <w:r w:rsidRPr="007C34CA">
        <w:rPr>
          <w:lang w:eastAsia="id-ID"/>
        </w:rPr>
        <w:t>P</w:t>
      </w:r>
      <w:r w:rsidRPr="007C34CA">
        <w:rPr>
          <w:lang w:val="id-ID" w:eastAsia="id-ID"/>
        </w:rPr>
        <w:t xml:space="preserve">eningkatan </w:t>
      </w:r>
      <w:proofErr w:type="spellStart"/>
      <w:r w:rsidRPr="007C34CA">
        <w:rPr>
          <w:lang w:eastAsia="id-ID"/>
        </w:rPr>
        <w:t>kemampuan</w:t>
      </w:r>
      <w:proofErr w:type="spellEnd"/>
      <w:r w:rsidRPr="007C34CA">
        <w:rPr>
          <w:lang w:eastAsia="id-ID"/>
        </w:rPr>
        <w:t xml:space="preserve"> </w:t>
      </w:r>
      <w:proofErr w:type="spellStart"/>
      <w:r w:rsidRPr="007C34CA">
        <w:rPr>
          <w:lang w:eastAsia="id-ID"/>
        </w:rPr>
        <w:t>berpikir</w:t>
      </w:r>
      <w:proofErr w:type="spellEnd"/>
      <w:r w:rsidRPr="007C34CA">
        <w:rPr>
          <w:lang w:eastAsia="id-ID"/>
        </w:rPr>
        <w:t xml:space="preserve"> </w:t>
      </w:r>
      <w:proofErr w:type="spellStart"/>
      <w:r w:rsidRPr="007C34CA">
        <w:rPr>
          <w:lang w:eastAsia="id-ID"/>
        </w:rPr>
        <w:t>kreatif</w:t>
      </w:r>
      <w:proofErr w:type="spellEnd"/>
      <w:r w:rsidRPr="007C34CA">
        <w:rPr>
          <w:lang w:eastAsia="id-ID"/>
        </w:rPr>
        <w:t xml:space="preserve"> </w:t>
      </w:r>
      <w:proofErr w:type="spellStart"/>
      <w:r w:rsidRPr="007C34CA">
        <w:rPr>
          <w:lang w:eastAsia="id-ID"/>
        </w:rPr>
        <w:t>matematis</w:t>
      </w:r>
      <w:proofErr w:type="spellEnd"/>
      <w:r w:rsidRPr="007C34CA">
        <w:rPr>
          <w:lang w:val="id-ID" w:eastAsia="id-ID"/>
        </w:rPr>
        <w:t xml:space="preserve"> melalui penerapan pembelajaran </w:t>
      </w:r>
      <w:r w:rsidRPr="007C34CA">
        <w:rPr>
          <w:lang w:eastAsia="id-ID"/>
        </w:rPr>
        <w:t>d</w:t>
      </w:r>
      <w:r w:rsidRPr="007C34CA">
        <w:rPr>
          <w:lang w:val="id-ID" w:eastAsia="id-ID"/>
        </w:rPr>
        <w:t xml:space="preserve">engan </w:t>
      </w:r>
      <w:proofErr w:type="spellStart"/>
      <w:r w:rsidRPr="007C34CA">
        <w:rPr>
          <w:lang w:eastAsia="id-ID"/>
        </w:rPr>
        <w:t>pendekatan</w:t>
      </w:r>
      <w:proofErr w:type="spellEnd"/>
      <w:r w:rsidRPr="007C34CA">
        <w:rPr>
          <w:lang w:eastAsia="id-ID"/>
        </w:rPr>
        <w:t xml:space="preserve"> </w:t>
      </w:r>
      <w:r w:rsidRPr="007C34CA">
        <w:rPr>
          <w:i/>
          <w:lang w:eastAsia="id-ID"/>
        </w:rPr>
        <w:t>open ended</w:t>
      </w:r>
      <w:r w:rsidRPr="007C34CA">
        <w:rPr>
          <w:lang w:val="id-ID" w:eastAsia="id-ID"/>
        </w:rPr>
        <w:t xml:space="preserve"> ditandai dengan </w:t>
      </w:r>
      <w:proofErr w:type="spellStart"/>
      <w:r w:rsidRPr="007C34CA">
        <w:rPr>
          <w:lang w:eastAsia="id-ID"/>
        </w:rPr>
        <w:t>sikap</w:t>
      </w:r>
      <w:proofErr w:type="spellEnd"/>
      <w:r w:rsidRPr="007C34CA">
        <w:rPr>
          <w:lang w:eastAsia="id-ID"/>
        </w:rPr>
        <w:t xml:space="preserve"> </w:t>
      </w:r>
      <w:proofErr w:type="spellStart"/>
      <w:r w:rsidRPr="007C34CA">
        <w:rPr>
          <w:lang w:eastAsia="id-ID"/>
        </w:rPr>
        <w:t>kreatif</w:t>
      </w:r>
      <w:proofErr w:type="spellEnd"/>
      <w:r w:rsidRPr="007C34CA">
        <w:rPr>
          <w:lang w:eastAsia="id-ID"/>
        </w:rPr>
        <w:t xml:space="preserve"> </w:t>
      </w:r>
      <w:r w:rsidRPr="007C34CA">
        <w:rPr>
          <w:lang w:val="id-ID" w:eastAsia="id-ID"/>
        </w:rPr>
        <w:t>siswa</w:t>
      </w:r>
      <w:r w:rsidRPr="007C34CA">
        <w:rPr>
          <w:lang w:eastAsia="id-ID"/>
        </w:rPr>
        <w:t xml:space="preserve"> </w:t>
      </w:r>
      <w:proofErr w:type="spellStart"/>
      <w:r w:rsidRPr="007C34CA">
        <w:rPr>
          <w:lang w:eastAsia="id-ID"/>
        </w:rPr>
        <w:t>terhadap</w:t>
      </w:r>
      <w:proofErr w:type="spellEnd"/>
      <w:r w:rsidRPr="007C34CA">
        <w:rPr>
          <w:lang w:eastAsia="id-ID"/>
        </w:rPr>
        <w:t xml:space="preserve"> </w:t>
      </w:r>
      <w:proofErr w:type="spellStart"/>
      <w:r w:rsidRPr="007C34CA">
        <w:rPr>
          <w:lang w:eastAsia="id-ID"/>
        </w:rPr>
        <w:t>matematika</w:t>
      </w:r>
      <w:proofErr w:type="spellEnd"/>
      <w:r w:rsidRPr="007C34CA">
        <w:rPr>
          <w:lang w:eastAsia="id-ID"/>
        </w:rPr>
        <w:t xml:space="preserve"> </w:t>
      </w:r>
      <w:r w:rsidRPr="007C34CA">
        <w:rPr>
          <w:lang w:val="id-ID" w:eastAsia="id-ID"/>
        </w:rPr>
        <w:t>mencapai nilai minimal</w:t>
      </w:r>
      <w:r>
        <w:rPr>
          <w:lang w:eastAsia="id-ID"/>
        </w:rPr>
        <w:t xml:space="preserve"> </w:t>
      </w:r>
      <w:r w:rsidRPr="007C34CA">
        <w:rPr>
          <w:lang w:val="id-ID" w:eastAsia="id-ID"/>
        </w:rPr>
        <w:t>8</w:t>
      </w:r>
      <w:r w:rsidRPr="007C34CA">
        <w:rPr>
          <w:lang w:eastAsia="id-ID"/>
        </w:rPr>
        <w:t>0</w:t>
      </w:r>
      <w:r w:rsidRPr="007C34CA">
        <w:rPr>
          <w:lang w:val="id-ID" w:eastAsia="id-ID"/>
        </w:rPr>
        <w:t>%.</w:t>
      </w:r>
    </w:p>
    <w:p w:rsidR="003C342F" w:rsidRPr="00360722" w:rsidRDefault="003C342F" w:rsidP="00101DFC">
      <w:pPr>
        <w:pStyle w:val="ListParagraph"/>
        <w:spacing w:line="240" w:lineRule="auto"/>
        <w:ind w:left="284"/>
      </w:pPr>
    </w:p>
    <w:p w:rsidR="00E95AF0" w:rsidRPr="00360722" w:rsidRDefault="00E95AF0" w:rsidP="00101DFC">
      <w:pPr>
        <w:spacing w:after="0" w:line="240" w:lineRule="auto"/>
        <w:jc w:val="both"/>
        <w:rPr>
          <w:rFonts w:ascii="Times New Roman" w:hAnsi="Times New Roman"/>
          <w:b/>
          <w:sz w:val="24"/>
          <w:szCs w:val="24"/>
        </w:rPr>
      </w:pPr>
      <w:r w:rsidRPr="00360722">
        <w:rPr>
          <w:rFonts w:ascii="Times New Roman" w:hAnsi="Times New Roman"/>
          <w:b/>
          <w:sz w:val="24"/>
          <w:szCs w:val="24"/>
        </w:rPr>
        <w:t>HASIL DAN PEMBAHASAN</w:t>
      </w:r>
    </w:p>
    <w:p w:rsidR="00E95AF0" w:rsidRDefault="00E95AF0" w:rsidP="00101DFC">
      <w:pPr>
        <w:spacing w:after="0" w:line="240" w:lineRule="auto"/>
        <w:jc w:val="both"/>
        <w:rPr>
          <w:rFonts w:ascii="Times New Roman" w:hAnsi="Times New Roman"/>
          <w:b/>
          <w:sz w:val="24"/>
          <w:szCs w:val="24"/>
        </w:rPr>
      </w:pPr>
    </w:p>
    <w:p w:rsidR="003C342F" w:rsidRPr="003C342F" w:rsidRDefault="003C342F" w:rsidP="00101DFC">
      <w:pPr>
        <w:spacing w:after="0" w:line="240" w:lineRule="auto"/>
        <w:rPr>
          <w:rFonts w:ascii="Times New Roman" w:hAnsi="Times New Roman"/>
          <w:b/>
          <w:sz w:val="24"/>
        </w:rPr>
      </w:pPr>
      <w:r w:rsidRPr="003C342F">
        <w:rPr>
          <w:rFonts w:ascii="Times New Roman" w:hAnsi="Times New Roman"/>
          <w:b/>
          <w:sz w:val="24"/>
        </w:rPr>
        <w:t>Deskripsi Hasil Penelitian Tindakan Kelas (PTK)</w:t>
      </w:r>
      <w:r w:rsidRPr="003C342F">
        <w:rPr>
          <w:rFonts w:ascii="Times New Roman" w:hAnsi="Times New Roman"/>
          <w:b/>
          <w:sz w:val="24"/>
          <w:lang w:val="en-US"/>
        </w:rPr>
        <w:t xml:space="preserve"> Pada </w:t>
      </w:r>
      <w:proofErr w:type="spellStart"/>
      <w:r w:rsidRPr="003C342F">
        <w:rPr>
          <w:rFonts w:ascii="Times New Roman" w:hAnsi="Times New Roman"/>
          <w:b/>
          <w:sz w:val="24"/>
          <w:lang w:val="en-US"/>
        </w:rPr>
        <w:t>Siklus</w:t>
      </w:r>
      <w:proofErr w:type="spellEnd"/>
      <w:r w:rsidRPr="003C342F">
        <w:rPr>
          <w:rFonts w:ascii="Times New Roman" w:hAnsi="Times New Roman"/>
          <w:b/>
          <w:sz w:val="24"/>
          <w:lang w:val="en-US"/>
        </w:rPr>
        <w:t xml:space="preserve"> I</w:t>
      </w:r>
    </w:p>
    <w:p w:rsidR="003C342F" w:rsidRDefault="003C342F" w:rsidP="00101DFC">
      <w:pPr>
        <w:spacing w:after="0" w:line="240" w:lineRule="auto"/>
        <w:ind w:firstLine="709"/>
        <w:jc w:val="both"/>
        <w:rPr>
          <w:rFonts w:ascii="Times New Roman" w:hAnsi="Times New Roman"/>
          <w:sz w:val="24"/>
          <w:szCs w:val="24"/>
          <w:lang w:eastAsia="id-ID"/>
        </w:rPr>
      </w:pPr>
      <w:r w:rsidRPr="007C34CA">
        <w:rPr>
          <w:rFonts w:ascii="Times New Roman" w:hAnsi="Times New Roman"/>
          <w:sz w:val="24"/>
          <w:szCs w:val="24"/>
          <w:lang w:eastAsia="id-ID"/>
        </w:rPr>
        <w:t xml:space="preserve">Hasil penelitian tindakan siklus I diuraikan dalam beberapa tahapan. Adapun tahapan yang dilakukan dalam </w:t>
      </w:r>
      <w:r w:rsidRPr="007C34CA">
        <w:rPr>
          <w:rFonts w:ascii="Times New Roman" w:hAnsi="Times New Roman"/>
          <w:sz w:val="24"/>
          <w:szCs w:val="24"/>
          <w:lang w:eastAsia="id-ID"/>
        </w:rPr>
        <w:lastRenderedPageBreak/>
        <w:t>proses Penelitian Tindakan Kelas (PTK) yaitu</w:t>
      </w:r>
      <w:r w:rsidR="00214DE3">
        <w:rPr>
          <w:rFonts w:ascii="Times New Roman" w:hAnsi="Times New Roman"/>
          <w:sz w:val="24"/>
          <w:szCs w:val="24"/>
          <w:lang w:val="en-US" w:eastAsia="id-ID"/>
        </w:rPr>
        <w:t xml:space="preserve">: </w:t>
      </w:r>
      <w:r w:rsidRPr="007C34CA">
        <w:rPr>
          <w:rFonts w:ascii="Times New Roman" w:hAnsi="Times New Roman"/>
          <w:sz w:val="24"/>
          <w:szCs w:val="24"/>
          <w:lang w:eastAsia="id-ID"/>
        </w:rPr>
        <w:t xml:space="preserve">perencanaan tindakan, pelaksanaan tindakan, observasi dan refleksi. Diakhir pembelajaran siklus I berlangsung, dilaksanakan postes kemampuan berpikir kreatif matematis siswa, maka hasil yang didapat dari tes tersebut dapat dilihat pada tabel </w:t>
      </w:r>
      <w:r>
        <w:rPr>
          <w:rFonts w:ascii="Times New Roman" w:hAnsi="Times New Roman"/>
          <w:sz w:val="24"/>
          <w:szCs w:val="24"/>
          <w:lang w:eastAsia="id-ID"/>
        </w:rPr>
        <w:t>2.</w:t>
      </w:r>
    </w:p>
    <w:p w:rsidR="00964A81" w:rsidRDefault="00964A81" w:rsidP="00101DFC">
      <w:pPr>
        <w:spacing w:after="0" w:line="240" w:lineRule="auto"/>
        <w:ind w:left="993" w:hanging="993"/>
        <w:jc w:val="both"/>
        <w:rPr>
          <w:rFonts w:ascii="Times New Roman" w:hAnsi="Times New Roman"/>
          <w:b/>
          <w:sz w:val="24"/>
          <w:szCs w:val="24"/>
        </w:rPr>
      </w:pPr>
    </w:p>
    <w:p w:rsidR="00964A81" w:rsidRDefault="00964A81" w:rsidP="00101DFC">
      <w:pPr>
        <w:tabs>
          <w:tab w:val="left" w:pos="993"/>
          <w:tab w:val="left" w:pos="1276"/>
        </w:tabs>
        <w:spacing w:after="0" w:line="240" w:lineRule="auto"/>
        <w:ind w:left="1276" w:right="206" w:hanging="992"/>
        <w:jc w:val="both"/>
        <w:rPr>
          <w:rFonts w:ascii="Times New Roman" w:hAnsi="Times New Roman"/>
          <w:sz w:val="24"/>
          <w:szCs w:val="24"/>
        </w:rPr>
      </w:pPr>
      <w:r w:rsidRPr="00964A81">
        <w:rPr>
          <w:rFonts w:ascii="Times New Roman" w:hAnsi="Times New Roman"/>
          <w:sz w:val="24"/>
          <w:szCs w:val="24"/>
        </w:rPr>
        <w:t>Tabel</w:t>
      </w:r>
      <w:r>
        <w:rPr>
          <w:rFonts w:ascii="Times New Roman" w:hAnsi="Times New Roman"/>
          <w:sz w:val="24"/>
          <w:szCs w:val="24"/>
        </w:rPr>
        <w:tab/>
      </w:r>
      <w:r w:rsidRPr="00964A81">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lang w:val="en-US"/>
        </w:rPr>
        <w:tab/>
      </w:r>
      <w:r w:rsidRPr="00964A81">
        <w:rPr>
          <w:rFonts w:ascii="Times New Roman" w:hAnsi="Times New Roman"/>
          <w:sz w:val="24"/>
          <w:szCs w:val="24"/>
        </w:rPr>
        <w:t>Pengklasifikasian Kemampuan Berpikir Kreatif Matematis Siklus I</w:t>
      </w:r>
    </w:p>
    <w:p w:rsidR="00964A81" w:rsidRPr="00964A81" w:rsidRDefault="00964A81" w:rsidP="00101DFC">
      <w:pPr>
        <w:tabs>
          <w:tab w:val="left" w:pos="993"/>
          <w:tab w:val="left" w:pos="1276"/>
        </w:tabs>
        <w:spacing w:after="0" w:line="240" w:lineRule="auto"/>
        <w:ind w:left="1276" w:right="206" w:hanging="992"/>
        <w:jc w:val="both"/>
        <w:rPr>
          <w:rFonts w:ascii="Times New Roman" w:hAnsi="Times New Roman"/>
          <w:sz w:val="24"/>
          <w:szCs w:val="24"/>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567"/>
        <w:gridCol w:w="959"/>
        <w:gridCol w:w="992"/>
        <w:gridCol w:w="1418"/>
      </w:tblGrid>
      <w:tr w:rsidR="00964A81" w:rsidRPr="00EB6CA4" w:rsidTr="00EA6627">
        <w:trPr>
          <w:jc w:val="center"/>
        </w:trPr>
        <w:tc>
          <w:tcPr>
            <w:tcW w:w="567" w:type="dxa"/>
            <w:tcBorders>
              <w:top w:val="single" w:sz="4" w:space="0" w:color="auto"/>
              <w:bottom w:val="single" w:sz="4" w:space="0" w:color="auto"/>
            </w:tcBorders>
            <w:shd w:val="clear" w:color="auto" w:fill="auto"/>
            <w:vAlign w:val="center"/>
          </w:tcPr>
          <w:p w:rsidR="00964A81" w:rsidRPr="00EB6CA4" w:rsidRDefault="00964A81" w:rsidP="00101DFC">
            <w:pPr>
              <w:spacing w:after="0" w:line="240" w:lineRule="auto"/>
              <w:jc w:val="center"/>
              <w:rPr>
                <w:rFonts w:ascii="Times New Roman" w:hAnsi="Times New Roman"/>
                <w:b/>
                <w:szCs w:val="24"/>
                <w:lang w:eastAsia="id-ID"/>
              </w:rPr>
            </w:pPr>
            <w:r w:rsidRPr="00EB6CA4">
              <w:rPr>
                <w:rFonts w:ascii="Times New Roman" w:hAnsi="Times New Roman"/>
                <w:b/>
                <w:szCs w:val="24"/>
                <w:lang w:eastAsia="id-ID"/>
              </w:rPr>
              <w:t>No</w:t>
            </w:r>
          </w:p>
        </w:tc>
        <w:tc>
          <w:tcPr>
            <w:tcW w:w="959" w:type="dxa"/>
            <w:tcBorders>
              <w:top w:val="single" w:sz="4" w:space="0" w:color="auto"/>
              <w:bottom w:val="single" w:sz="4" w:space="0" w:color="auto"/>
            </w:tcBorders>
            <w:shd w:val="clear" w:color="auto" w:fill="auto"/>
            <w:vAlign w:val="center"/>
          </w:tcPr>
          <w:p w:rsidR="00964A81" w:rsidRPr="00EB6CA4" w:rsidRDefault="00964A81" w:rsidP="00101DFC">
            <w:pPr>
              <w:spacing w:after="0" w:line="240" w:lineRule="auto"/>
              <w:ind w:left="-108" w:firstLine="108"/>
              <w:jc w:val="center"/>
              <w:rPr>
                <w:rFonts w:ascii="Times New Roman" w:hAnsi="Times New Roman"/>
                <w:b/>
                <w:szCs w:val="24"/>
                <w:lang w:eastAsia="id-ID"/>
              </w:rPr>
            </w:pPr>
            <w:r w:rsidRPr="00EB6CA4">
              <w:rPr>
                <w:rFonts w:ascii="Times New Roman" w:hAnsi="Times New Roman"/>
                <w:b/>
                <w:szCs w:val="24"/>
                <w:lang w:eastAsia="id-ID"/>
              </w:rPr>
              <w:t>Nilai</w:t>
            </w:r>
          </w:p>
        </w:tc>
        <w:tc>
          <w:tcPr>
            <w:tcW w:w="992" w:type="dxa"/>
            <w:tcBorders>
              <w:top w:val="single" w:sz="4" w:space="0" w:color="auto"/>
              <w:bottom w:val="single" w:sz="4" w:space="0" w:color="auto"/>
            </w:tcBorders>
            <w:shd w:val="clear" w:color="auto" w:fill="auto"/>
            <w:vAlign w:val="center"/>
          </w:tcPr>
          <w:p w:rsidR="00964A81" w:rsidRPr="00EB6CA4" w:rsidRDefault="00964A81" w:rsidP="00101DFC">
            <w:pPr>
              <w:spacing w:after="0" w:line="240" w:lineRule="auto"/>
              <w:jc w:val="center"/>
              <w:rPr>
                <w:rFonts w:ascii="Times New Roman" w:hAnsi="Times New Roman"/>
                <w:b/>
                <w:szCs w:val="24"/>
                <w:lang w:eastAsia="id-ID"/>
              </w:rPr>
            </w:pPr>
            <w:r w:rsidRPr="00EB6CA4">
              <w:rPr>
                <w:rFonts w:ascii="Times New Roman" w:hAnsi="Times New Roman"/>
                <w:b/>
                <w:szCs w:val="24"/>
                <w:lang w:eastAsia="id-ID"/>
              </w:rPr>
              <w:t>Jumlah</w:t>
            </w:r>
          </w:p>
        </w:tc>
        <w:tc>
          <w:tcPr>
            <w:tcW w:w="1418" w:type="dxa"/>
            <w:tcBorders>
              <w:top w:val="single" w:sz="4" w:space="0" w:color="auto"/>
              <w:bottom w:val="single" w:sz="4" w:space="0" w:color="auto"/>
            </w:tcBorders>
            <w:shd w:val="clear" w:color="auto" w:fill="auto"/>
            <w:vAlign w:val="center"/>
          </w:tcPr>
          <w:p w:rsidR="00964A81" w:rsidRPr="00EB6CA4" w:rsidRDefault="00964A81" w:rsidP="00101DFC">
            <w:pPr>
              <w:spacing w:after="0" w:line="240" w:lineRule="auto"/>
              <w:jc w:val="center"/>
              <w:rPr>
                <w:rFonts w:ascii="Times New Roman" w:hAnsi="Times New Roman"/>
                <w:b/>
                <w:szCs w:val="24"/>
                <w:lang w:eastAsia="id-ID"/>
              </w:rPr>
            </w:pPr>
            <w:r w:rsidRPr="00EB6CA4">
              <w:rPr>
                <w:rFonts w:ascii="Times New Roman" w:hAnsi="Times New Roman"/>
                <w:b/>
                <w:szCs w:val="24"/>
                <w:lang w:eastAsia="id-ID"/>
              </w:rPr>
              <w:t>Kualifikasi</w:t>
            </w:r>
          </w:p>
        </w:tc>
      </w:tr>
      <w:tr w:rsidR="00964A81" w:rsidRPr="00EB6CA4" w:rsidTr="00EA6627">
        <w:trPr>
          <w:jc w:val="center"/>
        </w:trPr>
        <w:tc>
          <w:tcPr>
            <w:tcW w:w="567" w:type="dxa"/>
            <w:tcBorders>
              <w:top w:val="single" w:sz="4" w:space="0" w:color="auto"/>
            </w:tcBorders>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1</w:t>
            </w:r>
          </w:p>
        </w:tc>
        <w:tc>
          <w:tcPr>
            <w:tcW w:w="959" w:type="dxa"/>
            <w:tcBorders>
              <w:top w:val="single" w:sz="4" w:space="0" w:color="auto"/>
            </w:tcBorders>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90-100</w:t>
            </w:r>
          </w:p>
        </w:tc>
        <w:tc>
          <w:tcPr>
            <w:tcW w:w="992" w:type="dxa"/>
            <w:tcBorders>
              <w:top w:val="single" w:sz="4" w:space="0" w:color="auto"/>
            </w:tcBorders>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3 (13.6)</w:t>
            </w:r>
          </w:p>
        </w:tc>
        <w:tc>
          <w:tcPr>
            <w:tcW w:w="1418" w:type="dxa"/>
            <w:tcBorders>
              <w:top w:val="single" w:sz="4" w:space="0" w:color="auto"/>
            </w:tcBorders>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Sangat Baik</w:t>
            </w:r>
          </w:p>
        </w:tc>
      </w:tr>
      <w:tr w:rsidR="00964A81" w:rsidRPr="00EB6CA4" w:rsidTr="00EA6627">
        <w:trPr>
          <w:jc w:val="center"/>
        </w:trPr>
        <w:tc>
          <w:tcPr>
            <w:tcW w:w="567"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2</w:t>
            </w:r>
          </w:p>
        </w:tc>
        <w:tc>
          <w:tcPr>
            <w:tcW w:w="959"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80-89</w:t>
            </w:r>
          </w:p>
        </w:tc>
        <w:tc>
          <w:tcPr>
            <w:tcW w:w="992"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4 (18.2)</w:t>
            </w:r>
          </w:p>
        </w:tc>
        <w:tc>
          <w:tcPr>
            <w:tcW w:w="1418"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Baik</w:t>
            </w:r>
          </w:p>
        </w:tc>
      </w:tr>
      <w:tr w:rsidR="00964A81" w:rsidRPr="00EB6CA4" w:rsidTr="00EA6627">
        <w:trPr>
          <w:jc w:val="center"/>
        </w:trPr>
        <w:tc>
          <w:tcPr>
            <w:tcW w:w="567"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3</w:t>
            </w:r>
          </w:p>
        </w:tc>
        <w:tc>
          <w:tcPr>
            <w:tcW w:w="959"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65-79</w:t>
            </w:r>
          </w:p>
        </w:tc>
        <w:tc>
          <w:tcPr>
            <w:tcW w:w="992"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7 (31.8)</w:t>
            </w:r>
          </w:p>
        </w:tc>
        <w:tc>
          <w:tcPr>
            <w:tcW w:w="1418"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Cukup</w:t>
            </w:r>
          </w:p>
        </w:tc>
      </w:tr>
      <w:tr w:rsidR="00964A81" w:rsidRPr="00EB6CA4" w:rsidTr="00EA6627">
        <w:trPr>
          <w:jc w:val="center"/>
        </w:trPr>
        <w:tc>
          <w:tcPr>
            <w:tcW w:w="567"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4</w:t>
            </w:r>
          </w:p>
        </w:tc>
        <w:tc>
          <w:tcPr>
            <w:tcW w:w="959"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55-64</w:t>
            </w:r>
          </w:p>
        </w:tc>
        <w:tc>
          <w:tcPr>
            <w:tcW w:w="992"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3 (13.6)</w:t>
            </w:r>
          </w:p>
        </w:tc>
        <w:tc>
          <w:tcPr>
            <w:tcW w:w="1418"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Kurang</w:t>
            </w:r>
          </w:p>
        </w:tc>
      </w:tr>
      <w:tr w:rsidR="00964A81" w:rsidRPr="00EB6CA4" w:rsidTr="00EA6627">
        <w:trPr>
          <w:jc w:val="center"/>
        </w:trPr>
        <w:tc>
          <w:tcPr>
            <w:tcW w:w="567"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5</w:t>
            </w:r>
          </w:p>
        </w:tc>
        <w:tc>
          <w:tcPr>
            <w:tcW w:w="959"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0-54</w:t>
            </w:r>
          </w:p>
        </w:tc>
        <w:tc>
          <w:tcPr>
            <w:tcW w:w="992"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5 (22.7)</w:t>
            </w:r>
          </w:p>
        </w:tc>
        <w:tc>
          <w:tcPr>
            <w:tcW w:w="1418" w:type="dxa"/>
            <w:vAlign w:val="center"/>
          </w:tcPr>
          <w:p w:rsidR="00964A81" w:rsidRPr="00EB6CA4" w:rsidRDefault="00964A81" w:rsidP="00101DFC">
            <w:pPr>
              <w:spacing w:after="0" w:line="240" w:lineRule="auto"/>
              <w:jc w:val="center"/>
              <w:rPr>
                <w:rFonts w:ascii="Times New Roman" w:hAnsi="Times New Roman"/>
                <w:szCs w:val="24"/>
                <w:lang w:eastAsia="id-ID"/>
              </w:rPr>
            </w:pPr>
            <w:r w:rsidRPr="00EB6CA4">
              <w:rPr>
                <w:rFonts w:ascii="Times New Roman" w:hAnsi="Times New Roman"/>
                <w:szCs w:val="24"/>
                <w:lang w:eastAsia="id-ID"/>
              </w:rPr>
              <w:t>Sangat Kurang</w:t>
            </w:r>
          </w:p>
        </w:tc>
      </w:tr>
      <w:tr w:rsidR="00964A81" w:rsidRPr="00EB6CA4" w:rsidTr="00EA6627">
        <w:trPr>
          <w:jc w:val="center"/>
        </w:trPr>
        <w:tc>
          <w:tcPr>
            <w:tcW w:w="1526" w:type="dxa"/>
            <w:gridSpan w:val="2"/>
            <w:vAlign w:val="center"/>
          </w:tcPr>
          <w:p w:rsidR="00964A81" w:rsidRPr="00EB6CA4" w:rsidRDefault="00964A81" w:rsidP="00101DFC">
            <w:pPr>
              <w:spacing w:after="0" w:line="240" w:lineRule="auto"/>
              <w:jc w:val="center"/>
              <w:rPr>
                <w:rFonts w:ascii="Times New Roman" w:hAnsi="Times New Roman"/>
                <w:b/>
                <w:szCs w:val="24"/>
                <w:lang w:eastAsia="id-ID"/>
              </w:rPr>
            </w:pPr>
            <w:r w:rsidRPr="00EB6CA4">
              <w:rPr>
                <w:rFonts w:ascii="Times New Roman" w:hAnsi="Times New Roman"/>
                <w:b/>
                <w:szCs w:val="24"/>
                <w:lang w:eastAsia="id-ID"/>
              </w:rPr>
              <w:t>Total</w:t>
            </w:r>
          </w:p>
        </w:tc>
        <w:tc>
          <w:tcPr>
            <w:tcW w:w="992" w:type="dxa"/>
            <w:vAlign w:val="center"/>
          </w:tcPr>
          <w:p w:rsidR="00964A81" w:rsidRPr="00EB6CA4" w:rsidRDefault="00964A81" w:rsidP="00101DFC">
            <w:pPr>
              <w:spacing w:after="0" w:line="240" w:lineRule="auto"/>
              <w:jc w:val="center"/>
              <w:rPr>
                <w:rFonts w:ascii="Times New Roman" w:hAnsi="Times New Roman"/>
                <w:b/>
                <w:szCs w:val="24"/>
                <w:lang w:eastAsia="id-ID"/>
              </w:rPr>
            </w:pPr>
            <w:r w:rsidRPr="00EB6CA4">
              <w:rPr>
                <w:rFonts w:ascii="Times New Roman" w:hAnsi="Times New Roman"/>
                <w:b/>
                <w:szCs w:val="24"/>
                <w:lang w:eastAsia="id-ID"/>
              </w:rPr>
              <w:t>22</w:t>
            </w:r>
          </w:p>
        </w:tc>
        <w:tc>
          <w:tcPr>
            <w:tcW w:w="1418" w:type="dxa"/>
            <w:vAlign w:val="center"/>
          </w:tcPr>
          <w:p w:rsidR="00964A81" w:rsidRPr="00EB6CA4" w:rsidRDefault="00964A81" w:rsidP="00101DFC">
            <w:pPr>
              <w:spacing w:after="0" w:line="240" w:lineRule="auto"/>
              <w:jc w:val="center"/>
              <w:rPr>
                <w:rFonts w:ascii="Times New Roman" w:hAnsi="Times New Roman"/>
                <w:szCs w:val="24"/>
                <w:lang w:eastAsia="id-ID"/>
              </w:rPr>
            </w:pPr>
          </w:p>
        </w:tc>
      </w:tr>
    </w:tbl>
    <w:p w:rsidR="00964A81" w:rsidRPr="007C34CA" w:rsidRDefault="00964A81" w:rsidP="00101DFC">
      <w:pPr>
        <w:tabs>
          <w:tab w:val="left" w:pos="284"/>
        </w:tabs>
        <w:spacing w:after="0" w:line="240" w:lineRule="auto"/>
        <w:ind w:left="284" w:firstLine="567"/>
        <w:jc w:val="both"/>
        <w:rPr>
          <w:rFonts w:ascii="Times New Roman" w:hAnsi="Times New Roman"/>
          <w:sz w:val="24"/>
          <w:szCs w:val="24"/>
          <w:lang w:eastAsia="id-ID"/>
        </w:rPr>
      </w:pPr>
    </w:p>
    <w:p w:rsidR="00964A81" w:rsidRDefault="00964A81" w:rsidP="00101DFC">
      <w:pPr>
        <w:spacing w:after="0" w:line="240" w:lineRule="auto"/>
        <w:ind w:firstLine="709"/>
        <w:jc w:val="both"/>
        <w:rPr>
          <w:rFonts w:ascii="Times New Roman" w:hAnsi="Times New Roman"/>
          <w:sz w:val="24"/>
          <w:szCs w:val="24"/>
          <w:lang w:eastAsia="id-ID"/>
        </w:rPr>
      </w:pPr>
      <w:r w:rsidRPr="007C34CA">
        <w:rPr>
          <w:rFonts w:ascii="Times New Roman" w:hAnsi="Times New Roman"/>
          <w:sz w:val="24"/>
          <w:szCs w:val="24"/>
          <w:lang w:eastAsia="id-ID"/>
        </w:rPr>
        <w:t>Berdasarkan tabel 2, dari 22 siswa yang mengikuti tes kemampuan berpikir kreatif matematis diperoleh 3 orang atau 13.6 % siswa</w:t>
      </w:r>
      <w:r w:rsidRPr="007C34CA">
        <w:rPr>
          <w:rFonts w:ascii="Times New Roman" w:hAnsi="Times New Roman"/>
          <w:bCs/>
          <w:color w:val="000000"/>
          <w:sz w:val="24"/>
          <w:szCs w:val="24"/>
          <w:lang w:eastAsia="id-ID"/>
        </w:rPr>
        <w:t xml:space="preserve"> </w:t>
      </w:r>
      <w:r w:rsidRPr="007C34CA">
        <w:rPr>
          <w:rFonts w:ascii="Times New Roman" w:hAnsi="Times New Roman"/>
          <w:sz w:val="24"/>
          <w:szCs w:val="24"/>
          <w:lang w:eastAsia="id-ID"/>
        </w:rPr>
        <w:t>dengan kategori “Sangat Baik”, 4 orang siswa atau 18.2 % dengan kategori “Baik”, 7 orang siswa atau 31.8% dengan kategori “Cukup”, 4 orang siswa atau 12.5 % dengan kategori “Kurang”, dan 3 orang siswa atau 13.6 % dengan kategori “Sangat Kurang”. Namun peningkatan ini belum mencapai kriteria ketuntasan yang diharapkan, karena jumlah siswa yang memperoleh kategori minimal cukup sebanyak 15 orang siswa  atau 68.1 % dari 22 siswa yang mengikuti tes, sehingga belum sesuai dengan target yang telah ditetapkan 80% maka diadakan refleksi pada siklus berikutnya yaitu siklus II.</w:t>
      </w:r>
      <w:r>
        <w:rPr>
          <w:rFonts w:ascii="Times New Roman" w:hAnsi="Times New Roman"/>
          <w:sz w:val="24"/>
          <w:szCs w:val="24"/>
          <w:lang w:eastAsia="id-ID"/>
        </w:rPr>
        <w:t xml:space="preserve"> </w:t>
      </w:r>
      <w:r w:rsidRPr="007C34CA">
        <w:rPr>
          <w:rFonts w:ascii="Times New Roman" w:hAnsi="Times New Roman"/>
          <w:sz w:val="24"/>
          <w:szCs w:val="24"/>
          <w:lang w:eastAsia="id-ID"/>
        </w:rPr>
        <w:t xml:space="preserve">Untuk lebih jelasnya dapat </w:t>
      </w:r>
      <w:r>
        <w:rPr>
          <w:rFonts w:ascii="Times New Roman" w:hAnsi="Times New Roman"/>
          <w:sz w:val="24"/>
          <w:szCs w:val="24"/>
          <w:lang w:eastAsia="id-ID"/>
        </w:rPr>
        <w:t>dilihat pada gambar 1.</w:t>
      </w:r>
    </w:p>
    <w:p w:rsidR="0079316C" w:rsidRPr="00360722" w:rsidRDefault="0079316C" w:rsidP="00101DFC">
      <w:pPr>
        <w:spacing w:after="0" w:line="240" w:lineRule="auto"/>
        <w:ind w:firstLine="709"/>
        <w:jc w:val="both"/>
        <w:rPr>
          <w:rFonts w:ascii="Times New Roman" w:hAnsi="Times New Roman"/>
          <w:b/>
          <w:sz w:val="24"/>
          <w:szCs w:val="24"/>
        </w:rPr>
      </w:pPr>
    </w:p>
    <w:p w:rsidR="00335896" w:rsidRDefault="00964A81" w:rsidP="00101DFC">
      <w:pPr>
        <w:shd w:val="clear" w:color="auto" w:fill="FFFFFF"/>
        <w:spacing w:after="0" w:line="240" w:lineRule="auto"/>
        <w:jc w:val="both"/>
        <w:rPr>
          <w:rFonts w:ascii="Times New Roman" w:hAnsi="Times New Roman"/>
          <w:b/>
          <w:sz w:val="24"/>
          <w:szCs w:val="24"/>
        </w:rPr>
      </w:pPr>
      <w:r w:rsidRPr="007C34CA">
        <w:rPr>
          <w:rFonts w:ascii="Times New Roman" w:hAnsi="Times New Roman"/>
          <w:noProof/>
          <w:sz w:val="24"/>
          <w:szCs w:val="24"/>
        </w:rPr>
        <w:drawing>
          <wp:inline distT="0" distB="0" distL="0" distR="0" wp14:anchorId="2791783D">
            <wp:extent cx="2487930" cy="2114550"/>
            <wp:effectExtent l="0" t="0" r="7620" b="0"/>
            <wp:docPr id="6"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9316C" w:rsidRDefault="0079316C" w:rsidP="00101DFC">
      <w:pPr>
        <w:tabs>
          <w:tab w:val="left" w:pos="1134"/>
          <w:tab w:val="left" w:pos="1418"/>
        </w:tabs>
        <w:spacing w:after="0" w:line="240" w:lineRule="auto"/>
        <w:ind w:left="1418" w:right="206" w:hanging="1134"/>
        <w:jc w:val="both"/>
        <w:rPr>
          <w:rFonts w:ascii="Times New Roman" w:hAnsi="Times New Roman"/>
          <w:sz w:val="24"/>
          <w:szCs w:val="24"/>
          <w:lang w:eastAsia="id-ID"/>
        </w:rPr>
      </w:pPr>
    </w:p>
    <w:p w:rsidR="00964A81" w:rsidRPr="00964A81" w:rsidRDefault="00964A81" w:rsidP="00101DFC">
      <w:pPr>
        <w:tabs>
          <w:tab w:val="left" w:pos="1134"/>
          <w:tab w:val="left" w:pos="1418"/>
        </w:tabs>
        <w:spacing w:after="0" w:line="240" w:lineRule="auto"/>
        <w:ind w:left="1418" w:right="206" w:hanging="1134"/>
        <w:jc w:val="both"/>
        <w:rPr>
          <w:rFonts w:ascii="Times New Roman" w:hAnsi="Times New Roman"/>
          <w:sz w:val="24"/>
          <w:szCs w:val="24"/>
          <w:lang w:eastAsia="id-ID"/>
        </w:rPr>
      </w:pPr>
      <w:r w:rsidRPr="00964A81">
        <w:rPr>
          <w:rFonts w:ascii="Times New Roman" w:hAnsi="Times New Roman"/>
          <w:sz w:val="24"/>
          <w:szCs w:val="24"/>
          <w:lang w:eastAsia="id-ID"/>
        </w:rPr>
        <w:t>Gambar</w:t>
      </w:r>
      <w:r>
        <w:rPr>
          <w:rFonts w:ascii="Times New Roman" w:hAnsi="Times New Roman"/>
          <w:sz w:val="24"/>
          <w:szCs w:val="24"/>
          <w:lang w:eastAsia="id-ID"/>
        </w:rPr>
        <w:tab/>
      </w:r>
      <w:r w:rsidRPr="00964A81">
        <w:rPr>
          <w:rFonts w:ascii="Times New Roman" w:hAnsi="Times New Roman"/>
          <w:sz w:val="24"/>
          <w:szCs w:val="24"/>
          <w:lang w:eastAsia="id-ID"/>
        </w:rPr>
        <w:t>1</w:t>
      </w:r>
      <w:r>
        <w:rPr>
          <w:rFonts w:ascii="Times New Roman" w:hAnsi="Times New Roman"/>
          <w:sz w:val="24"/>
          <w:szCs w:val="24"/>
          <w:lang w:val="en-US" w:eastAsia="id-ID"/>
        </w:rPr>
        <w:t>:</w:t>
      </w:r>
      <w:r>
        <w:rPr>
          <w:rFonts w:ascii="Times New Roman" w:hAnsi="Times New Roman"/>
          <w:sz w:val="24"/>
          <w:szCs w:val="24"/>
          <w:lang w:val="en-US" w:eastAsia="id-ID"/>
        </w:rPr>
        <w:tab/>
      </w:r>
      <w:r w:rsidRPr="00964A81">
        <w:rPr>
          <w:rFonts w:ascii="Times New Roman" w:hAnsi="Times New Roman"/>
          <w:sz w:val="24"/>
          <w:szCs w:val="24"/>
          <w:lang w:eastAsia="id-ID"/>
        </w:rPr>
        <w:t>Diagram Kemampuan Berpikir Kreatif  Matematis Siklus I</w:t>
      </w:r>
    </w:p>
    <w:p w:rsidR="00964A81" w:rsidRPr="007C34CA" w:rsidRDefault="00964A81" w:rsidP="00101DFC">
      <w:pPr>
        <w:spacing w:after="0" w:line="240" w:lineRule="auto"/>
        <w:ind w:left="284" w:firstLine="567"/>
        <w:jc w:val="both"/>
        <w:rPr>
          <w:rFonts w:ascii="Times New Roman" w:hAnsi="Times New Roman"/>
          <w:sz w:val="24"/>
          <w:szCs w:val="24"/>
          <w:lang w:eastAsia="id-ID"/>
        </w:rPr>
      </w:pPr>
      <w:r w:rsidRPr="007C34CA">
        <w:rPr>
          <w:rFonts w:ascii="Times New Roman" w:hAnsi="Times New Roman"/>
          <w:sz w:val="24"/>
          <w:szCs w:val="24"/>
          <w:lang w:eastAsia="id-ID"/>
        </w:rPr>
        <w:t xml:space="preserve"> </w:t>
      </w:r>
    </w:p>
    <w:p w:rsidR="00964A81" w:rsidRDefault="00964A81" w:rsidP="00101DFC">
      <w:pPr>
        <w:shd w:val="clear" w:color="auto" w:fill="FFFFFF"/>
        <w:spacing w:after="0" w:line="240" w:lineRule="auto"/>
        <w:ind w:firstLine="709"/>
        <w:jc w:val="both"/>
        <w:rPr>
          <w:rFonts w:ascii="Times New Roman" w:hAnsi="Times New Roman"/>
          <w:sz w:val="24"/>
          <w:szCs w:val="24"/>
          <w:lang w:eastAsia="id-ID"/>
        </w:rPr>
      </w:pPr>
      <w:r w:rsidRPr="007C34CA">
        <w:rPr>
          <w:rFonts w:ascii="Times New Roman" w:hAnsi="Times New Roman"/>
          <w:sz w:val="24"/>
          <w:szCs w:val="24"/>
          <w:lang w:eastAsia="id-ID"/>
        </w:rPr>
        <w:t>Dari tabel 2 dan diagram 1 dapat diketahui bahwa kemampuan berpikir kreatif matematis siswa berada pada kategori “cukup”. Untuk itu perlu adanya perbaikan dan peningkatan pada proses pembelajaran siklus berikutnya atau pada siklus II.  Diharapkan pada siklus berikutnya kemampuan berpikir kreatif matematis siswa pada kategori “sangat baik” bertambah dan kategori “sangat kurang” diharapkan mengalami penurunan.</w:t>
      </w:r>
    </w:p>
    <w:p w:rsidR="00A757D1" w:rsidRDefault="00A757D1" w:rsidP="00101DFC">
      <w:pPr>
        <w:shd w:val="clear" w:color="auto" w:fill="FFFFFF"/>
        <w:spacing w:after="0" w:line="240" w:lineRule="auto"/>
        <w:ind w:firstLine="709"/>
        <w:jc w:val="both"/>
        <w:rPr>
          <w:rFonts w:ascii="Times New Roman" w:hAnsi="Times New Roman"/>
          <w:sz w:val="24"/>
          <w:szCs w:val="24"/>
          <w:lang w:eastAsia="id-ID"/>
        </w:rPr>
      </w:pPr>
    </w:p>
    <w:p w:rsidR="00A757D1" w:rsidRPr="007C34CA" w:rsidRDefault="00A757D1" w:rsidP="00101DFC">
      <w:pPr>
        <w:pStyle w:val="ListParagraph"/>
        <w:spacing w:line="240" w:lineRule="auto"/>
        <w:ind w:left="0"/>
        <w:jc w:val="left"/>
        <w:rPr>
          <w:b/>
        </w:rPr>
      </w:pPr>
      <w:proofErr w:type="spellStart"/>
      <w:r w:rsidRPr="007C34CA">
        <w:rPr>
          <w:b/>
        </w:rPr>
        <w:t>Deskripsi</w:t>
      </w:r>
      <w:proofErr w:type="spellEnd"/>
      <w:r w:rsidRPr="007C34CA">
        <w:rPr>
          <w:b/>
        </w:rPr>
        <w:t xml:space="preserve"> </w:t>
      </w:r>
      <w:proofErr w:type="spellStart"/>
      <w:r w:rsidRPr="007C34CA">
        <w:rPr>
          <w:b/>
        </w:rPr>
        <w:t>Refleksi</w:t>
      </w:r>
      <w:proofErr w:type="spellEnd"/>
      <w:r w:rsidRPr="007C34CA">
        <w:rPr>
          <w:b/>
        </w:rPr>
        <w:t xml:space="preserve"> Pada </w:t>
      </w:r>
      <w:proofErr w:type="spellStart"/>
      <w:r w:rsidRPr="007C34CA">
        <w:rPr>
          <w:b/>
        </w:rPr>
        <w:t>Siklus</w:t>
      </w:r>
      <w:proofErr w:type="spellEnd"/>
      <w:r w:rsidRPr="007C34CA">
        <w:rPr>
          <w:b/>
        </w:rPr>
        <w:t xml:space="preserve"> I</w:t>
      </w:r>
    </w:p>
    <w:p w:rsidR="00A757D1" w:rsidRDefault="00A757D1" w:rsidP="00101DFC">
      <w:pPr>
        <w:shd w:val="clear" w:color="auto" w:fill="FFFFFF"/>
        <w:spacing w:after="0" w:line="240" w:lineRule="auto"/>
        <w:ind w:firstLine="709"/>
        <w:jc w:val="both"/>
        <w:rPr>
          <w:rFonts w:ascii="Times New Roman" w:hAnsi="Times New Roman"/>
          <w:sz w:val="24"/>
          <w:szCs w:val="24"/>
        </w:rPr>
      </w:pPr>
      <w:r w:rsidRPr="007C34CA">
        <w:rPr>
          <w:rFonts w:ascii="Times New Roman" w:hAnsi="Times New Roman"/>
          <w:sz w:val="24"/>
          <w:szCs w:val="24"/>
          <w:lang w:eastAsia="id-ID"/>
        </w:rPr>
        <w:t xml:space="preserve">Pada siklus I hasil refleksi yang ditemukan oleh peneliti, kreativitas siswa belum muncul sebagai akibat dari terjadinya aktivitas mental yang meliputi aspek pengetahuan, imajinasi, logika, intuisi, kemunculan ide tak terduga, dan evaluasi konstruktif untuk mengungkap hubungan-hubungan baru antara ide dan obyek Sistem Persamaan Linier  yang mengakibatkan siswa tersebut tidak mampu menguasai materi dan pada saat diberi  tes kemampuan berpikir kreatif matematis siklus I masih banyak siswa yang belum mampu menjawab sesuai dengan langkah langkah kunci jawaban. Hal ini dikarenakan siswa tidak mengerti </w:t>
      </w:r>
      <w:r w:rsidRPr="007C34CA">
        <w:rPr>
          <w:rFonts w:ascii="Times New Roman" w:hAnsi="Times New Roman"/>
          <w:sz w:val="24"/>
          <w:szCs w:val="24"/>
          <w:lang w:eastAsia="id-ID"/>
        </w:rPr>
        <w:lastRenderedPageBreak/>
        <w:t xml:space="preserve">maksud dan bahasa soal yang diujikan sehingga siswa cenderung malas dalam menyelesaikan soal. Sehubungan dengan itu peneliti mengadakan revisi terhadap soal-soal yang diujikan agar ditingkatkan dan lebih mudah dipahami oleh siswa maka peneliti melanjutkan ke siklus II atau siklus berikutnya </w:t>
      </w:r>
      <w:r w:rsidRPr="007C34CA">
        <w:rPr>
          <w:rFonts w:ascii="Times New Roman" w:hAnsi="Times New Roman"/>
          <w:iCs/>
          <w:sz w:val="24"/>
          <w:szCs w:val="24"/>
        </w:rPr>
        <w:t xml:space="preserve">agar kemampuan berpikir kreatif matematis siswa meningkat minimal kategori baik yaitu </w:t>
      </w:r>
      <m:oMath>
        <m:r>
          <w:rPr>
            <w:rFonts w:ascii="Cambria Math" w:hAnsi="Cambria Math"/>
            <w:sz w:val="24"/>
            <w:szCs w:val="24"/>
          </w:rPr>
          <m:t>≥</m:t>
        </m:r>
      </m:oMath>
      <w:r w:rsidRPr="007C34CA">
        <w:rPr>
          <w:rFonts w:ascii="Times New Roman" w:hAnsi="Times New Roman"/>
          <w:sz w:val="24"/>
          <w:szCs w:val="24"/>
        </w:rPr>
        <w:t xml:space="preserve"> 80%.</w:t>
      </w:r>
    </w:p>
    <w:p w:rsidR="00A757D1" w:rsidRDefault="00A757D1" w:rsidP="00101DFC">
      <w:pPr>
        <w:shd w:val="clear" w:color="auto" w:fill="FFFFFF"/>
        <w:spacing w:after="0" w:line="240" w:lineRule="auto"/>
        <w:ind w:firstLine="709"/>
        <w:jc w:val="both"/>
        <w:rPr>
          <w:rFonts w:ascii="Times New Roman" w:hAnsi="Times New Roman"/>
          <w:sz w:val="24"/>
          <w:szCs w:val="24"/>
        </w:rPr>
      </w:pPr>
    </w:p>
    <w:p w:rsidR="00A757D1" w:rsidRPr="007C34CA" w:rsidRDefault="00A757D1" w:rsidP="00101DFC">
      <w:pPr>
        <w:pStyle w:val="ListParagraph"/>
        <w:spacing w:line="240" w:lineRule="auto"/>
        <w:ind w:left="0"/>
        <w:jc w:val="left"/>
        <w:rPr>
          <w:b/>
        </w:rPr>
      </w:pPr>
      <w:proofErr w:type="spellStart"/>
      <w:r w:rsidRPr="007C34CA">
        <w:rPr>
          <w:b/>
        </w:rPr>
        <w:t>Deskripsi</w:t>
      </w:r>
      <w:proofErr w:type="spellEnd"/>
      <w:r w:rsidRPr="007C34CA">
        <w:rPr>
          <w:b/>
        </w:rPr>
        <w:t xml:space="preserve"> Hasil </w:t>
      </w:r>
      <w:proofErr w:type="spellStart"/>
      <w:r w:rsidRPr="007C34CA">
        <w:rPr>
          <w:b/>
        </w:rPr>
        <w:t>Penelitian</w:t>
      </w:r>
      <w:proofErr w:type="spellEnd"/>
      <w:r w:rsidRPr="007C34CA">
        <w:rPr>
          <w:b/>
        </w:rPr>
        <w:t xml:space="preserve"> </w:t>
      </w:r>
      <w:proofErr w:type="spellStart"/>
      <w:r w:rsidRPr="007C34CA">
        <w:rPr>
          <w:b/>
        </w:rPr>
        <w:t>Tindakan</w:t>
      </w:r>
      <w:proofErr w:type="spellEnd"/>
      <w:r w:rsidRPr="007C34CA">
        <w:rPr>
          <w:b/>
        </w:rPr>
        <w:t xml:space="preserve"> Kelas (PTK) </w:t>
      </w:r>
      <w:proofErr w:type="spellStart"/>
      <w:r w:rsidRPr="007C34CA">
        <w:rPr>
          <w:b/>
        </w:rPr>
        <w:t>Siklus</w:t>
      </w:r>
      <w:proofErr w:type="spellEnd"/>
      <w:r w:rsidRPr="007C34CA">
        <w:rPr>
          <w:b/>
        </w:rPr>
        <w:t xml:space="preserve"> II</w:t>
      </w:r>
    </w:p>
    <w:p w:rsidR="00A757D1" w:rsidRPr="002F5302" w:rsidRDefault="00A757D1" w:rsidP="00101DFC">
      <w:pPr>
        <w:pStyle w:val="ListParagraph"/>
        <w:spacing w:line="240" w:lineRule="auto"/>
        <w:ind w:left="0" w:firstLine="709"/>
      </w:pPr>
      <w:proofErr w:type="spellStart"/>
      <w:r w:rsidRPr="007C34CA">
        <w:rPr>
          <w:color w:val="000000"/>
        </w:rPr>
        <w:t>Siklus</w:t>
      </w:r>
      <w:proofErr w:type="spellEnd"/>
      <w:r w:rsidRPr="007C34CA">
        <w:rPr>
          <w:color w:val="000000"/>
        </w:rPr>
        <w:t xml:space="preserve"> II </w:t>
      </w:r>
      <w:proofErr w:type="spellStart"/>
      <w:r w:rsidRPr="007C34CA">
        <w:rPr>
          <w:color w:val="000000"/>
        </w:rPr>
        <w:t>merupakan</w:t>
      </w:r>
      <w:proofErr w:type="spellEnd"/>
      <w:r w:rsidRPr="007C34CA">
        <w:rPr>
          <w:color w:val="000000"/>
        </w:rPr>
        <w:t xml:space="preserve"> </w:t>
      </w:r>
      <w:proofErr w:type="spellStart"/>
      <w:r w:rsidRPr="007C34CA">
        <w:rPr>
          <w:color w:val="000000"/>
        </w:rPr>
        <w:t>tindakan</w:t>
      </w:r>
      <w:proofErr w:type="spellEnd"/>
      <w:r w:rsidRPr="007C34CA">
        <w:rPr>
          <w:color w:val="000000"/>
        </w:rPr>
        <w:t xml:space="preserve"> </w:t>
      </w:r>
      <w:proofErr w:type="spellStart"/>
      <w:r w:rsidRPr="007C34CA">
        <w:rPr>
          <w:color w:val="000000"/>
        </w:rPr>
        <w:t>lanjut</w:t>
      </w:r>
      <w:proofErr w:type="spellEnd"/>
      <w:r w:rsidRPr="007C34CA">
        <w:rPr>
          <w:color w:val="000000"/>
        </w:rPr>
        <w:t xml:space="preserve"> </w:t>
      </w:r>
      <w:proofErr w:type="spellStart"/>
      <w:r w:rsidRPr="007C34CA">
        <w:rPr>
          <w:color w:val="000000"/>
        </w:rPr>
        <w:t>refleksi</w:t>
      </w:r>
      <w:proofErr w:type="spellEnd"/>
      <w:r w:rsidRPr="007C34CA">
        <w:rPr>
          <w:color w:val="000000"/>
        </w:rPr>
        <w:t xml:space="preserve"> pada </w:t>
      </w:r>
      <w:proofErr w:type="spellStart"/>
      <w:r w:rsidRPr="007C34CA">
        <w:rPr>
          <w:color w:val="000000"/>
        </w:rPr>
        <w:t>siklus</w:t>
      </w:r>
      <w:proofErr w:type="spellEnd"/>
      <w:r w:rsidRPr="007C34CA">
        <w:rPr>
          <w:color w:val="000000"/>
        </w:rPr>
        <w:t xml:space="preserve"> I. </w:t>
      </w:r>
      <w:proofErr w:type="spellStart"/>
      <w:r w:rsidRPr="007C34CA">
        <w:rPr>
          <w:color w:val="000000"/>
        </w:rPr>
        <w:t>Bertolak</w:t>
      </w:r>
      <w:proofErr w:type="spellEnd"/>
      <w:r w:rsidRPr="007C34CA">
        <w:rPr>
          <w:color w:val="000000"/>
        </w:rPr>
        <w:t xml:space="preserve"> </w:t>
      </w:r>
      <w:proofErr w:type="spellStart"/>
      <w:r w:rsidRPr="007C34CA">
        <w:rPr>
          <w:color w:val="000000"/>
        </w:rPr>
        <w:t>dari</w:t>
      </w:r>
      <w:proofErr w:type="spellEnd"/>
      <w:r w:rsidRPr="007C34CA">
        <w:rPr>
          <w:color w:val="000000"/>
        </w:rPr>
        <w:t xml:space="preserve"> </w:t>
      </w:r>
      <w:proofErr w:type="spellStart"/>
      <w:r w:rsidRPr="007C34CA">
        <w:rPr>
          <w:color w:val="000000"/>
        </w:rPr>
        <w:t>pelaksanaan</w:t>
      </w:r>
      <w:proofErr w:type="spellEnd"/>
      <w:r w:rsidRPr="007C34CA">
        <w:rPr>
          <w:color w:val="000000"/>
        </w:rPr>
        <w:t xml:space="preserve"> </w:t>
      </w:r>
      <w:proofErr w:type="spellStart"/>
      <w:r w:rsidRPr="007C34CA">
        <w:rPr>
          <w:color w:val="000000"/>
        </w:rPr>
        <w:t>siklus</w:t>
      </w:r>
      <w:proofErr w:type="spellEnd"/>
      <w:r w:rsidRPr="007C34CA">
        <w:rPr>
          <w:color w:val="000000"/>
        </w:rPr>
        <w:t xml:space="preserve"> I </w:t>
      </w:r>
      <w:proofErr w:type="spellStart"/>
      <w:r w:rsidRPr="007C34CA">
        <w:rPr>
          <w:color w:val="000000"/>
        </w:rPr>
        <w:t>masih</w:t>
      </w:r>
      <w:proofErr w:type="spellEnd"/>
      <w:r w:rsidRPr="007C34CA">
        <w:rPr>
          <w:color w:val="000000"/>
        </w:rPr>
        <w:t xml:space="preserve"> </w:t>
      </w:r>
      <w:proofErr w:type="spellStart"/>
      <w:r w:rsidRPr="007C34CA">
        <w:rPr>
          <w:color w:val="000000"/>
        </w:rPr>
        <w:t>ada</w:t>
      </w:r>
      <w:proofErr w:type="spellEnd"/>
      <w:r w:rsidRPr="007C34CA">
        <w:rPr>
          <w:color w:val="000000"/>
        </w:rPr>
        <w:t xml:space="preserve"> </w:t>
      </w:r>
      <w:proofErr w:type="spellStart"/>
      <w:r w:rsidRPr="007C34CA">
        <w:rPr>
          <w:color w:val="000000"/>
        </w:rPr>
        <w:t>hal-hal</w:t>
      </w:r>
      <w:proofErr w:type="spellEnd"/>
      <w:r w:rsidRPr="007C34CA">
        <w:rPr>
          <w:color w:val="000000"/>
        </w:rPr>
        <w:t xml:space="preserve"> </w:t>
      </w:r>
      <w:proofErr w:type="spellStart"/>
      <w:r w:rsidRPr="007C34CA">
        <w:rPr>
          <w:color w:val="000000"/>
        </w:rPr>
        <w:t>yan</w:t>
      </w:r>
      <w:proofErr w:type="spellEnd"/>
      <w:r w:rsidRPr="007C34CA">
        <w:rPr>
          <w:color w:val="000000"/>
        </w:rPr>
        <w:t xml:space="preserve"> </w:t>
      </w:r>
      <w:proofErr w:type="spellStart"/>
      <w:r w:rsidRPr="007C34CA">
        <w:rPr>
          <w:color w:val="000000"/>
        </w:rPr>
        <w:t>belum</w:t>
      </w:r>
      <w:proofErr w:type="spellEnd"/>
      <w:r w:rsidRPr="007C34CA">
        <w:rPr>
          <w:color w:val="000000"/>
        </w:rPr>
        <w:t xml:space="preserve"> </w:t>
      </w:r>
      <w:proofErr w:type="spellStart"/>
      <w:r w:rsidRPr="007C34CA">
        <w:rPr>
          <w:color w:val="000000"/>
        </w:rPr>
        <w:t>dicapai</w:t>
      </w:r>
      <w:proofErr w:type="spellEnd"/>
      <w:r w:rsidRPr="007C34CA">
        <w:rPr>
          <w:color w:val="000000"/>
        </w:rPr>
        <w:t xml:space="preserve">, </w:t>
      </w:r>
      <w:proofErr w:type="spellStart"/>
      <w:r w:rsidRPr="007C34CA">
        <w:rPr>
          <w:color w:val="000000"/>
        </w:rPr>
        <w:t>dikarenakan</w:t>
      </w:r>
      <w:proofErr w:type="spellEnd"/>
      <w:r w:rsidRPr="007C34CA">
        <w:rPr>
          <w:color w:val="000000"/>
        </w:rPr>
        <w:t xml:space="preserve"> guru dan </w:t>
      </w:r>
      <w:proofErr w:type="spellStart"/>
      <w:r w:rsidRPr="007C34CA">
        <w:rPr>
          <w:color w:val="000000"/>
        </w:rPr>
        <w:t>siswa</w:t>
      </w:r>
      <w:proofErr w:type="spellEnd"/>
      <w:r w:rsidRPr="007C34CA">
        <w:rPr>
          <w:color w:val="000000"/>
        </w:rPr>
        <w:t xml:space="preserve"> </w:t>
      </w:r>
      <w:proofErr w:type="spellStart"/>
      <w:r w:rsidRPr="007C34CA">
        <w:rPr>
          <w:color w:val="000000"/>
        </w:rPr>
        <w:t>belum</w:t>
      </w:r>
      <w:proofErr w:type="spellEnd"/>
      <w:r w:rsidRPr="007C34CA">
        <w:rPr>
          <w:color w:val="000000"/>
        </w:rPr>
        <w:t xml:space="preserve"> </w:t>
      </w:r>
      <w:proofErr w:type="spellStart"/>
      <w:r w:rsidRPr="007C34CA">
        <w:rPr>
          <w:color w:val="000000"/>
        </w:rPr>
        <w:t>terbiasa</w:t>
      </w:r>
      <w:proofErr w:type="spellEnd"/>
      <w:r w:rsidRPr="007C34CA">
        <w:rPr>
          <w:color w:val="000000"/>
        </w:rPr>
        <w:t xml:space="preserve"> </w:t>
      </w:r>
      <w:proofErr w:type="spellStart"/>
      <w:r w:rsidRPr="007C34CA">
        <w:rPr>
          <w:color w:val="000000"/>
        </w:rPr>
        <w:t>menerapkan</w:t>
      </w:r>
      <w:proofErr w:type="spellEnd"/>
      <w:r w:rsidRPr="007C34CA">
        <w:rPr>
          <w:color w:val="000000"/>
        </w:rPr>
        <w:t xml:space="preserve"> </w:t>
      </w:r>
      <w:proofErr w:type="spellStart"/>
      <w:r w:rsidRPr="007C34CA">
        <w:t>pembelajaran</w:t>
      </w:r>
      <w:proofErr w:type="spellEnd"/>
      <w:r w:rsidRPr="007C34CA">
        <w:t xml:space="preserve"> </w:t>
      </w:r>
      <w:proofErr w:type="spellStart"/>
      <w:r w:rsidRPr="007C34CA">
        <w:t>matematika</w:t>
      </w:r>
      <w:proofErr w:type="spellEnd"/>
      <w:r w:rsidRPr="007C34CA">
        <w:t xml:space="preserve"> </w:t>
      </w:r>
      <w:proofErr w:type="spellStart"/>
      <w:r w:rsidRPr="007C34CA">
        <w:t>dengan</w:t>
      </w:r>
      <w:proofErr w:type="spellEnd"/>
      <w:r w:rsidRPr="007C34CA">
        <w:t xml:space="preserve"> </w:t>
      </w:r>
      <w:proofErr w:type="spellStart"/>
      <w:r w:rsidRPr="007C34CA">
        <w:t>pendekatan</w:t>
      </w:r>
      <w:proofErr w:type="spellEnd"/>
      <w:r w:rsidRPr="007C34CA">
        <w:t xml:space="preserve"> </w:t>
      </w:r>
      <w:r w:rsidRPr="007C34CA">
        <w:rPr>
          <w:i/>
        </w:rPr>
        <w:t>open ended</w:t>
      </w:r>
      <w:r w:rsidRPr="007C34CA">
        <w:rPr>
          <w:i/>
          <w:iCs/>
        </w:rPr>
        <w:t>.</w:t>
      </w:r>
      <w:r w:rsidRPr="007C34CA">
        <w:rPr>
          <w:color w:val="000000"/>
        </w:rPr>
        <w:t xml:space="preserve"> Hasil </w:t>
      </w:r>
      <w:proofErr w:type="spellStart"/>
      <w:r w:rsidRPr="007C34CA">
        <w:t>Evaluasi</w:t>
      </w:r>
      <w:proofErr w:type="spellEnd"/>
      <w:r w:rsidRPr="007C34CA">
        <w:t xml:space="preserve"> </w:t>
      </w:r>
      <w:proofErr w:type="spellStart"/>
      <w:r w:rsidRPr="007C34CA">
        <w:t>tes</w:t>
      </w:r>
      <w:proofErr w:type="spellEnd"/>
      <w:r w:rsidRPr="007C34CA">
        <w:t xml:space="preserve"> </w:t>
      </w:r>
      <w:proofErr w:type="spellStart"/>
      <w:r w:rsidRPr="007C34CA">
        <w:t>kemampuan</w:t>
      </w:r>
      <w:proofErr w:type="spellEnd"/>
      <w:r w:rsidRPr="007C34CA">
        <w:t xml:space="preserve"> </w:t>
      </w:r>
      <w:proofErr w:type="spellStart"/>
      <w:r w:rsidRPr="007C34CA">
        <w:t>Berpikir</w:t>
      </w:r>
      <w:proofErr w:type="spellEnd"/>
      <w:r w:rsidRPr="007C34CA">
        <w:t xml:space="preserve"> </w:t>
      </w:r>
      <w:proofErr w:type="spellStart"/>
      <w:r w:rsidRPr="007C34CA">
        <w:t>Kreatif</w:t>
      </w:r>
      <w:proofErr w:type="spellEnd"/>
      <w:r w:rsidRPr="007C34CA">
        <w:t xml:space="preserve"> </w:t>
      </w:r>
      <w:proofErr w:type="spellStart"/>
      <w:r w:rsidRPr="007C34CA">
        <w:t>Matematis</w:t>
      </w:r>
      <w:proofErr w:type="spellEnd"/>
      <w:r w:rsidRPr="007C34CA">
        <w:t xml:space="preserve"> </w:t>
      </w:r>
      <w:proofErr w:type="spellStart"/>
      <w:r w:rsidRPr="007C34CA">
        <w:t>siswa</w:t>
      </w:r>
      <w:proofErr w:type="spellEnd"/>
      <w:r w:rsidRPr="007C34CA">
        <w:t xml:space="preserve"> pada </w:t>
      </w:r>
      <w:proofErr w:type="spellStart"/>
      <w:r w:rsidRPr="007C34CA">
        <w:t>siklus</w:t>
      </w:r>
      <w:proofErr w:type="spellEnd"/>
      <w:r w:rsidRPr="007C34CA">
        <w:t xml:space="preserve"> II </w:t>
      </w:r>
      <w:proofErr w:type="spellStart"/>
      <w:r w:rsidRPr="007C34CA">
        <w:t>dapat</w:t>
      </w:r>
      <w:proofErr w:type="spellEnd"/>
      <w:r w:rsidRPr="007C34CA">
        <w:t xml:space="preserve"> </w:t>
      </w:r>
      <w:proofErr w:type="spellStart"/>
      <w:r w:rsidRPr="007C34CA">
        <w:t>diklasifikasi</w:t>
      </w:r>
      <w:proofErr w:type="spellEnd"/>
      <w:r w:rsidRPr="007C34CA">
        <w:t xml:space="preserve"> </w:t>
      </w:r>
      <w:proofErr w:type="spellStart"/>
      <w:r>
        <w:t>seperti</w:t>
      </w:r>
      <w:proofErr w:type="spellEnd"/>
      <w:r>
        <w:t xml:space="preserve"> pada </w:t>
      </w:r>
      <w:proofErr w:type="spellStart"/>
      <w:r>
        <w:t>tabel</w:t>
      </w:r>
      <w:proofErr w:type="spellEnd"/>
      <w:r>
        <w:t xml:space="preserve"> 3.</w:t>
      </w:r>
    </w:p>
    <w:p w:rsidR="00A757D1" w:rsidRPr="007C34CA" w:rsidRDefault="00A757D1" w:rsidP="00101DFC">
      <w:pPr>
        <w:pStyle w:val="ListParagraph"/>
        <w:spacing w:line="240" w:lineRule="auto"/>
        <w:ind w:left="360" w:firstLine="633"/>
      </w:pPr>
    </w:p>
    <w:p w:rsidR="00A757D1" w:rsidRDefault="00A757D1" w:rsidP="00101DFC">
      <w:pPr>
        <w:tabs>
          <w:tab w:val="left" w:pos="993"/>
          <w:tab w:val="left" w:pos="1276"/>
        </w:tabs>
        <w:spacing w:after="0" w:line="240" w:lineRule="auto"/>
        <w:ind w:left="1276" w:right="490" w:hanging="992"/>
        <w:rPr>
          <w:rFonts w:ascii="Times New Roman" w:hAnsi="Times New Roman"/>
          <w:sz w:val="24"/>
          <w:szCs w:val="24"/>
          <w:lang w:eastAsia="id-ID"/>
        </w:rPr>
      </w:pPr>
      <w:r w:rsidRPr="00A757D1">
        <w:rPr>
          <w:rFonts w:ascii="Times New Roman" w:hAnsi="Times New Roman"/>
          <w:sz w:val="24"/>
          <w:szCs w:val="24"/>
          <w:lang w:eastAsia="id-ID"/>
        </w:rPr>
        <w:t>Tabel</w:t>
      </w:r>
      <w:r>
        <w:rPr>
          <w:rFonts w:ascii="Times New Roman" w:hAnsi="Times New Roman"/>
          <w:sz w:val="24"/>
          <w:szCs w:val="24"/>
          <w:lang w:eastAsia="id-ID"/>
        </w:rPr>
        <w:tab/>
      </w:r>
      <w:r w:rsidRPr="00A757D1">
        <w:rPr>
          <w:rFonts w:ascii="Times New Roman" w:hAnsi="Times New Roman"/>
          <w:sz w:val="24"/>
          <w:szCs w:val="24"/>
          <w:lang w:eastAsia="id-ID"/>
        </w:rPr>
        <w:t>3</w:t>
      </w:r>
      <w:r>
        <w:rPr>
          <w:rFonts w:ascii="Times New Roman" w:hAnsi="Times New Roman"/>
          <w:sz w:val="24"/>
          <w:szCs w:val="24"/>
          <w:lang w:val="en-US" w:eastAsia="id-ID"/>
        </w:rPr>
        <w:t>:</w:t>
      </w:r>
      <w:r>
        <w:rPr>
          <w:rFonts w:ascii="Times New Roman" w:hAnsi="Times New Roman"/>
          <w:sz w:val="24"/>
          <w:szCs w:val="24"/>
          <w:lang w:val="en-US" w:eastAsia="id-ID"/>
        </w:rPr>
        <w:tab/>
      </w:r>
      <w:r w:rsidRPr="00A757D1">
        <w:rPr>
          <w:rFonts w:ascii="Times New Roman" w:hAnsi="Times New Roman"/>
          <w:sz w:val="24"/>
          <w:szCs w:val="24"/>
          <w:lang w:eastAsia="id-ID"/>
        </w:rPr>
        <w:t xml:space="preserve">Pengklasifikasian Kemampuan </w:t>
      </w:r>
      <w:r w:rsidRPr="00A757D1">
        <w:rPr>
          <w:rFonts w:ascii="Times New Roman" w:hAnsi="Times New Roman"/>
          <w:sz w:val="24"/>
          <w:szCs w:val="24"/>
        </w:rPr>
        <w:t xml:space="preserve">Berpikir Kreatif Matematis </w:t>
      </w:r>
      <w:r w:rsidRPr="00A757D1">
        <w:rPr>
          <w:rFonts w:ascii="Times New Roman" w:hAnsi="Times New Roman"/>
          <w:sz w:val="24"/>
          <w:szCs w:val="24"/>
          <w:lang w:eastAsia="id-ID"/>
        </w:rPr>
        <w:t>Siklus II</w:t>
      </w:r>
    </w:p>
    <w:p w:rsidR="00A757D1" w:rsidRPr="00A757D1" w:rsidRDefault="00A757D1" w:rsidP="00101DFC">
      <w:pPr>
        <w:tabs>
          <w:tab w:val="left" w:pos="993"/>
        </w:tabs>
        <w:spacing w:after="0" w:line="240" w:lineRule="auto"/>
        <w:ind w:left="993" w:right="348" w:hanging="709"/>
        <w:jc w:val="both"/>
        <w:rPr>
          <w:rFonts w:ascii="Times New Roman" w:hAnsi="Times New Roman"/>
          <w:sz w:val="24"/>
          <w:szCs w:val="24"/>
          <w:lang w:eastAsia="id-ID"/>
        </w:rPr>
      </w:pPr>
    </w:p>
    <w:tbl>
      <w:tblPr>
        <w:tblW w:w="4077"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851"/>
        <w:gridCol w:w="958"/>
        <w:gridCol w:w="1701"/>
      </w:tblGrid>
      <w:tr w:rsidR="00A757D1" w:rsidRPr="002F5302" w:rsidTr="00EA6627">
        <w:trPr>
          <w:jc w:val="center"/>
        </w:trPr>
        <w:tc>
          <w:tcPr>
            <w:tcW w:w="567" w:type="dxa"/>
            <w:tcBorders>
              <w:top w:val="single" w:sz="4" w:space="0" w:color="auto"/>
              <w:bottom w:val="single" w:sz="4" w:space="0" w:color="auto"/>
            </w:tcBorders>
            <w:shd w:val="clear" w:color="auto" w:fill="auto"/>
            <w:vAlign w:val="center"/>
          </w:tcPr>
          <w:p w:rsidR="00A757D1" w:rsidRPr="002F5302" w:rsidRDefault="00A757D1" w:rsidP="00101DFC">
            <w:pPr>
              <w:spacing w:after="0" w:line="240" w:lineRule="auto"/>
              <w:rPr>
                <w:rFonts w:ascii="Times New Roman" w:hAnsi="Times New Roman"/>
                <w:b/>
                <w:lang w:eastAsia="id-ID"/>
              </w:rPr>
            </w:pPr>
            <w:r w:rsidRPr="002F5302">
              <w:rPr>
                <w:rFonts w:ascii="Times New Roman" w:hAnsi="Times New Roman"/>
                <w:b/>
                <w:lang w:eastAsia="id-ID"/>
              </w:rPr>
              <w:t>No</w:t>
            </w:r>
          </w:p>
        </w:tc>
        <w:tc>
          <w:tcPr>
            <w:tcW w:w="851" w:type="dxa"/>
            <w:tcBorders>
              <w:top w:val="single" w:sz="4" w:space="0" w:color="auto"/>
              <w:bottom w:val="single" w:sz="4" w:space="0" w:color="auto"/>
            </w:tcBorders>
            <w:shd w:val="clear" w:color="auto" w:fill="auto"/>
            <w:vAlign w:val="center"/>
          </w:tcPr>
          <w:p w:rsidR="00A757D1" w:rsidRPr="002F5302" w:rsidRDefault="00A757D1" w:rsidP="00101DFC">
            <w:pPr>
              <w:spacing w:after="0" w:line="240" w:lineRule="auto"/>
              <w:ind w:left="-108" w:firstLine="108"/>
              <w:rPr>
                <w:rFonts w:ascii="Times New Roman" w:hAnsi="Times New Roman"/>
                <w:b/>
                <w:lang w:eastAsia="id-ID"/>
              </w:rPr>
            </w:pPr>
            <w:r w:rsidRPr="002F5302">
              <w:rPr>
                <w:rFonts w:ascii="Times New Roman" w:hAnsi="Times New Roman"/>
                <w:b/>
                <w:lang w:eastAsia="id-ID"/>
              </w:rPr>
              <w:t>Nilai</w:t>
            </w:r>
          </w:p>
        </w:tc>
        <w:tc>
          <w:tcPr>
            <w:tcW w:w="958" w:type="dxa"/>
            <w:tcBorders>
              <w:top w:val="single" w:sz="4" w:space="0" w:color="auto"/>
              <w:bottom w:val="single" w:sz="4" w:space="0" w:color="auto"/>
            </w:tcBorders>
            <w:shd w:val="clear" w:color="auto" w:fill="auto"/>
            <w:vAlign w:val="center"/>
          </w:tcPr>
          <w:p w:rsidR="00A757D1" w:rsidRPr="002F5302" w:rsidRDefault="00A757D1" w:rsidP="00101DFC">
            <w:pPr>
              <w:spacing w:after="0" w:line="240" w:lineRule="auto"/>
              <w:rPr>
                <w:rFonts w:ascii="Times New Roman" w:hAnsi="Times New Roman"/>
                <w:b/>
                <w:lang w:eastAsia="id-ID"/>
              </w:rPr>
            </w:pPr>
            <w:r w:rsidRPr="002F5302">
              <w:rPr>
                <w:rFonts w:ascii="Times New Roman" w:hAnsi="Times New Roman"/>
                <w:b/>
                <w:lang w:eastAsia="id-ID"/>
              </w:rPr>
              <w:t>Jumlah</w:t>
            </w:r>
          </w:p>
        </w:tc>
        <w:tc>
          <w:tcPr>
            <w:tcW w:w="1701" w:type="dxa"/>
            <w:tcBorders>
              <w:top w:val="single" w:sz="4" w:space="0" w:color="auto"/>
              <w:bottom w:val="single" w:sz="4" w:space="0" w:color="auto"/>
            </w:tcBorders>
            <w:shd w:val="clear" w:color="auto" w:fill="auto"/>
            <w:vAlign w:val="center"/>
          </w:tcPr>
          <w:p w:rsidR="00A757D1" w:rsidRPr="002F5302" w:rsidRDefault="00A757D1" w:rsidP="00101DFC">
            <w:pPr>
              <w:spacing w:after="0" w:line="240" w:lineRule="auto"/>
              <w:rPr>
                <w:rFonts w:ascii="Times New Roman" w:hAnsi="Times New Roman"/>
                <w:b/>
                <w:lang w:eastAsia="id-ID"/>
              </w:rPr>
            </w:pPr>
            <w:r w:rsidRPr="002F5302">
              <w:rPr>
                <w:rFonts w:ascii="Times New Roman" w:hAnsi="Times New Roman"/>
                <w:b/>
                <w:lang w:eastAsia="id-ID"/>
              </w:rPr>
              <w:t>Kualifikasi</w:t>
            </w:r>
          </w:p>
        </w:tc>
      </w:tr>
      <w:tr w:rsidR="00A757D1" w:rsidRPr="002F5302" w:rsidTr="00EA6627">
        <w:trPr>
          <w:jc w:val="center"/>
        </w:trPr>
        <w:tc>
          <w:tcPr>
            <w:tcW w:w="567" w:type="dxa"/>
            <w:tcBorders>
              <w:top w:val="single" w:sz="4" w:space="0" w:color="auto"/>
            </w:tcBorders>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1</w:t>
            </w:r>
          </w:p>
        </w:tc>
        <w:tc>
          <w:tcPr>
            <w:tcW w:w="851" w:type="dxa"/>
            <w:tcBorders>
              <w:top w:val="single" w:sz="4" w:space="0" w:color="auto"/>
            </w:tcBorders>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90-100</w:t>
            </w:r>
          </w:p>
        </w:tc>
        <w:tc>
          <w:tcPr>
            <w:tcW w:w="958" w:type="dxa"/>
            <w:tcBorders>
              <w:top w:val="single" w:sz="4" w:space="0" w:color="auto"/>
            </w:tcBorders>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4 (18.2)</w:t>
            </w:r>
          </w:p>
        </w:tc>
        <w:tc>
          <w:tcPr>
            <w:tcW w:w="1701" w:type="dxa"/>
            <w:tcBorders>
              <w:top w:val="single" w:sz="4" w:space="0" w:color="auto"/>
            </w:tcBorders>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Sangat Baik</w:t>
            </w:r>
          </w:p>
        </w:tc>
      </w:tr>
      <w:tr w:rsidR="00A757D1" w:rsidRPr="002F5302" w:rsidTr="00EA6627">
        <w:trPr>
          <w:jc w:val="center"/>
        </w:trPr>
        <w:tc>
          <w:tcPr>
            <w:tcW w:w="567"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2</w:t>
            </w:r>
          </w:p>
        </w:tc>
        <w:tc>
          <w:tcPr>
            <w:tcW w:w="85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80-89</w:t>
            </w:r>
          </w:p>
        </w:tc>
        <w:tc>
          <w:tcPr>
            <w:tcW w:w="958"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8 (</w:t>
            </w:r>
            <w:bookmarkStart w:id="1" w:name="_GoBack"/>
            <w:bookmarkEnd w:id="1"/>
            <w:r w:rsidRPr="002F5302">
              <w:rPr>
                <w:rFonts w:ascii="Times New Roman" w:hAnsi="Times New Roman"/>
                <w:lang w:eastAsia="id-ID"/>
              </w:rPr>
              <w:t>36.4)</w:t>
            </w:r>
          </w:p>
        </w:tc>
        <w:tc>
          <w:tcPr>
            <w:tcW w:w="170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Baik</w:t>
            </w:r>
          </w:p>
        </w:tc>
      </w:tr>
      <w:tr w:rsidR="00A757D1" w:rsidRPr="002F5302" w:rsidTr="00EA6627">
        <w:trPr>
          <w:jc w:val="center"/>
        </w:trPr>
        <w:tc>
          <w:tcPr>
            <w:tcW w:w="567"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3</w:t>
            </w:r>
          </w:p>
        </w:tc>
        <w:tc>
          <w:tcPr>
            <w:tcW w:w="85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65-79</w:t>
            </w:r>
          </w:p>
        </w:tc>
        <w:tc>
          <w:tcPr>
            <w:tcW w:w="958"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7 (31.8)</w:t>
            </w:r>
          </w:p>
        </w:tc>
        <w:tc>
          <w:tcPr>
            <w:tcW w:w="170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Cukup</w:t>
            </w:r>
          </w:p>
        </w:tc>
      </w:tr>
      <w:tr w:rsidR="00A757D1" w:rsidRPr="002F5302" w:rsidTr="00EA6627">
        <w:trPr>
          <w:jc w:val="center"/>
        </w:trPr>
        <w:tc>
          <w:tcPr>
            <w:tcW w:w="567"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4</w:t>
            </w:r>
          </w:p>
        </w:tc>
        <w:tc>
          <w:tcPr>
            <w:tcW w:w="85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55-64</w:t>
            </w:r>
          </w:p>
        </w:tc>
        <w:tc>
          <w:tcPr>
            <w:tcW w:w="958"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3 (13.4)</w:t>
            </w:r>
          </w:p>
        </w:tc>
        <w:tc>
          <w:tcPr>
            <w:tcW w:w="170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Kurang</w:t>
            </w:r>
          </w:p>
        </w:tc>
      </w:tr>
      <w:tr w:rsidR="00A757D1" w:rsidRPr="002F5302" w:rsidTr="00EA6627">
        <w:trPr>
          <w:jc w:val="center"/>
        </w:trPr>
        <w:tc>
          <w:tcPr>
            <w:tcW w:w="567"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5</w:t>
            </w:r>
          </w:p>
        </w:tc>
        <w:tc>
          <w:tcPr>
            <w:tcW w:w="85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0-54</w:t>
            </w:r>
          </w:p>
        </w:tc>
        <w:tc>
          <w:tcPr>
            <w:tcW w:w="958"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0</w:t>
            </w:r>
          </w:p>
        </w:tc>
        <w:tc>
          <w:tcPr>
            <w:tcW w:w="1701" w:type="dxa"/>
            <w:vAlign w:val="center"/>
          </w:tcPr>
          <w:p w:rsidR="00A757D1" w:rsidRPr="002F5302" w:rsidRDefault="00A757D1" w:rsidP="00101DFC">
            <w:pPr>
              <w:spacing w:after="0" w:line="240" w:lineRule="auto"/>
              <w:rPr>
                <w:rFonts w:ascii="Times New Roman" w:hAnsi="Times New Roman"/>
                <w:lang w:eastAsia="id-ID"/>
              </w:rPr>
            </w:pPr>
            <w:r w:rsidRPr="002F5302">
              <w:rPr>
                <w:rFonts w:ascii="Times New Roman" w:hAnsi="Times New Roman"/>
                <w:lang w:eastAsia="id-ID"/>
              </w:rPr>
              <w:t>Sangat Kurang</w:t>
            </w:r>
          </w:p>
        </w:tc>
      </w:tr>
      <w:tr w:rsidR="00A757D1" w:rsidRPr="002F5302" w:rsidTr="00EA6627">
        <w:trPr>
          <w:jc w:val="center"/>
        </w:trPr>
        <w:tc>
          <w:tcPr>
            <w:tcW w:w="1418" w:type="dxa"/>
            <w:gridSpan w:val="2"/>
            <w:vAlign w:val="center"/>
          </w:tcPr>
          <w:p w:rsidR="00A757D1" w:rsidRPr="002F5302" w:rsidRDefault="00A757D1" w:rsidP="00101DFC">
            <w:pPr>
              <w:spacing w:after="0" w:line="240" w:lineRule="auto"/>
              <w:rPr>
                <w:rFonts w:ascii="Times New Roman" w:hAnsi="Times New Roman"/>
                <w:b/>
                <w:lang w:eastAsia="id-ID"/>
              </w:rPr>
            </w:pPr>
            <w:r w:rsidRPr="002F5302">
              <w:rPr>
                <w:rFonts w:ascii="Times New Roman" w:hAnsi="Times New Roman"/>
                <w:b/>
                <w:lang w:eastAsia="id-ID"/>
              </w:rPr>
              <w:t>Total</w:t>
            </w:r>
          </w:p>
        </w:tc>
        <w:tc>
          <w:tcPr>
            <w:tcW w:w="958" w:type="dxa"/>
            <w:vAlign w:val="center"/>
          </w:tcPr>
          <w:p w:rsidR="00A757D1" w:rsidRPr="002F5302" w:rsidRDefault="00A757D1" w:rsidP="00101DFC">
            <w:pPr>
              <w:spacing w:after="0" w:line="240" w:lineRule="auto"/>
              <w:rPr>
                <w:rFonts w:ascii="Times New Roman" w:hAnsi="Times New Roman"/>
                <w:b/>
                <w:lang w:eastAsia="id-ID"/>
              </w:rPr>
            </w:pPr>
            <w:r w:rsidRPr="002F5302">
              <w:rPr>
                <w:rFonts w:ascii="Times New Roman" w:hAnsi="Times New Roman"/>
                <w:b/>
                <w:lang w:eastAsia="id-ID"/>
              </w:rPr>
              <w:t>22</w:t>
            </w:r>
          </w:p>
        </w:tc>
        <w:tc>
          <w:tcPr>
            <w:tcW w:w="1701" w:type="dxa"/>
            <w:vAlign w:val="center"/>
          </w:tcPr>
          <w:p w:rsidR="00A757D1" w:rsidRPr="002F5302" w:rsidRDefault="00A757D1" w:rsidP="00101DFC">
            <w:pPr>
              <w:spacing w:after="0" w:line="240" w:lineRule="auto"/>
              <w:rPr>
                <w:rFonts w:ascii="Times New Roman" w:hAnsi="Times New Roman"/>
                <w:lang w:eastAsia="id-ID"/>
              </w:rPr>
            </w:pPr>
          </w:p>
        </w:tc>
      </w:tr>
    </w:tbl>
    <w:p w:rsidR="00264556" w:rsidRDefault="00264556" w:rsidP="00101DFC">
      <w:pPr>
        <w:shd w:val="clear" w:color="auto" w:fill="FFFFFF"/>
        <w:spacing w:after="0" w:line="240" w:lineRule="auto"/>
        <w:ind w:firstLine="709"/>
        <w:jc w:val="both"/>
        <w:rPr>
          <w:rFonts w:ascii="Times New Roman" w:hAnsi="Times New Roman"/>
          <w:sz w:val="24"/>
          <w:szCs w:val="24"/>
          <w:lang w:eastAsia="id-ID"/>
        </w:rPr>
      </w:pPr>
    </w:p>
    <w:p w:rsidR="00A757D1" w:rsidRDefault="00A757D1" w:rsidP="00101DFC">
      <w:pPr>
        <w:shd w:val="clear" w:color="auto" w:fill="FFFFFF"/>
        <w:spacing w:after="0" w:line="240" w:lineRule="auto"/>
        <w:ind w:firstLine="709"/>
        <w:jc w:val="both"/>
        <w:rPr>
          <w:rFonts w:ascii="Times New Roman" w:hAnsi="Times New Roman"/>
          <w:sz w:val="24"/>
          <w:szCs w:val="24"/>
          <w:lang w:eastAsia="id-ID"/>
        </w:rPr>
      </w:pPr>
      <w:r w:rsidRPr="007C34CA">
        <w:rPr>
          <w:rFonts w:ascii="Times New Roman" w:hAnsi="Times New Roman"/>
          <w:sz w:val="24"/>
          <w:szCs w:val="24"/>
          <w:lang w:eastAsia="id-ID"/>
        </w:rPr>
        <w:t xml:space="preserve">Untuk lebih jelasnya dapat dicermati </w:t>
      </w:r>
      <w:r>
        <w:rPr>
          <w:rFonts w:ascii="Times New Roman" w:hAnsi="Times New Roman"/>
          <w:sz w:val="24"/>
          <w:szCs w:val="24"/>
          <w:lang w:eastAsia="id-ID"/>
        </w:rPr>
        <w:t>gambar</w:t>
      </w:r>
      <w:r w:rsidRPr="007C34CA">
        <w:rPr>
          <w:rFonts w:ascii="Times New Roman" w:hAnsi="Times New Roman"/>
          <w:sz w:val="24"/>
          <w:szCs w:val="24"/>
          <w:lang w:eastAsia="id-ID"/>
        </w:rPr>
        <w:t xml:space="preserve"> </w:t>
      </w:r>
      <w:r>
        <w:rPr>
          <w:rFonts w:ascii="Times New Roman" w:hAnsi="Times New Roman"/>
          <w:sz w:val="24"/>
          <w:szCs w:val="24"/>
          <w:lang w:eastAsia="id-ID"/>
        </w:rPr>
        <w:t>3.</w:t>
      </w:r>
      <w:r w:rsidRPr="007C34CA">
        <w:rPr>
          <w:rFonts w:ascii="Times New Roman" w:hAnsi="Times New Roman"/>
          <w:sz w:val="24"/>
          <w:szCs w:val="24"/>
          <w:lang w:eastAsia="id-ID"/>
        </w:rPr>
        <w:t xml:space="preserve"> yang menggambarkan tingkat kemampuan </w:t>
      </w:r>
      <w:r w:rsidRPr="007C34CA">
        <w:rPr>
          <w:rFonts w:ascii="Times New Roman" w:hAnsi="Times New Roman"/>
          <w:sz w:val="24"/>
          <w:szCs w:val="24"/>
        </w:rPr>
        <w:t xml:space="preserve">Berpikir Kreatif Matematis </w:t>
      </w:r>
      <w:r w:rsidRPr="007C34CA">
        <w:rPr>
          <w:rFonts w:ascii="Times New Roman" w:hAnsi="Times New Roman"/>
          <w:sz w:val="24"/>
          <w:szCs w:val="24"/>
          <w:lang w:eastAsia="id-ID"/>
        </w:rPr>
        <w:t>siswa pada siklus II</w:t>
      </w:r>
    </w:p>
    <w:p w:rsidR="00A757D1" w:rsidRDefault="00264556" w:rsidP="00101DFC">
      <w:pPr>
        <w:shd w:val="clear" w:color="auto" w:fill="FFFFFF"/>
        <w:spacing w:after="0" w:line="240" w:lineRule="auto"/>
        <w:jc w:val="center"/>
        <w:rPr>
          <w:rFonts w:ascii="Times New Roman" w:hAnsi="Times New Roman"/>
          <w:b/>
          <w:sz w:val="24"/>
          <w:szCs w:val="24"/>
        </w:rPr>
      </w:pPr>
      <w:r w:rsidRPr="007C34CA">
        <w:rPr>
          <w:rFonts w:ascii="Times New Roman" w:hAnsi="Times New Roman"/>
          <w:noProof/>
          <w:sz w:val="24"/>
          <w:szCs w:val="24"/>
        </w:rPr>
        <w:drawing>
          <wp:inline distT="0" distB="0" distL="0" distR="0" wp14:anchorId="5380BB56">
            <wp:extent cx="2447925" cy="1924050"/>
            <wp:effectExtent l="0" t="0" r="9525" b="0"/>
            <wp:docPr id="3"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57D1" w:rsidRDefault="00A757D1" w:rsidP="00101DFC">
      <w:pPr>
        <w:shd w:val="clear" w:color="auto" w:fill="FFFFFF"/>
        <w:spacing w:after="0" w:line="240" w:lineRule="auto"/>
        <w:ind w:firstLine="709"/>
        <w:jc w:val="both"/>
        <w:rPr>
          <w:rFonts w:ascii="Times New Roman" w:hAnsi="Times New Roman"/>
          <w:b/>
          <w:sz w:val="24"/>
          <w:szCs w:val="24"/>
        </w:rPr>
      </w:pPr>
    </w:p>
    <w:p w:rsidR="00264556" w:rsidRPr="00264556" w:rsidRDefault="00264556" w:rsidP="00101DFC">
      <w:pPr>
        <w:shd w:val="clear" w:color="auto" w:fill="FFFFFF"/>
        <w:tabs>
          <w:tab w:val="left" w:pos="1134"/>
          <w:tab w:val="left" w:pos="1418"/>
        </w:tabs>
        <w:spacing w:after="0" w:line="240" w:lineRule="auto"/>
        <w:ind w:left="1418" w:right="348" w:hanging="1134"/>
        <w:jc w:val="both"/>
        <w:rPr>
          <w:rFonts w:ascii="Times New Roman" w:hAnsi="Times New Roman"/>
          <w:sz w:val="24"/>
          <w:szCs w:val="24"/>
        </w:rPr>
      </w:pPr>
      <w:r w:rsidRPr="00264556">
        <w:rPr>
          <w:rFonts w:ascii="Times New Roman" w:hAnsi="Times New Roman"/>
          <w:sz w:val="24"/>
          <w:szCs w:val="24"/>
        </w:rPr>
        <w:t>Gambar</w:t>
      </w:r>
      <w:r>
        <w:rPr>
          <w:rFonts w:ascii="Times New Roman" w:hAnsi="Times New Roman"/>
          <w:sz w:val="24"/>
          <w:szCs w:val="24"/>
        </w:rPr>
        <w:tab/>
      </w:r>
      <w:r w:rsidRPr="00264556">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lang w:val="en-US"/>
        </w:rPr>
        <w:tab/>
      </w:r>
      <w:r w:rsidRPr="00264556">
        <w:rPr>
          <w:rFonts w:ascii="Times New Roman" w:hAnsi="Times New Roman"/>
          <w:sz w:val="24"/>
          <w:szCs w:val="24"/>
        </w:rPr>
        <w:t>Diagram Kemampuan Berpikir Kreatif Matematis Siklus II</w:t>
      </w:r>
    </w:p>
    <w:p w:rsidR="00264556" w:rsidRDefault="00264556" w:rsidP="00101DFC">
      <w:pPr>
        <w:spacing w:after="0" w:line="240" w:lineRule="auto"/>
        <w:ind w:firstLine="709"/>
        <w:jc w:val="both"/>
        <w:rPr>
          <w:rFonts w:ascii="Times New Roman" w:hAnsi="Times New Roman"/>
          <w:sz w:val="24"/>
          <w:szCs w:val="24"/>
          <w:lang w:eastAsia="id-ID"/>
        </w:rPr>
      </w:pPr>
    </w:p>
    <w:p w:rsidR="00264556" w:rsidRPr="007C34CA" w:rsidRDefault="00264556" w:rsidP="00101DFC">
      <w:pPr>
        <w:spacing w:after="0" w:line="240" w:lineRule="auto"/>
        <w:ind w:firstLine="709"/>
        <w:jc w:val="both"/>
        <w:rPr>
          <w:rFonts w:ascii="Times New Roman" w:hAnsi="Times New Roman"/>
          <w:sz w:val="24"/>
          <w:szCs w:val="24"/>
          <w:lang w:eastAsia="id-ID"/>
        </w:rPr>
      </w:pPr>
      <w:r w:rsidRPr="007C34CA">
        <w:rPr>
          <w:rFonts w:ascii="Times New Roman" w:hAnsi="Times New Roman"/>
          <w:sz w:val="24"/>
          <w:szCs w:val="24"/>
          <w:lang w:eastAsia="id-ID"/>
        </w:rPr>
        <w:t xml:space="preserve">Berdasarkan tabel 3 dan diagram 2, dari 22 siswa yang mengikuti tes diperolah 4 orang atau 18.2 % siswa dengan kategori </w:t>
      </w:r>
      <w:r w:rsidRPr="007C34CA">
        <w:rPr>
          <w:rFonts w:ascii="Times New Roman" w:hAnsi="Times New Roman"/>
          <w:b/>
          <w:sz w:val="24"/>
          <w:szCs w:val="24"/>
          <w:lang w:eastAsia="id-ID"/>
        </w:rPr>
        <w:t>“</w:t>
      </w:r>
      <w:r w:rsidRPr="007C34CA">
        <w:rPr>
          <w:rFonts w:ascii="Times New Roman" w:hAnsi="Times New Roman"/>
          <w:sz w:val="24"/>
          <w:szCs w:val="24"/>
          <w:lang w:eastAsia="id-ID"/>
        </w:rPr>
        <w:t>Sangat Baik</w:t>
      </w:r>
      <w:r w:rsidRPr="007C34CA">
        <w:rPr>
          <w:rFonts w:ascii="Times New Roman" w:hAnsi="Times New Roman"/>
          <w:b/>
          <w:sz w:val="24"/>
          <w:szCs w:val="24"/>
          <w:lang w:eastAsia="id-ID"/>
        </w:rPr>
        <w:t xml:space="preserve">”, </w:t>
      </w:r>
      <w:r w:rsidRPr="007C34CA">
        <w:rPr>
          <w:rFonts w:ascii="Times New Roman" w:hAnsi="Times New Roman"/>
          <w:sz w:val="24"/>
          <w:szCs w:val="24"/>
          <w:lang w:eastAsia="id-ID"/>
        </w:rPr>
        <w:t>8 orang siswa atau 36.4 % pada kategori “Baik”, 7 orang siswa atau 31.8 % pada kategori “cukup”,  4 orang siswa atau 13.4 % pada kategori “kurang”. Karena jumlah siswa yang memperoleh kategori minimal cukup baik sebanyak 19 siswa atau 86.4 % dari 22 siswa yang mengikuti tes. Berdasarkan hasil tersebut penelitian ini diberhentikan karena sudah memenuhi kriteria yang telah ditentukan.</w:t>
      </w:r>
    </w:p>
    <w:p w:rsidR="00264556" w:rsidRPr="007C34CA" w:rsidRDefault="00264556" w:rsidP="00101DFC">
      <w:pPr>
        <w:spacing w:after="0" w:line="240" w:lineRule="auto"/>
        <w:ind w:left="360" w:firstLine="567"/>
        <w:jc w:val="both"/>
        <w:rPr>
          <w:rFonts w:ascii="Times New Roman" w:hAnsi="Times New Roman"/>
          <w:sz w:val="24"/>
          <w:szCs w:val="24"/>
          <w:lang w:eastAsia="id-ID"/>
        </w:rPr>
      </w:pPr>
    </w:p>
    <w:p w:rsidR="00264556" w:rsidRPr="007C34CA" w:rsidRDefault="00264556" w:rsidP="00101DFC">
      <w:pPr>
        <w:pStyle w:val="ListParagraph"/>
        <w:spacing w:line="240" w:lineRule="auto"/>
        <w:ind w:left="0"/>
        <w:jc w:val="left"/>
        <w:rPr>
          <w:b/>
        </w:rPr>
      </w:pPr>
      <w:proofErr w:type="spellStart"/>
      <w:r w:rsidRPr="007C34CA">
        <w:rPr>
          <w:b/>
        </w:rPr>
        <w:t>Deskripsi</w:t>
      </w:r>
      <w:proofErr w:type="spellEnd"/>
      <w:r w:rsidRPr="007C34CA">
        <w:rPr>
          <w:b/>
        </w:rPr>
        <w:t xml:space="preserve"> </w:t>
      </w:r>
      <w:proofErr w:type="spellStart"/>
      <w:r w:rsidRPr="007C34CA">
        <w:rPr>
          <w:b/>
        </w:rPr>
        <w:t>Refleksi</w:t>
      </w:r>
      <w:proofErr w:type="spellEnd"/>
      <w:r w:rsidRPr="007C34CA">
        <w:rPr>
          <w:b/>
        </w:rPr>
        <w:t xml:space="preserve"> Pada </w:t>
      </w:r>
      <w:proofErr w:type="spellStart"/>
      <w:r w:rsidRPr="007C34CA">
        <w:rPr>
          <w:b/>
        </w:rPr>
        <w:t>Siklus</w:t>
      </w:r>
      <w:proofErr w:type="spellEnd"/>
      <w:r w:rsidRPr="007C34CA">
        <w:rPr>
          <w:b/>
        </w:rPr>
        <w:t xml:space="preserve"> II</w:t>
      </w:r>
    </w:p>
    <w:p w:rsidR="00264556" w:rsidRPr="007C34CA" w:rsidRDefault="00264556" w:rsidP="00101DFC">
      <w:pPr>
        <w:pStyle w:val="ListParagraph"/>
        <w:spacing w:line="240" w:lineRule="auto"/>
        <w:ind w:left="0" w:firstLine="709"/>
      </w:pPr>
      <w:proofErr w:type="spellStart"/>
      <w:r w:rsidRPr="007C34CA">
        <w:t>Adapun</w:t>
      </w:r>
      <w:proofErr w:type="spellEnd"/>
      <w:r w:rsidRPr="007C34CA">
        <w:t xml:space="preserve"> </w:t>
      </w:r>
      <w:proofErr w:type="spellStart"/>
      <w:r w:rsidRPr="007C34CA">
        <w:t>keberhasilan</w:t>
      </w:r>
      <w:proofErr w:type="spellEnd"/>
      <w:r w:rsidRPr="007C34CA">
        <w:t xml:space="preserve"> dan </w:t>
      </w:r>
      <w:proofErr w:type="spellStart"/>
      <w:r w:rsidRPr="007C34CA">
        <w:t>kegagalan</w:t>
      </w:r>
      <w:proofErr w:type="spellEnd"/>
      <w:r w:rsidRPr="007C34CA">
        <w:t xml:space="preserve"> yang </w:t>
      </w:r>
      <w:proofErr w:type="spellStart"/>
      <w:r w:rsidRPr="007C34CA">
        <w:t>terjadi</w:t>
      </w:r>
      <w:proofErr w:type="spellEnd"/>
      <w:r w:rsidRPr="007C34CA">
        <w:t xml:space="preserve"> pada </w:t>
      </w:r>
      <w:proofErr w:type="spellStart"/>
      <w:r w:rsidRPr="007C34CA">
        <w:t>siklus</w:t>
      </w:r>
      <w:proofErr w:type="spellEnd"/>
      <w:r w:rsidRPr="007C34CA">
        <w:t xml:space="preserve"> II </w:t>
      </w:r>
      <w:proofErr w:type="spellStart"/>
      <w:r w:rsidRPr="007C34CA">
        <w:t>adalah</w:t>
      </w:r>
      <w:proofErr w:type="spellEnd"/>
      <w:r w:rsidRPr="007C34CA">
        <w:t xml:space="preserve"> </w:t>
      </w:r>
      <w:proofErr w:type="spellStart"/>
      <w:r w:rsidRPr="007C34CA">
        <w:t>bahwa</w:t>
      </w:r>
      <w:proofErr w:type="spellEnd"/>
      <w:r w:rsidRPr="007C34CA">
        <w:t xml:space="preserve"> </w:t>
      </w:r>
      <w:proofErr w:type="spellStart"/>
      <w:r w:rsidRPr="007C34CA">
        <w:t>persentase</w:t>
      </w:r>
      <w:proofErr w:type="spellEnd"/>
      <w:r w:rsidRPr="007C34CA">
        <w:t xml:space="preserve"> yang </w:t>
      </w:r>
      <w:proofErr w:type="spellStart"/>
      <w:r w:rsidRPr="007C34CA">
        <w:t>didapat</w:t>
      </w:r>
      <w:proofErr w:type="spellEnd"/>
      <w:r w:rsidRPr="007C34CA">
        <w:t xml:space="preserve"> </w:t>
      </w:r>
      <w:proofErr w:type="spellStart"/>
      <w:r w:rsidRPr="007C34CA">
        <w:t>siklus</w:t>
      </w:r>
      <w:proofErr w:type="spellEnd"/>
      <w:r w:rsidRPr="007C34CA">
        <w:t xml:space="preserve"> II </w:t>
      </w:r>
      <w:proofErr w:type="spellStart"/>
      <w:r w:rsidRPr="007C34CA">
        <w:t>ini</w:t>
      </w:r>
      <w:proofErr w:type="spellEnd"/>
      <w:r w:rsidRPr="007C34CA">
        <w:t xml:space="preserve"> </w:t>
      </w:r>
      <w:proofErr w:type="spellStart"/>
      <w:r w:rsidRPr="007C34CA">
        <w:t>telah</w:t>
      </w:r>
      <w:proofErr w:type="spellEnd"/>
      <w:r w:rsidRPr="007C34CA">
        <w:t xml:space="preserve"> </w:t>
      </w:r>
      <w:proofErr w:type="spellStart"/>
      <w:r w:rsidRPr="007C34CA">
        <w:t>mencapai</w:t>
      </w:r>
      <w:proofErr w:type="spellEnd"/>
      <w:r w:rsidRPr="007C34CA">
        <w:t xml:space="preserve"> </w:t>
      </w:r>
      <w:proofErr w:type="spellStart"/>
      <w:r w:rsidRPr="007C34CA">
        <w:t>indikator</w:t>
      </w:r>
      <w:proofErr w:type="spellEnd"/>
      <w:r w:rsidRPr="007C34CA">
        <w:t xml:space="preserve"> yang </w:t>
      </w:r>
      <w:proofErr w:type="spellStart"/>
      <w:r w:rsidRPr="007C34CA">
        <w:t>telah</w:t>
      </w:r>
      <w:proofErr w:type="spellEnd"/>
      <w:r w:rsidRPr="007C34CA">
        <w:t xml:space="preserve"> </w:t>
      </w:r>
      <w:proofErr w:type="spellStart"/>
      <w:r w:rsidRPr="007C34CA">
        <w:t>ditetapkan</w:t>
      </w:r>
      <w:proofErr w:type="spellEnd"/>
      <w:r w:rsidRPr="007C34CA">
        <w:t xml:space="preserve"> </w:t>
      </w:r>
      <w:proofErr w:type="spellStart"/>
      <w:r w:rsidRPr="007C34CA">
        <w:t>hal</w:t>
      </w:r>
      <w:proofErr w:type="spellEnd"/>
      <w:r w:rsidRPr="007C34CA">
        <w:t xml:space="preserve"> </w:t>
      </w:r>
      <w:proofErr w:type="spellStart"/>
      <w:r w:rsidRPr="007C34CA">
        <w:t>ini</w:t>
      </w:r>
      <w:proofErr w:type="spellEnd"/>
      <w:r w:rsidRPr="007C34CA">
        <w:t xml:space="preserve"> </w:t>
      </w:r>
      <w:proofErr w:type="spellStart"/>
      <w:r w:rsidRPr="007C34CA">
        <w:t>menunjukkan</w:t>
      </w:r>
      <w:proofErr w:type="spellEnd"/>
      <w:r w:rsidRPr="007C34CA">
        <w:t xml:space="preserve"> </w:t>
      </w:r>
      <w:proofErr w:type="spellStart"/>
      <w:r w:rsidRPr="007C34CA">
        <w:t>kemampuan</w:t>
      </w:r>
      <w:proofErr w:type="spellEnd"/>
      <w:r w:rsidRPr="007C34CA">
        <w:t xml:space="preserve"> </w:t>
      </w:r>
      <w:proofErr w:type="spellStart"/>
      <w:r w:rsidRPr="007C34CA">
        <w:t>Berpikir</w:t>
      </w:r>
      <w:proofErr w:type="spellEnd"/>
      <w:r w:rsidRPr="007C34CA">
        <w:t xml:space="preserve"> </w:t>
      </w:r>
      <w:proofErr w:type="spellStart"/>
      <w:r w:rsidRPr="007C34CA">
        <w:t>Kreatif</w:t>
      </w:r>
      <w:proofErr w:type="spellEnd"/>
      <w:r w:rsidRPr="007C34CA">
        <w:t xml:space="preserve"> </w:t>
      </w:r>
      <w:proofErr w:type="spellStart"/>
      <w:r w:rsidRPr="007C34CA">
        <w:t>Matematis</w:t>
      </w:r>
      <w:proofErr w:type="spellEnd"/>
      <w:r w:rsidRPr="007C34CA">
        <w:t>,</w:t>
      </w:r>
      <w:r>
        <w:t xml:space="preserve"> </w:t>
      </w:r>
      <w:proofErr w:type="spellStart"/>
      <w:r w:rsidRPr="007C34CA">
        <w:t>sikap</w:t>
      </w:r>
      <w:proofErr w:type="spellEnd"/>
      <w:r w:rsidRPr="007C34CA">
        <w:t xml:space="preserve"> </w:t>
      </w:r>
      <w:proofErr w:type="spellStart"/>
      <w:r w:rsidRPr="007C34CA">
        <w:t>kreatif</w:t>
      </w:r>
      <w:proofErr w:type="spellEnd"/>
      <w:r w:rsidRPr="007C34CA">
        <w:t xml:space="preserve"> </w:t>
      </w:r>
      <w:proofErr w:type="spellStart"/>
      <w:r w:rsidRPr="007C34CA">
        <w:t>siswa</w:t>
      </w:r>
      <w:proofErr w:type="spellEnd"/>
      <w:r w:rsidRPr="007C34CA">
        <w:t xml:space="preserve"> </w:t>
      </w:r>
      <w:proofErr w:type="spellStart"/>
      <w:r w:rsidRPr="007C34CA">
        <w:t>dalam</w:t>
      </w:r>
      <w:proofErr w:type="spellEnd"/>
      <w:r w:rsidRPr="007C34CA">
        <w:t xml:space="preserve"> </w:t>
      </w:r>
      <w:proofErr w:type="spellStart"/>
      <w:r w:rsidRPr="007C34CA">
        <w:t>pembelajaran</w:t>
      </w:r>
      <w:proofErr w:type="spellEnd"/>
      <w:r w:rsidRPr="007C34CA">
        <w:t xml:space="preserve"> </w:t>
      </w:r>
      <w:proofErr w:type="spellStart"/>
      <w:r w:rsidRPr="007C34CA">
        <w:t>matematika</w:t>
      </w:r>
      <w:proofErr w:type="spellEnd"/>
      <w:r w:rsidRPr="007C34CA">
        <w:t xml:space="preserve"> </w:t>
      </w:r>
      <w:proofErr w:type="spellStart"/>
      <w:r w:rsidRPr="007C34CA">
        <w:t>dengan</w:t>
      </w:r>
      <w:proofErr w:type="spellEnd"/>
      <w:r w:rsidRPr="007C34CA">
        <w:t xml:space="preserve"> </w:t>
      </w:r>
      <w:proofErr w:type="spellStart"/>
      <w:r w:rsidRPr="007C34CA">
        <w:t>pendekatan</w:t>
      </w:r>
      <w:proofErr w:type="spellEnd"/>
      <w:r w:rsidRPr="007C34CA">
        <w:t xml:space="preserve"> </w:t>
      </w:r>
      <w:r w:rsidRPr="007C34CA">
        <w:rPr>
          <w:i/>
        </w:rPr>
        <w:t>open ended</w:t>
      </w:r>
      <w:r w:rsidRPr="007C34CA">
        <w:t xml:space="preserve"> </w:t>
      </w:r>
      <w:proofErr w:type="spellStart"/>
      <w:r w:rsidRPr="007C34CA">
        <w:t>telah</w:t>
      </w:r>
      <w:proofErr w:type="spellEnd"/>
      <w:r w:rsidRPr="007C34CA">
        <w:t xml:space="preserve"> </w:t>
      </w:r>
      <w:proofErr w:type="spellStart"/>
      <w:r w:rsidRPr="007C34CA">
        <w:t>sesuai</w:t>
      </w:r>
      <w:proofErr w:type="spellEnd"/>
      <w:r w:rsidRPr="007C34CA">
        <w:t xml:space="preserve"> </w:t>
      </w:r>
      <w:proofErr w:type="spellStart"/>
      <w:r w:rsidRPr="007C34CA">
        <w:t>dengan</w:t>
      </w:r>
      <w:proofErr w:type="spellEnd"/>
      <w:r w:rsidRPr="007C34CA">
        <w:t xml:space="preserve"> yang </w:t>
      </w:r>
      <w:proofErr w:type="spellStart"/>
      <w:r w:rsidRPr="007C34CA">
        <w:t>direncanakan</w:t>
      </w:r>
      <w:proofErr w:type="spellEnd"/>
      <w:r w:rsidRPr="007C34CA">
        <w:t xml:space="preserve"> </w:t>
      </w:r>
      <w:proofErr w:type="spellStart"/>
      <w:r w:rsidRPr="007C34CA">
        <w:t>dalam</w:t>
      </w:r>
      <w:proofErr w:type="spellEnd"/>
      <w:r w:rsidRPr="007C34CA">
        <w:t xml:space="preserve"> </w:t>
      </w:r>
      <w:proofErr w:type="spellStart"/>
      <w:r w:rsidRPr="007C34CA">
        <w:t>penelitian</w:t>
      </w:r>
      <w:proofErr w:type="spellEnd"/>
      <w:r w:rsidRPr="007C34CA">
        <w:t xml:space="preserve"> </w:t>
      </w:r>
      <w:proofErr w:type="spellStart"/>
      <w:r w:rsidRPr="007C34CA">
        <w:t>ini</w:t>
      </w:r>
      <w:proofErr w:type="spellEnd"/>
      <w:r w:rsidRPr="007C34CA">
        <w:t xml:space="preserve"> minimal </w:t>
      </w:r>
      <w:proofErr w:type="spellStart"/>
      <w:r w:rsidRPr="007C34CA">
        <w:t>kategori</w:t>
      </w:r>
      <w:proofErr w:type="spellEnd"/>
      <w:r w:rsidRPr="007C34CA">
        <w:t xml:space="preserve"> </w:t>
      </w:r>
      <w:proofErr w:type="spellStart"/>
      <w:r w:rsidRPr="007C34CA">
        <w:t>baik</w:t>
      </w:r>
      <w:proofErr w:type="spellEnd"/>
      <w:r w:rsidRPr="007C34CA">
        <w:t xml:space="preserve"> </w:t>
      </w:r>
      <m:oMath>
        <m:r>
          <w:rPr>
            <w:rFonts w:ascii="Cambria Math" w:hAnsi="Cambria Math"/>
          </w:rPr>
          <m:t>≥</m:t>
        </m:r>
      </m:oMath>
      <w:r w:rsidRPr="007C34CA">
        <w:t xml:space="preserve"> 80%. </w:t>
      </w:r>
      <w:proofErr w:type="spellStart"/>
      <w:r w:rsidRPr="007C34CA">
        <w:t>Siswa</w:t>
      </w:r>
      <w:proofErr w:type="spellEnd"/>
      <w:r w:rsidRPr="007C34CA">
        <w:t xml:space="preserve"> </w:t>
      </w:r>
      <w:proofErr w:type="spellStart"/>
      <w:r w:rsidRPr="007C34CA">
        <w:t>telah</w:t>
      </w:r>
      <w:proofErr w:type="spellEnd"/>
      <w:r w:rsidRPr="007C34CA">
        <w:t xml:space="preserve"> </w:t>
      </w:r>
      <w:proofErr w:type="spellStart"/>
      <w:r w:rsidRPr="007C34CA">
        <w:t>terbiasa</w:t>
      </w:r>
      <w:proofErr w:type="spellEnd"/>
      <w:r w:rsidRPr="007C34CA">
        <w:t xml:space="preserve"> </w:t>
      </w:r>
      <w:proofErr w:type="spellStart"/>
      <w:r w:rsidRPr="007C34CA">
        <w:t>dengan</w:t>
      </w:r>
      <w:proofErr w:type="spellEnd"/>
      <w:r w:rsidRPr="007C34CA">
        <w:t xml:space="preserve"> </w:t>
      </w:r>
      <w:proofErr w:type="spellStart"/>
      <w:r w:rsidRPr="007C34CA">
        <w:t>pembelajaran</w:t>
      </w:r>
      <w:proofErr w:type="spellEnd"/>
      <w:r w:rsidRPr="007C34CA">
        <w:t xml:space="preserve"> </w:t>
      </w:r>
      <w:proofErr w:type="spellStart"/>
      <w:r w:rsidRPr="007C34CA">
        <w:t>matematika</w:t>
      </w:r>
      <w:proofErr w:type="spellEnd"/>
      <w:r w:rsidRPr="007C34CA">
        <w:t xml:space="preserve"> </w:t>
      </w:r>
      <w:proofErr w:type="spellStart"/>
      <w:r w:rsidRPr="007C34CA">
        <w:t>dengan</w:t>
      </w:r>
      <w:proofErr w:type="spellEnd"/>
      <w:r w:rsidRPr="007C34CA">
        <w:t xml:space="preserve"> </w:t>
      </w:r>
      <w:proofErr w:type="spellStart"/>
      <w:r w:rsidRPr="007C34CA">
        <w:t>pendekatan</w:t>
      </w:r>
      <w:proofErr w:type="spellEnd"/>
      <w:r w:rsidRPr="007C34CA">
        <w:t xml:space="preserve"> </w:t>
      </w:r>
      <w:r w:rsidRPr="007C34CA">
        <w:rPr>
          <w:i/>
        </w:rPr>
        <w:t>open ended</w:t>
      </w:r>
      <w:r w:rsidRPr="007C34CA">
        <w:rPr>
          <w:iCs/>
        </w:rPr>
        <w:t xml:space="preserve">, dan </w:t>
      </w:r>
      <w:proofErr w:type="spellStart"/>
      <w:r w:rsidRPr="007C34CA">
        <w:rPr>
          <w:iCs/>
        </w:rPr>
        <w:t>mengalami</w:t>
      </w:r>
      <w:proofErr w:type="spellEnd"/>
      <w:r w:rsidRPr="007C34CA">
        <w:rPr>
          <w:iCs/>
        </w:rPr>
        <w:t xml:space="preserve"> </w:t>
      </w:r>
      <w:proofErr w:type="spellStart"/>
      <w:r w:rsidRPr="007C34CA">
        <w:rPr>
          <w:iCs/>
        </w:rPr>
        <w:t>peningkatan</w:t>
      </w:r>
      <w:proofErr w:type="spellEnd"/>
      <w:r w:rsidRPr="007C34CA">
        <w:rPr>
          <w:iCs/>
        </w:rPr>
        <w:t xml:space="preserve"> </w:t>
      </w:r>
      <w:proofErr w:type="spellStart"/>
      <w:r w:rsidRPr="007C34CA">
        <w:rPr>
          <w:iCs/>
        </w:rPr>
        <w:t>kemampuan</w:t>
      </w:r>
      <w:proofErr w:type="spellEnd"/>
      <w:r w:rsidRPr="007C34CA">
        <w:rPr>
          <w:iCs/>
        </w:rPr>
        <w:t xml:space="preserve"> </w:t>
      </w:r>
      <w:proofErr w:type="spellStart"/>
      <w:r w:rsidRPr="007C34CA">
        <w:t>Berpikir</w:t>
      </w:r>
      <w:proofErr w:type="spellEnd"/>
      <w:r w:rsidRPr="007C34CA">
        <w:t xml:space="preserve"> </w:t>
      </w:r>
      <w:proofErr w:type="spellStart"/>
      <w:r w:rsidRPr="007C34CA">
        <w:lastRenderedPageBreak/>
        <w:t>Kreatif</w:t>
      </w:r>
      <w:proofErr w:type="spellEnd"/>
      <w:r w:rsidRPr="007C34CA">
        <w:t xml:space="preserve"> </w:t>
      </w:r>
      <w:proofErr w:type="spellStart"/>
      <w:r w:rsidRPr="007C34CA">
        <w:t>Matematis</w:t>
      </w:r>
      <w:proofErr w:type="spellEnd"/>
      <w:r w:rsidRPr="007C34CA">
        <w:rPr>
          <w:iCs/>
        </w:rPr>
        <w:t xml:space="preserve">, dan </w:t>
      </w:r>
      <w:proofErr w:type="spellStart"/>
      <w:r w:rsidRPr="007C34CA">
        <w:rPr>
          <w:iCs/>
        </w:rPr>
        <w:t>sikap</w:t>
      </w:r>
      <w:proofErr w:type="spellEnd"/>
      <w:r w:rsidRPr="007C34CA">
        <w:rPr>
          <w:iCs/>
        </w:rPr>
        <w:t xml:space="preserve"> </w:t>
      </w:r>
      <w:proofErr w:type="spellStart"/>
      <w:r w:rsidRPr="007C34CA">
        <w:rPr>
          <w:iCs/>
        </w:rPr>
        <w:t>kreatif</w:t>
      </w:r>
      <w:proofErr w:type="spellEnd"/>
      <w:r w:rsidRPr="007C34CA">
        <w:rPr>
          <w:iCs/>
        </w:rPr>
        <w:t xml:space="preserve"> yang paling </w:t>
      </w:r>
      <w:proofErr w:type="spellStart"/>
      <w:r w:rsidRPr="007C34CA">
        <w:rPr>
          <w:iCs/>
        </w:rPr>
        <w:t>banyak</w:t>
      </w:r>
      <w:proofErr w:type="spellEnd"/>
      <w:r w:rsidRPr="007C34CA">
        <w:rPr>
          <w:iCs/>
        </w:rPr>
        <w:t xml:space="preserve"> </w:t>
      </w:r>
      <w:proofErr w:type="spellStart"/>
      <w:r w:rsidRPr="007C34CA">
        <w:rPr>
          <w:iCs/>
        </w:rPr>
        <w:t>siswa</w:t>
      </w:r>
      <w:proofErr w:type="spellEnd"/>
      <w:r w:rsidRPr="007C34CA">
        <w:rPr>
          <w:iCs/>
        </w:rPr>
        <w:t xml:space="preserve"> </w:t>
      </w:r>
      <w:proofErr w:type="spellStart"/>
      <w:r w:rsidRPr="007C34CA">
        <w:rPr>
          <w:iCs/>
        </w:rPr>
        <w:t>dari</w:t>
      </w:r>
      <w:proofErr w:type="spellEnd"/>
      <w:r w:rsidRPr="007C34CA">
        <w:rPr>
          <w:iCs/>
        </w:rPr>
        <w:t xml:space="preserve"> </w:t>
      </w:r>
      <w:proofErr w:type="spellStart"/>
      <w:r w:rsidRPr="007C34CA">
        <w:rPr>
          <w:iCs/>
        </w:rPr>
        <w:t>siklus</w:t>
      </w:r>
      <w:proofErr w:type="spellEnd"/>
      <w:r w:rsidRPr="007C34CA">
        <w:rPr>
          <w:iCs/>
        </w:rPr>
        <w:t xml:space="preserve"> I </w:t>
      </w:r>
      <w:proofErr w:type="spellStart"/>
      <w:r w:rsidRPr="007C34CA">
        <w:rPr>
          <w:iCs/>
        </w:rPr>
        <w:t>ke</w:t>
      </w:r>
      <w:proofErr w:type="spellEnd"/>
      <w:r w:rsidRPr="007C34CA">
        <w:rPr>
          <w:iCs/>
        </w:rPr>
        <w:t xml:space="preserve"> </w:t>
      </w:r>
      <w:proofErr w:type="spellStart"/>
      <w:r w:rsidRPr="007C34CA">
        <w:rPr>
          <w:iCs/>
        </w:rPr>
        <w:t>siklus</w:t>
      </w:r>
      <w:proofErr w:type="spellEnd"/>
      <w:r w:rsidRPr="007C34CA">
        <w:rPr>
          <w:iCs/>
        </w:rPr>
        <w:t xml:space="preserve"> II, </w:t>
      </w:r>
      <w:proofErr w:type="spellStart"/>
      <w:r w:rsidRPr="007C34CA">
        <w:rPr>
          <w:iCs/>
        </w:rPr>
        <w:t>maka</w:t>
      </w:r>
      <w:proofErr w:type="spellEnd"/>
      <w:r w:rsidRPr="007C34CA">
        <w:rPr>
          <w:iCs/>
        </w:rPr>
        <w:t xml:space="preserve"> </w:t>
      </w:r>
      <w:proofErr w:type="spellStart"/>
      <w:r w:rsidRPr="007C34CA">
        <w:rPr>
          <w:iCs/>
        </w:rPr>
        <w:t>tidak</w:t>
      </w:r>
      <w:proofErr w:type="spellEnd"/>
      <w:r w:rsidRPr="007C34CA">
        <w:rPr>
          <w:iCs/>
        </w:rPr>
        <w:t xml:space="preserve"> </w:t>
      </w:r>
      <w:proofErr w:type="spellStart"/>
      <w:r w:rsidRPr="007C34CA">
        <w:rPr>
          <w:iCs/>
        </w:rPr>
        <w:t>perlu</w:t>
      </w:r>
      <w:proofErr w:type="spellEnd"/>
      <w:r w:rsidRPr="007C34CA">
        <w:rPr>
          <w:iCs/>
        </w:rPr>
        <w:t xml:space="preserve"> </w:t>
      </w:r>
      <w:proofErr w:type="spellStart"/>
      <w:r w:rsidRPr="007C34CA">
        <w:rPr>
          <w:iCs/>
        </w:rPr>
        <w:t>lagi</w:t>
      </w:r>
      <w:proofErr w:type="spellEnd"/>
      <w:r w:rsidRPr="007C34CA">
        <w:rPr>
          <w:iCs/>
        </w:rPr>
        <w:t xml:space="preserve"> </w:t>
      </w:r>
      <w:proofErr w:type="spellStart"/>
      <w:r w:rsidRPr="007C34CA">
        <w:rPr>
          <w:iCs/>
        </w:rPr>
        <w:t>perbaikan</w:t>
      </w:r>
      <w:proofErr w:type="spellEnd"/>
      <w:r w:rsidRPr="007C34CA">
        <w:rPr>
          <w:iCs/>
        </w:rPr>
        <w:t xml:space="preserve"> dan </w:t>
      </w:r>
      <w:proofErr w:type="spellStart"/>
      <w:r w:rsidRPr="007C34CA">
        <w:rPr>
          <w:iCs/>
        </w:rPr>
        <w:t>penelitian</w:t>
      </w:r>
      <w:proofErr w:type="spellEnd"/>
      <w:r w:rsidRPr="007C34CA">
        <w:rPr>
          <w:iCs/>
        </w:rPr>
        <w:t xml:space="preserve"> </w:t>
      </w:r>
      <w:proofErr w:type="spellStart"/>
      <w:r w:rsidRPr="007C34CA">
        <w:rPr>
          <w:iCs/>
        </w:rPr>
        <w:t>ini</w:t>
      </w:r>
      <w:proofErr w:type="spellEnd"/>
      <w:r w:rsidRPr="007C34CA">
        <w:rPr>
          <w:iCs/>
        </w:rPr>
        <w:t xml:space="preserve"> </w:t>
      </w:r>
      <w:proofErr w:type="spellStart"/>
      <w:r w:rsidRPr="007C34CA">
        <w:rPr>
          <w:iCs/>
        </w:rPr>
        <w:t>diberhentikan</w:t>
      </w:r>
      <w:proofErr w:type="spellEnd"/>
      <w:r w:rsidRPr="007C34CA">
        <w:rPr>
          <w:iCs/>
        </w:rPr>
        <w:t xml:space="preserve"> pada </w:t>
      </w:r>
      <w:proofErr w:type="spellStart"/>
      <w:r w:rsidRPr="007C34CA">
        <w:rPr>
          <w:iCs/>
        </w:rPr>
        <w:t>siklus</w:t>
      </w:r>
      <w:proofErr w:type="spellEnd"/>
      <w:r w:rsidRPr="007C34CA">
        <w:rPr>
          <w:iCs/>
        </w:rPr>
        <w:t xml:space="preserve"> II.</w:t>
      </w:r>
    </w:p>
    <w:p w:rsidR="00264556" w:rsidRPr="007C34CA" w:rsidRDefault="00264556" w:rsidP="00101DFC">
      <w:pPr>
        <w:spacing w:after="0" w:line="240" w:lineRule="auto"/>
        <w:jc w:val="both"/>
        <w:rPr>
          <w:rFonts w:ascii="Times New Roman" w:hAnsi="Times New Roman"/>
          <w:sz w:val="24"/>
          <w:szCs w:val="24"/>
          <w:lang w:eastAsia="id-ID"/>
        </w:rPr>
      </w:pPr>
    </w:p>
    <w:p w:rsidR="00264556" w:rsidRPr="007C34CA" w:rsidRDefault="00264556" w:rsidP="00101DFC">
      <w:pPr>
        <w:pStyle w:val="ListParagraph"/>
        <w:spacing w:line="240" w:lineRule="auto"/>
        <w:ind w:left="0"/>
        <w:rPr>
          <w:b/>
        </w:rPr>
      </w:pPr>
      <w:proofErr w:type="spellStart"/>
      <w:r w:rsidRPr="007C34CA">
        <w:rPr>
          <w:b/>
        </w:rPr>
        <w:t>Sikap</w:t>
      </w:r>
      <w:proofErr w:type="spellEnd"/>
      <w:r w:rsidRPr="007C34CA">
        <w:rPr>
          <w:b/>
        </w:rPr>
        <w:t xml:space="preserve"> </w:t>
      </w:r>
      <w:proofErr w:type="spellStart"/>
      <w:r w:rsidRPr="007C34CA">
        <w:rPr>
          <w:b/>
        </w:rPr>
        <w:t>Kreatif</w:t>
      </w:r>
      <w:proofErr w:type="spellEnd"/>
      <w:r w:rsidRPr="007C34CA">
        <w:rPr>
          <w:b/>
        </w:rPr>
        <w:t xml:space="preserve"> </w:t>
      </w:r>
      <w:proofErr w:type="spellStart"/>
      <w:r w:rsidRPr="007C34CA">
        <w:rPr>
          <w:b/>
        </w:rPr>
        <w:t>siswa</w:t>
      </w:r>
      <w:proofErr w:type="spellEnd"/>
      <w:r w:rsidRPr="007C34CA">
        <w:rPr>
          <w:b/>
        </w:rPr>
        <w:t xml:space="preserve"> </w:t>
      </w:r>
      <w:proofErr w:type="spellStart"/>
      <w:r w:rsidRPr="007C34CA">
        <w:rPr>
          <w:b/>
        </w:rPr>
        <w:t>terhadap</w:t>
      </w:r>
      <w:proofErr w:type="spellEnd"/>
      <w:r w:rsidRPr="007C34CA">
        <w:rPr>
          <w:b/>
        </w:rPr>
        <w:t xml:space="preserve"> </w:t>
      </w:r>
      <w:proofErr w:type="spellStart"/>
      <w:r w:rsidRPr="007C34CA">
        <w:rPr>
          <w:b/>
        </w:rPr>
        <w:t>Pembelajaran</w:t>
      </w:r>
      <w:proofErr w:type="spellEnd"/>
      <w:r w:rsidRPr="007C34CA">
        <w:rPr>
          <w:b/>
        </w:rPr>
        <w:t xml:space="preserve"> </w:t>
      </w:r>
      <w:proofErr w:type="spellStart"/>
      <w:r w:rsidRPr="007C34CA">
        <w:rPr>
          <w:b/>
        </w:rPr>
        <w:t>Matematika</w:t>
      </w:r>
      <w:proofErr w:type="spellEnd"/>
      <w:r w:rsidRPr="007C34CA">
        <w:rPr>
          <w:b/>
        </w:rPr>
        <w:t xml:space="preserve"> </w:t>
      </w:r>
      <w:proofErr w:type="spellStart"/>
      <w:r w:rsidRPr="007C34CA">
        <w:rPr>
          <w:b/>
        </w:rPr>
        <w:t>dengan</w:t>
      </w:r>
      <w:proofErr w:type="spellEnd"/>
      <w:r w:rsidRPr="007C34CA">
        <w:rPr>
          <w:b/>
        </w:rPr>
        <w:t xml:space="preserve"> </w:t>
      </w:r>
      <w:proofErr w:type="spellStart"/>
      <w:r w:rsidRPr="007C34CA">
        <w:rPr>
          <w:b/>
        </w:rPr>
        <w:t>Pendekatan</w:t>
      </w:r>
      <w:proofErr w:type="spellEnd"/>
      <w:r w:rsidRPr="007C34CA">
        <w:rPr>
          <w:b/>
        </w:rPr>
        <w:t xml:space="preserve"> Open Ended</w:t>
      </w:r>
    </w:p>
    <w:p w:rsidR="00264556" w:rsidRPr="007C34CA" w:rsidRDefault="00264556" w:rsidP="00101DFC">
      <w:pPr>
        <w:pStyle w:val="ListParagraph"/>
        <w:spacing w:line="240" w:lineRule="auto"/>
        <w:ind w:left="0" w:firstLine="709"/>
      </w:pPr>
      <w:proofErr w:type="spellStart"/>
      <w:r w:rsidRPr="007C34CA">
        <w:t>Untuk</w:t>
      </w:r>
      <w:proofErr w:type="spellEnd"/>
      <w:r w:rsidRPr="007C34CA">
        <w:t xml:space="preserve"> </w:t>
      </w:r>
      <w:proofErr w:type="spellStart"/>
      <w:r w:rsidRPr="007C34CA">
        <w:t>melihat</w:t>
      </w:r>
      <w:proofErr w:type="spellEnd"/>
      <w:r w:rsidRPr="007C34CA">
        <w:t xml:space="preserve"> </w:t>
      </w:r>
      <w:proofErr w:type="spellStart"/>
      <w:r w:rsidRPr="007C34CA">
        <w:t>ciri-ciri</w:t>
      </w:r>
      <w:proofErr w:type="spellEnd"/>
      <w:r w:rsidRPr="007C34CA">
        <w:t xml:space="preserve"> </w:t>
      </w:r>
      <w:proofErr w:type="spellStart"/>
      <w:r w:rsidRPr="007C34CA">
        <w:t>sikap</w:t>
      </w:r>
      <w:proofErr w:type="spellEnd"/>
      <w:r w:rsidRPr="007C34CA">
        <w:t xml:space="preserve"> </w:t>
      </w:r>
      <w:proofErr w:type="spellStart"/>
      <w:r w:rsidRPr="007C34CA">
        <w:t>kreatif</w:t>
      </w:r>
      <w:proofErr w:type="spellEnd"/>
      <w:r w:rsidRPr="007C34CA">
        <w:t xml:space="preserve"> </w:t>
      </w:r>
      <w:proofErr w:type="spellStart"/>
      <w:r w:rsidRPr="007C34CA">
        <w:t>siswa</w:t>
      </w:r>
      <w:proofErr w:type="spellEnd"/>
      <w:r w:rsidRPr="007C34CA">
        <w:t xml:space="preserve"> </w:t>
      </w:r>
      <w:proofErr w:type="spellStart"/>
      <w:r w:rsidRPr="007C34CA">
        <w:t>terhadap</w:t>
      </w:r>
      <w:proofErr w:type="spellEnd"/>
      <w:r w:rsidRPr="007C34CA">
        <w:t xml:space="preserve"> </w:t>
      </w:r>
      <w:proofErr w:type="spellStart"/>
      <w:r w:rsidRPr="007C34CA">
        <w:t>pembelajaran</w:t>
      </w:r>
      <w:proofErr w:type="spellEnd"/>
      <w:r w:rsidRPr="007C34CA">
        <w:t xml:space="preserve"> </w:t>
      </w:r>
      <w:proofErr w:type="spellStart"/>
      <w:r w:rsidRPr="007C34CA">
        <w:t>matematika</w:t>
      </w:r>
      <w:proofErr w:type="spellEnd"/>
      <w:r w:rsidRPr="007C34CA">
        <w:t xml:space="preserve"> </w:t>
      </w:r>
      <w:proofErr w:type="spellStart"/>
      <w:r w:rsidRPr="007C34CA">
        <w:t>dengan</w:t>
      </w:r>
      <w:proofErr w:type="spellEnd"/>
      <w:r w:rsidRPr="007C34CA">
        <w:t xml:space="preserve"> </w:t>
      </w:r>
      <w:proofErr w:type="spellStart"/>
      <w:r w:rsidRPr="007C34CA">
        <w:t>Pendekatan</w:t>
      </w:r>
      <w:proofErr w:type="spellEnd"/>
      <w:r w:rsidRPr="007C34CA">
        <w:t xml:space="preserve"> </w:t>
      </w:r>
      <w:r w:rsidRPr="007C34CA">
        <w:rPr>
          <w:i/>
        </w:rPr>
        <w:t>open ended</w:t>
      </w:r>
      <w:r w:rsidRPr="007C34CA">
        <w:t xml:space="preserve">, </w:t>
      </w:r>
      <w:proofErr w:type="spellStart"/>
      <w:r w:rsidRPr="007C34CA">
        <w:t>siswa</w:t>
      </w:r>
      <w:proofErr w:type="spellEnd"/>
      <w:r w:rsidRPr="007C34CA">
        <w:t xml:space="preserve"> </w:t>
      </w:r>
      <w:proofErr w:type="spellStart"/>
      <w:r w:rsidRPr="007C34CA">
        <w:t>diberi</w:t>
      </w:r>
      <w:proofErr w:type="spellEnd"/>
      <w:r w:rsidRPr="007C34CA">
        <w:t xml:space="preserve"> </w:t>
      </w:r>
      <w:proofErr w:type="spellStart"/>
      <w:r w:rsidRPr="007C34CA">
        <w:t>angket</w:t>
      </w:r>
      <w:proofErr w:type="spellEnd"/>
      <w:r w:rsidRPr="007C34CA">
        <w:t xml:space="preserve"> </w:t>
      </w:r>
      <w:proofErr w:type="spellStart"/>
      <w:r w:rsidRPr="007C34CA">
        <w:t>skala</w:t>
      </w:r>
      <w:proofErr w:type="spellEnd"/>
      <w:r w:rsidRPr="007C34CA">
        <w:t xml:space="preserve"> </w:t>
      </w:r>
      <w:proofErr w:type="spellStart"/>
      <w:r w:rsidRPr="007C34CA">
        <w:t>sikap</w:t>
      </w:r>
      <w:proofErr w:type="spellEnd"/>
      <w:r w:rsidRPr="007C34CA">
        <w:t xml:space="preserve">. </w:t>
      </w:r>
      <w:proofErr w:type="spellStart"/>
      <w:r w:rsidRPr="007C34CA">
        <w:t>Adapun</w:t>
      </w:r>
      <w:proofErr w:type="spellEnd"/>
      <w:r w:rsidRPr="007C34CA">
        <w:t xml:space="preserve"> </w:t>
      </w:r>
      <w:proofErr w:type="spellStart"/>
      <w:proofErr w:type="gramStart"/>
      <w:r w:rsidRPr="007C34CA">
        <w:t>hasil</w:t>
      </w:r>
      <w:proofErr w:type="spellEnd"/>
      <w:r w:rsidRPr="007C34CA">
        <w:t xml:space="preserve">  </w:t>
      </w:r>
      <w:proofErr w:type="spellStart"/>
      <w:r w:rsidRPr="007C34CA">
        <w:t>Siswa</w:t>
      </w:r>
      <w:proofErr w:type="spellEnd"/>
      <w:proofErr w:type="gramEnd"/>
      <w:r w:rsidRPr="007C34CA">
        <w:t xml:space="preserve"> </w:t>
      </w:r>
      <w:proofErr w:type="spellStart"/>
      <w:r w:rsidRPr="007C34CA">
        <w:t>terhadap</w:t>
      </w:r>
      <w:proofErr w:type="spellEnd"/>
      <w:r w:rsidRPr="007C34CA">
        <w:t xml:space="preserve"> </w:t>
      </w:r>
      <w:proofErr w:type="spellStart"/>
      <w:r w:rsidRPr="007C34CA">
        <w:t>beberapa</w:t>
      </w:r>
      <w:proofErr w:type="spellEnd"/>
      <w:r w:rsidRPr="007C34CA">
        <w:t xml:space="preserve"> </w:t>
      </w:r>
      <w:proofErr w:type="spellStart"/>
      <w:r w:rsidRPr="007C34CA">
        <w:t>ciri</w:t>
      </w:r>
      <w:proofErr w:type="spellEnd"/>
      <w:r w:rsidRPr="007C34CA">
        <w:t xml:space="preserve"> </w:t>
      </w:r>
      <w:proofErr w:type="spellStart"/>
      <w:r w:rsidRPr="007C34CA">
        <w:t>kepribadian</w:t>
      </w:r>
      <w:proofErr w:type="spellEnd"/>
      <w:r w:rsidRPr="007C34CA">
        <w:t xml:space="preserve"> </w:t>
      </w:r>
      <w:proofErr w:type="spellStart"/>
      <w:r w:rsidRPr="007C34CA">
        <w:t>kreatif</w:t>
      </w:r>
      <w:proofErr w:type="spellEnd"/>
      <w:r w:rsidRPr="007C34CA">
        <w:t xml:space="preserve"> </w:t>
      </w:r>
      <w:proofErr w:type="spellStart"/>
      <w:r w:rsidRPr="007C34CA">
        <w:t>yaitu</w:t>
      </w:r>
      <w:proofErr w:type="spellEnd"/>
      <w:r w:rsidRPr="007C34CA">
        <w:t xml:space="preserve"> </w:t>
      </w:r>
      <w:proofErr w:type="spellStart"/>
      <w:r w:rsidRPr="007C34CA">
        <w:t>sifat</w:t>
      </w:r>
      <w:proofErr w:type="spellEnd"/>
      <w:r w:rsidRPr="007C34CA">
        <w:t xml:space="preserve"> </w:t>
      </w:r>
      <w:proofErr w:type="spellStart"/>
      <w:r w:rsidRPr="007C34CA">
        <w:t>ingin</w:t>
      </w:r>
      <w:proofErr w:type="spellEnd"/>
      <w:r w:rsidRPr="007C34CA">
        <w:t xml:space="preserve"> </w:t>
      </w:r>
      <w:proofErr w:type="spellStart"/>
      <w:r w:rsidRPr="007C34CA">
        <w:t>tahu</w:t>
      </w:r>
      <w:proofErr w:type="spellEnd"/>
      <w:r w:rsidRPr="007C34CA">
        <w:t xml:space="preserve">, </w:t>
      </w:r>
      <w:proofErr w:type="spellStart"/>
      <w:r w:rsidRPr="007C34CA">
        <w:t>kemauan</w:t>
      </w:r>
      <w:proofErr w:type="spellEnd"/>
      <w:r w:rsidRPr="007C34CA">
        <w:t xml:space="preserve"> </w:t>
      </w:r>
      <w:proofErr w:type="spellStart"/>
      <w:r w:rsidRPr="007C34CA">
        <w:t>untuk</w:t>
      </w:r>
      <w:proofErr w:type="spellEnd"/>
      <w:r w:rsidRPr="007C34CA">
        <w:t xml:space="preserve"> </w:t>
      </w:r>
      <w:proofErr w:type="spellStart"/>
      <w:r w:rsidRPr="007C34CA">
        <w:t>merespon</w:t>
      </w:r>
      <w:proofErr w:type="spellEnd"/>
      <w:r w:rsidRPr="007C34CA">
        <w:t xml:space="preserve">, </w:t>
      </w:r>
      <w:proofErr w:type="spellStart"/>
      <w:r w:rsidRPr="007C34CA">
        <w:t>keterbukaan</w:t>
      </w:r>
      <w:proofErr w:type="spellEnd"/>
      <w:r w:rsidRPr="007C34CA">
        <w:t xml:space="preserve"> </w:t>
      </w:r>
      <w:proofErr w:type="spellStart"/>
      <w:r w:rsidRPr="007C34CA">
        <w:t>terhadap</w:t>
      </w:r>
      <w:proofErr w:type="spellEnd"/>
      <w:r w:rsidRPr="007C34CA">
        <w:t xml:space="preserve"> </w:t>
      </w:r>
      <w:proofErr w:type="spellStart"/>
      <w:r w:rsidRPr="007C34CA">
        <w:t>pengalaman</w:t>
      </w:r>
      <w:proofErr w:type="spellEnd"/>
      <w:r w:rsidRPr="007C34CA">
        <w:t xml:space="preserve"> dan </w:t>
      </w:r>
      <w:proofErr w:type="spellStart"/>
      <w:r w:rsidRPr="007C34CA">
        <w:t>keberanian</w:t>
      </w:r>
      <w:proofErr w:type="spellEnd"/>
      <w:r w:rsidRPr="007C34CA">
        <w:t xml:space="preserve"> </w:t>
      </w:r>
      <w:proofErr w:type="spellStart"/>
      <w:r w:rsidRPr="007C34CA">
        <w:t>mengambil</w:t>
      </w:r>
      <w:proofErr w:type="spellEnd"/>
      <w:r w:rsidRPr="007C34CA">
        <w:t xml:space="preserve"> </w:t>
      </w:r>
      <w:proofErr w:type="spellStart"/>
      <w:r w:rsidRPr="007C34CA">
        <w:t>resiko.yang</w:t>
      </w:r>
      <w:proofErr w:type="spellEnd"/>
      <w:r w:rsidRPr="007C34CA">
        <w:t xml:space="preserve"> </w:t>
      </w:r>
      <w:proofErr w:type="spellStart"/>
      <w:r w:rsidRPr="007C34CA">
        <w:t>didapat</w:t>
      </w:r>
      <w:proofErr w:type="spellEnd"/>
      <w:r w:rsidRPr="007C34CA">
        <w:t xml:space="preserve"> </w:t>
      </w:r>
      <w:proofErr w:type="spellStart"/>
      <w:r w:rsidRPr="007C34CA">
        <w:t>dari</w:t>
      </w:r>
      <w:proofErr w:type="spellEnd"/>
      <w:r w:rsidRPr="007C34CA">
        <w:t xml:space="preserve"> </w:t>
      </w:r>
      <w:proofErr w:type="spellStart"/>
      <w:r w:rsidRPr="007C34CA">
        <w:t>pemberian</w:t>
      </w:r>
      <w:proofErr w:type="spellEnd"/>
      <w:r w:rsidRPr="007C34CA">
        <w:t xml:space="preserve"> </w:t>
      </w:r>
      <w:proofErr w:type="spellStart"/>
      <w:r w:rsidRPr="007C34CA">
        <w:t>angket</w:t>
      </w:r>
      <w:proofErr w:type="spellEnd"/>
      <w:r w:rsidRPr="007C34CA">
        <w:t xml:space="preserve"> </w:t>
      </w:r>
      <w:proofErr w:type="spellStart"/>
      <w:r w:rsidRPr="007C34CA">
        <w:t>tersebut</w:t>
      </w:r>
      <w:proofErr w:type="spellEnd"/>
      <w:r w:rsidRPr="007C34CA">
        <w:t xml:space="preserve">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4.</w:t>
      </w:r>
    </w:p>
    <w:p w:rsidR="0089647E" w:rsidRDefault="0089647E" w:rsidP="00101DFC">
      <w:pPr>
        <w:spacing w:after="0" w:line="240" w:lineRule="auto"/>
        <w:ind w:left="993" w:hanging="993"/>
        <w:jc w:val="both"/>
        <w:rPr>
          <w:rFonts w:ascii="Times New Roman" w:hAnsi="Times New Roman"/>
          <w:b/>
          <w:sz w:val="24"/>
          <w:szCs w:val="24"/>
        </w:rPr>
      </w:pPr>
    </w:p>
    <w:p w:rsidR="0089647E" w:rsidRDefault="0089647E" w:rsidP="00101DFC">
      <w:pPr>
        <w:tabs>
          <w:tab w:val="left" w:pos="993"/>
          <w:tab w:val="left" w:pos="1276"/>
        </w:tabs>
        <w:spacing w:after="0" w:line="240" w:lineRule="auto"/>
        <w:ind w:left="1276" w:right="206" w:hanging="992"/>
        <w:jc w:val="both"/>
        <w:rPr>
          <w:rFonts w:ascii="Times New Roman" w:hAnsi="Times New Roman"/>
          <w:sz w:val="24"/>
          <w:szCs w:val="24"/>
        </w:rPr>
      </w:pPr>
      <w:r w:rsidRPr="0089647E">
        <w:rPr>
          <w:rFonts w:ascii="Times New Roman" w:hAnsi="Times New Roman"/>
          <w:sz w:val="24"/>
          <w:szCs w:val="24"/>
        </w:rPr>
        <w:t>Tabel</w:t>
      </w:r>
      <w:r>
        <w:rPr>
          <w:rFonts w:ascii="Times New Roman" w:hAnsi="Times New Roman"/>
          <w:sz w:val="24"/>
          <w:szCs w:val="24"/>
        </w:rPr>
        <w:tab/>
      </w:r>
      <w:r w:rsidRPr="0089647E">
        <w:rPr>
          <w:rFonts w:ascii="Times New Roman" w:hAnsi="Times New Roman"/>
          <w:sz w:val="24"/>
          <w:szCs w:val="24"/>
        </w:rPr>
        <w:t>4</w:t>
      </w:r>
      <w:r>
        <w:rPr>
          <w:rFonts w:ascii="Times New Roman" w:hAnsi="Times New Roman"/>
          <w:sz w:val="24"/>
          <w:szCs w:val="24"/>
          <w:lang w:val="en-US"/>
        </w:rPr>
        <w:t>:</w:t>
      </w:r>
      <w:r>
        <w:rPr>
          <w:rFonts w:ascii="Times New Roman" w:hAnsi="Times New Roman"/>
          <w:sz w:val="24"/>
          <w:szCs w:val="24"/>
        </w:rPr>
        <w:tab/>
      </w:r>
      <w:r w:rsidRPr="0089647E">
        <w:rPr>
          <w:rFonts w:ascii="Times New Roman" w:hAnsi="Times New Roman"/>
          <w:sz w:val="24"/>
          <w:szCs w:val="24"/>
        </w:rPr>
        <w:t xml:space="preserve">Jawaban Siswa terhadap Ciri Kepribadian Kreatif </w:t>
      </w:r>
    </w:p>
    <w:p w:rsidR="0089647E" w:rsidRPr="0089647E" w:rsidRDefault="0089647E" w:rsidP="00101DFC">
      <w:pPr>
        <w:spacing w:after="0" w:line="240" w:lineRule="auto"/>
        <w:ind w:left="993" w:hanging="993"/>
        <w:jc w:val="both"/>
        <w:rPr>
          <w:rFonts w:ascii="Times New Roman" w:hAnsi="Times New Roman"/>
          <w:sz w:val="24"/>
          <w:szCs w:val="24"/>
        </w:rPr>
      </w:pPr>
    </w:p>
    <w:tbl>
      <w:tblPr>
        <w:tblStyle w:val="TableGrid"/>
        <w:tblW w:w="3922" w:type="dxa"/>
        <w:jc w:val="center"/>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31"/>
        <w:gridCol w:w="428"/>
        <w:gridCol w:w="1134"/>
        <w:gridCol w:w="829"/>
      </w:tblGrid>
      <w:tr w:rsidR="0089647E" w:rsidRPr="002F5302" w:rsidTr="00EA6627">
        <w:trPr>
          <w:jc w:val="center"/>
        </w:trPr>
        <w:tc>
          <w:tcPr>
            <w:tcW w:w="1531" w:type="dxa"/>
            <w:tcBorders>
              <w:top w:val="single" w:sz="4" w:space="0" w:color="auto"/>
              <w:bottom w:val="single" w:sz="4" w:space="0" w:color="auto"/>
            </w:tcBorders>
          </w:tcPr>
          <w:p w:rsidR="0089647E" w:rsidRPr="002F5302" w:rsidRDefault="0089647E" w:rsidP="00EA6627">
            <w:pPr>
              <w:spacing w:after="0" w:line="240" w:lineRule="auto"/>
              <w:ind w:left="-127" w:right="-113"/>
              <w:jc w:val="center"/>
              <w:rPr>
                <w:rFonts w:ascii="Times New Roman" w:hAnsi="Times New Roman"/>
                <w:b/>
              </w:rPr>
            </w:pPr>
            <w:r w:rsidRPr="002F5302">
              <w:rPr>
                <w:rFonts w:ascii="Times New Roman" w:hAnsi="Times New Roman"/>
                <w:b/>
              </w:rPr>
              <w:t>Ciri Kepribadian Kreatif</w:t>
            </w:r>
          </w:p>
        </w:tc>
        <w:tc>
          <w:tcPr>
            <w:tcW w:w="428" w:type="dxa"/>
            <w:tcBorders>
              <w:top w:val="single" w:sz="4" w:space="0" w:color="auto"/>
              <w:bottom w:val="single" w:sz="4" w:space="0" w:color="auto"/>
            </w:tcBorders>
          </w:tcPr>
          <w:p w:rsidR="0089647E" w:rsidRPr="002F5302" w:rsidRDefault="0089647E" w:rsidP="00EA6627">
            <w:pPr>
              <w:spacing w:after="0" w:line="240" w:lineRule="auto"/>
              <w:ind w:left="-127" w:right="-113"/>
              <w:jc w:val="center"/>
              <w:rPr>
                <w:rFonts w:ascii="Times New Roman" w:hAnsi="Times New Roman"/>
                <w:b/>
              </w:rPr>
            </w:pPr>
            <w:r w:rsidRPr="002F5302">
              <w:rPr>
                <w:rFonts w:ascii="Times New Roman" w:hAnsi="Times New Roman"/>
                <w:b/>
              </w:rPr>
              <w:t>No</w:t>
            </w:r>
          </w:p>
          <w:p w:rsidR="0089647E" w:rsidRPr="002F5302" w:rsidRDefault="0089647E" w:rsidP="00EA6627">
            <w:pPr>
              <w:spacing w:after="0" w:line="240" w:lineRule="auto"/>
              <w:ind w:left="-127" w:right="-113"/>
              <w:jc w:val="center"/>
              <w:rPr>
                <w:rFonts w:ascii="Times New Roman" w:hAnsi="Times New Roman"/>
                <w:b/>
              </w:rPr>
            </w:pPr>
            <w:r w:rsidRPr="002F5302">
              <w:rPr>
                <w:rFonts w:ascii="Times New Roman" w:hAnsi="Times New Roman"/>
                <w:b/>
              </w:rPr>
              <w:t>Soal</w:t>
            </w:r>
          </w:p>
        </w:tc>
        <w:tc>
          <w:tcPr>
            <w:tcW w:w="1134" w:type="dxa"/>
            <w:tcBorders>
              <w:top w:val="single" w:sz="4" w:space="0" w:color="auto"/>
              <w:bottom w:val="single" w:sz="4" w:space="0" w:color="auto"/>
            </w:tcBorders>
          </w:tcPr>
          <w:p w:rsidR="0089647E" w:rsidRPr="002F5302" w:rsidRDefault="0089647E" w:rsidP="00EA6627">
            <w:pPr>
              <w:spacing w:after="0" w:line="240" w:lineRule="auto"/>
              <w:ind w:left="-127" w:right="-113"/>
              <w:jc w:val="center"/>
              <w:rPr>
                <w:rFonts w:ascii="Times New Roman" w:hAnsi="Times New Roman"/>
                <w:b/>
              </w:rPr>
            </w:pPr>
            <w:r w:rsidRPr="002F5302">
              <w:rPr>
                <w:rFonts w:ascii="Times New Roman" w:hAnsi="Times New Roman"/>
                <w:b/>
              </w:rPr>
              <w:t>Jumlah siswa yang memilih sesuai</w:t>
            </w:r>
          </w:p>
        </w:tc>
        <w:tc>
          <w:tcPr>
            <w:tcW w:w="829" w:type="dxa"/>
            <w:tcBorders>
              <w:top w:val="single" w:sz="4" w:space="0" w:color="auto"/>
              <w:bottom w:val="single" w:sz="4" w:space="0" w:color="auto"/>
            </w:tcBorders>
          </w:tcPr>
          <w:p w:rsidR="0089647E" w:rsidRPr="002F5302" w:rsidRDefault="0089647E" w:rsidP="00EA6627">
            <w:pPr>
              <w:spacing w:after="0" w:line="240" w:lineRule="auto"/>
              <w:ind w:left="-127" w:right="-113"/>
              <w:jc w:val="center"/>
              <w:rPr>
                <w:rFonts w:ascii="Times New Roman" w:hAnsi="Times New Roman"/>
                <w:b/>
              </w:rPr>
            </w:pPr>
            <w:r w:rsidRPr="002F5302">
              <w:rPr>
                <w:rFonts w:ascii="Times New Roman" w:hAnsi="Times New Roman"/>
                <w:b/>
              </w:rPr>
              <w:t>% siswa yang memilih sesuai</w:t>
            </w:r>
          </w:p>
        </w:tc>
      </w:tr>
      <w:tr w:rsidR="0089647E" w:rsidRPr="002F5302" w:rsidTr="00EA6627">
        <w:trPr>
          <w:jc w:val="center"/>
        </w:trPr>
        <w:tc>
          <w:tcPr>
            <w:tcW w:w="1531" w:type="dxa"/>
            <w:vMerge w:val="restart"/>
            <w:tcBorders>
              <w:top w:val="single" w:sz="4" w:space="0" w:color="auto"/>
            </w:tcBorders>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Sifat ingin tahu</w:t>
            </w:r>
          </w:p>
        </w:tc>
        <w:tc>
          <w:tcPr>
            <w:tcW w:w="428" w:type="dxa"/>
            <w:tcBorders>
              <w:top w:val="single" w:sz="4" w:space="0" w:color="auto"/>
            </w:tcBorders>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7</w:t>
            </w:r>
          </w:p>
        </w:tc>
        <w:tc>
          <w:tcPr>
            <w:tcW w:w="1134" w:type="dxa"/>
            <w:tcBorders>
              <w:top w:val="single" w:sz="4" w:space="0" w:color="auto"/>
            </w:tcBorders>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20</w:t>
            </w:r>
          </w:p>
        </w:tc>
        <w:tc>
          <w:tcPr>
            <w:tcW w:w="829" w:type="dxa"/>
            <w:tcBorders>
              <w:top w:val="single" w:sz="4" w:space="0" w:color="auto"/>
            </w:tcBorders>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90.10</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24</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17</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77.27</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1</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19</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86.36</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10</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16</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72.72</w:t>
            </w:r>
          </w:p>
        </w:tc>
      </w:tr>
      <w:tr w:rsidR="0089647E" w:rsidRPr="002F5302" w:rsidTr="00EA6627">
        <w:trPr>
          <w:jc w:val="center"/>
        </w:trPr>
        <w:tc>
          <w:tcPr>
            <w:tcW w:w="1531" w:type="dxa"/>
            <w:vMerge w:val="restart"/>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Kemauan untuk</w:t>
            </w:r>
          </w:p>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Merespon</w:t>
            </w: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6</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7</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31.81</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20</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19</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86.36</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25</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14</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63.64</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17</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18</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81.82</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30</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12</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54.54</w:t>
            </w:r>
          </w:p>
        </w:tc>
      </w:tr>
      <w:tr w:rsidR="0089647E" w:rsidRPr="002F5302" w:rsidTr="00EA6627">
        <w:trPr>
          <w:jc w:val="center"/>
        </w:trPr>
        <w:tc>
          <w:tcPr>
            <w:tcW w:w="1531" w:type="dxa"/>
            <w:vMerge w:val="restart"/>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Keterbukaan</w:t>
            </w:r>
          </w:p>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terhadap</w:t>
            </w:r>
          </w:p>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Pengalaman</w:t>
            </w: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14</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15</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68.18</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15</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18</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81.81</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21</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10</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45.45</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16</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17</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77.27</w:t>
            </w:r>
          </w:p>
        </w:tc>
      </w:tr>
      <w:tr w:rsidR="0089647E" w:rsidRPr="002F5302" w:rsidTr="00EA6627">
        <w:trPr>
          <w:jc w:val="center"/>
        </w:trPr>
        <w:tc>
          <w:tcPr>
            <w:tcW w:w="1531" w:type="dxa"/>
            <w:vMerge/>
            <w:vAlign w:val="center"/>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23</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12</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54.54</w:t>
            </w:r>
          </w:p>
        </w:tc>
      </w:tr>
      <w:tr w:rsidR="0089647E" w:rsidRPr="002F5302" w:rsidTr="00EA6627">
        <w:trPr>
          <w:jc w:val="center"/>
        </w:trPr>
        <w:tc>
          <w:tcPr>
            <w:tcW w:w="1531" w:type="dxa"/>
            <w:vMerge w:val="restart"/>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Keberanian</w:t>
            </w:r>
          </w:p>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mengambil resiko</w:t>
            </w: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19</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12</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54.54</w:t>
            </w:r>
          </w:p>
        </w:tc>
      </w:tr>
      <w:tr w:rsidR="0089647E" w:rsidRPr="002F5302" w:rsidTr="00EA6627">
        <w:trPr>
          <w:jc w:val="center"/>
        </w:trPr>
        <w:tc>
          <w:tcPr>
            <w:tcW w:w="1531" w:type="dxa"/>
            <w:vMerge/>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26</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12</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54.54</w:t>
            </w:r>
          </w:p>
        </w:tc>
      </w:tr>
      <w:tr w:rsidR="0089647E" w:rsidRPr="002F5302" w:rsidTr="00EA6627">
        <w:trPr>
          <w:jc w:val="center"/>
        </w:trPr>
        <w:tc>
          <w:tcPr>
            <w:tcW w:w="1531" w:type="dxa"/>
            <w:vMerge/>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3</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5</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22.73</w:t>
            </w:r>
          </w:p>
        </w:tc>
      </w:tr>
      <w:tr w:rsidR="0089647E" w:rsidRPr="002F5302" w:rsidTr="00EA6627">
        <w:trPr>
          <w:jc w:val="center"/>
        </w:trPr>
        <w:tc>
          <w:tcPr>
            <w:tcW w:w="1531" w:type="dxa"/>
            <w:vMerge/>
          </w:tcPr>
          <w:p w:rsidR="0089647E" w:rsidRPr="002F5302" w:rsidRDefault="0089647E" w:rsidP="00101DFC">
            <w:pPr>
              <w:spacing w:after="0" w:line="240" w:lineRule="auto"/>
              <w:jc w:val="center"/>
              <w:rPr>
                <w:rFonts w:ascii="Times New Roman" w:hAnsi="Times New Roman"/>
              </w:rPr>
            </w:pPr>
          </w:p>
        </w:tc>
        <w:tc>
          <w:tcPr>
            <w:tcW w:w="428" w:type="dxa"/>
            <w:vAlign w:val="bottom"/>
          </w:tcPr>
          <w:p w:rsidR="0089647E" w:rsidRPr="002F5302" w:rsidRDefault="0089647E" w:rsidP="002749B1">
            <w:pPr>
              <w:spacing w:after="0" w:line="240" w:lineRule="auto"/>
              <w:ind w:left="-75" w:right="-13"/>
              <w:jc w:val="center"/>
              <w:rPr>
                <w:rFonts w:ascii="Times New Roman" w:hAnsi="Times New Roman"/>
              </w:rPr>
            </w:pPr>
            <w:r w:rsidRPr="002F5302">
              <w:rPr>
                <w:rFonts w:ascii="Times New Roman" w:hAnsi="Times New Roman"/>
              </w:rPr>
              <w:t>27</w:t>
            </w:r>
          </w:p>
        </w:tc>
        <w:tc>
          <w:tcPr>
            <w:tcW w:w="113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19</w:t>
            </w:r>
          </w:p>
        </w:tc>
        <w:tc>
          <w:tcPr>
            <w:tcW w:w="82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86.36</w:t>
            </w:r>
          </w:p>
        </w:tc>
      </w:tr>
    </w:tbl>
    <w:p w:rsidR="0089647E" w:rsidRPr="007C34CA" w:rsidRDefault="0089647E" w:rsidP="00101DFC">
      <w:pPr>
        <w:spacing w:after="0" w:line="240" w:lineRule="auto"/>
        <w:ind w:firstLine="720"/>
        <w:jc w:val="both"/>
        <w:rPr>
          <w:rFonts w:ascii="Times New Roman" w:hAnsi="Times New Roman"/>
          <w:sz w:val="24"/>
          <w:szCs w:val="24"/>
        </w:rPr>
      </w:pPr>
    </w:p>
    <w:p w:rsidR="0089647E" w:rsidRDefault="0089647E"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Secara  keseluruhan  ciri kepribadian kreatif sifat ingin tahu merupakan ciri kepribadian kreatif yang </w:t>
      </w:r>
      <w:r w:rsidRPr="007C34CA">
        <w:rPr>
          <w:rFonts w:ascii="Times New Roman" w:hAnsi="Times New Roman"/>
          <w:sz w:val="24"/>
          <w:szCs w:val="24"/>
        </w:rPr>
        <w:t>paling banyak kesesuaiannya dengan siswa. Dari semua pernyataan yang ditujukan untuk melihat sifat ingin tahu, hampir seluruh siswa menyatakan kesesuaian. Pernyataan yang  paling banyak mendapat jawaban sesuai dengan siswa adalah pernyataan nomor 7. Pernyataan bahwa  “saya  selalu  menjadi  antusias  terhadap  hal-hal  tertentu,“  90.10 % dari seluruh siswa menjawab sesuai.</w:t>
      </w:r>
    </w:p>
    <w:p w:rsidR="0089647E" w:rsidRPr="007C34CA" w:rsidRDefault="0089647E"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Sedangkan hasil  jawaban siswa yang didapat dari pemberian angket Siswa terhadap Ciri Kepribadian Kreatif Toleransi terhadap Keadaan mendua/ Fleksibel, Kepercayaan Diri dan Intuitif </w:t>
      </w:r>
      <w:r>
        <w:rPr>
          <w:rFonts w:ascii="Times New Roman" w:hAnsi="Times New Roman"/>
          <w:sz w:val="24"/>
          <w:szCs w:val="24"/>
        </w:rPr>
        <w:t>dapat dilihat pada tabel 5.</w:t>
      </w:r>
    </w:p>
    <w:p w:rsidR="0089647E" w:rsidRPr="007C34CA" w:rsidRDefault="0089647E" w:rsidP="00101DFC">
      <w:pPr>
        <w:spacing w:after="0" w:line="240" w:lineRule="auto"/>
        <w:ind w:left="284" w:firstLine="567"/>
        <w:jc w:val="both"/>
        <w:rPr>
          <w:rFonts w:ascii="Times New Roman" w:hAnsi="Times New Roman"/>
          <w:sz w:val="24"/>
          <w:szCs w:val="24"/>
        </w:rPr>
      </w:pPr>
    </w:p>
    <w:p w:rsidR="0089647E" w:rsidRDefault="0089647E" w:rsidP="00101DFC">
      <w:pPr>
        <w:spacing w:after="0" w:line="240" w:lineRule="auto"/>
        <w:ind w:left="993" w:hanging="993"/>
        <w:jc w:val="both"/>
        <w:rPr>
          <w:rFonts w:ascii="Times New Roman" w:hAnsi="Times New Roman"/>
          <w:sz w:val="24"/>
          <w:szCs w:val="24"/>
        </w:rPr>
      </w:pPr>
      <w:r w:rsidRPr="0089647E">
        <w:rPr>
          <w:rFonts w:ascii="Times New Roman" w:hAnsi="Times New Roman"/>
          <w:sz w:val="24"/>
          <w:szCs w:val="24"/>
        </w:rPr>
        <w:t xml:space="preserve">Tabel </w:t>
      </w:r>
      <w:r w:rsidRPr="0089647E">
        <w:rPr>
          <w:rFonts w:ascii="Times New Roman" w:hAnsi="Times New Roman"/>
          <w:sz w:val="24"/>
          <w:szCs w:val="24"/>
          <w:lang w:val="en-US"/>
        </w:rPr>
        <w:t>5:</w:t>
      </w:r>
      <w:r w:rsidRPr="0089647E">
        <w:rPr>
          <w:rFonts w:ascii="Times New Roman" w:hAnsi="Times New Roman"/>
          <w:sz w:val="24"/>
          <w:szCs w:val="24"/>
        </w:rPr>
        <w:t xml:space="preserve"> Jawaban Siswa terhadap Ciri Kepribadian Kreatif Toleransi terhadap Keadaan mendua/ Fleksibel, Kepercayaan Diri dan Intuitif </w:t>
      </w:r>
    </w:p>
    <w:p w:rsidR="0089647E" w:rsidRPr="0089647E" w:rsidRDefault="0089647E" w:rsidP="00101DFC">
      <w:pPr>
        <w:spacing w:after="0" w:line="240" w:lineRule="auto"/>
        <w:ind w:left="993" w:hanging="993"/>
        <w:jc w:val="both"/>
        <w:rPr>
          <w:rFonts w:ascii="Times New Roman" w:hAnsi="Times New Roman"/>
          <w:sz w:val="24"/>
          <w:szCs w:val="24"/>
        </w:rPr>
      </w:pPr>
    </w:p>
    <w:tbl>
      <w:tblPr>
        <w:tblStyle w:val="TableGrid"/>
        <w:tblW w:w="3825" w:type="dxa"/>
        <w:jc w:val="center"/>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4"/>
        <w:gridCol w:w="478"/>
        <w:gridCol w:w="869"/>
        <w:gridCol w:w="844"/>
      </w:tblGrid>
      <w:tr w:rsidR="0089647E" w:rsidRPr="002F5302" w:rsidTr="000D131D">
        <w:trPr>
          <w:trHeight w:val="904"/>
          <w:jc w:val="center"/>
        </w:trPr>
        <w:tc>
          <w:tcPr>
            <w:tcW w:w="1634" w:type="dxa"/>
            <w:tcBorders>
              <w:top w:val="single" w:sz="4" w:space="0" w:color="auto"/>
              <w:bottom w:val="single" w:sz="4" w:space="0" w:color="auto"/>
            </w:tcBorders>
          </w:tcPr>
          <w:p w:rsidR="0089647E" w:rsidRPr="002F5302" w:rsidRDefault="0089647E" w:rsidP="000D131D">
            <w:pPr>
              <w:spacing w:after="0" w:line="240" w:lineRule="auto"/>
              <w:ind w:left="-104" w:right="-38"/>
              <w:jc w:val="center"/>
              <w:rPr>
                <w:rFonts w:ascii="Times New Roman" w:hAnsi="Times New Roman"/>
                <w:b/>
              </w:rPr>
            </w:pPr>
            <w:r w:rsidRPr="002F5302">
              <w:rPr>
                <w:rFonts w:ascii="Times New Roman" w:hAnsi="Times New Roman"/>
                <w:b/>
              </w:rPr>
              <w:t>Ciri Kepribadian Kreatif</w:t>
            </w:r>
          </w:p>
        </w:tc>
        <w:tc>
          <w:tcPr>
            <w:tcW w:w="478" w:type="dxa"/>
            <w:tcBorders>
              <w:top w:val="single" w:sz="4" w:space="0" w:color="auto"/>
              <w:bottom w:val="single" w:sz="4" w:space="0" w:color="auto"/>
            </w:tcBorders>
          </w:tcPr>
          <w:p w:rsidR="0089647E" w:rsidRPr="002F5302" w:rsidRDefault="0089647E" w:rsidP="000D131D">
            <w:pPr>
              <w:spacing w:after="0" w:line="240" w:lineRule="auto"/>
              <w:ind w:left="-104" w:right="-38"/>
              <w:jc w:val="center"/>
              <w:rPr>
                <w:rFonts w:ascii="Times New Roman" w:hAnsi="Times New Roman"/>
                <w:b/>
              </w:rPr>
            </w:pPr>
            <w:r w:rsidRPr="002F5302">
              <w:rPr>
                <w:rFonts w:ascii="Times New Roman" w:hAnsi="Times New Roman"/>
                <w:b/>
              </w:rPr>
              <w:t>No</w:t>
            </w:r>
          </w:p>
          <w:p w:rsidR="0089647E" w:rsidRPr="002F5302" w:rsidRDefault="0089647E" w:rsidP="000D131D">
            <w:pPr>
              <w:spacing w:after="0" w:line="240" w:lineRule="auto"/>
              <w:ind w:left="-104" w:right="-38"/>
              <w:jc w:val="center"/>
              <w:rPr>
                <w:rFonts w:ascii="Times New Roman" w:hAnsi="Times New Roman"/>
                <w:b/>
              </w:rPr>
            </w:pPr>
            <w:r w:rsidRPr="002F5302">
              <w:rPr>
                <w:rFonts w:ascii="Times New Roman" w:hAnsi="Times New Roman"/>
                <w:b/>
              </w:rPr>
              <w:t>Soal</w:t>
            </w:r>
          </w:p>
        </w:tc>
        <w:tc>
          <w:tcPr>
            <w:tcW w:w="869" w:type="dxa"/>
            <w:tcBorders>
              <w:top w:val="single" w:sz="4" w:space="0" w:color="auto"/>
              <w:bottom w:val="single" w:sz="4" w:space="0" w:color="auto"/>
            </w:tcBorders>
          </w:tcPr>
          <w:p w:rsidR="0089647E" w:rsidRPr="002F5302" w:rsidRDefault="0089647E" w:rsidP="000D131D">
            <w:pPr>
              <w:spacing w:after="0" w:line="240" w:lineRule="auto"/>
              <w:ind w:left="-104" w:right="-38"/>
              <w:jc w:val="center"/>
              <w:rPr>
                <w:rFonts w:ascii="Times New Roman" w:hAnsi="Times New Roman"/>
                <w:b/>
              </w:rPr>
            </w:pPr>
            <w:r w:rsidRPr="002F5302">
              <w:rPr>
                <w:rFonts w:ascii="Times New Roman" w:hAnsi="Times New Roman"/>
                <w:b/>
              </w:rPr>
              <w:t>Jumlah Siswa Memilih Sesuai</w:t>
            </w:r>
          </w:p>
        </w:tc>
        <w:tc>
          <w:tcPr>
            <w:tcW w:w="844" w:type="dxa"/>
            <w:tcBorders>
              <w:top w:val="single" w:sz="4" w:space="0" w:color="auto"/>
              <w:bottom w:val="single" w:sz="4" w:space="0" w:color="auto"/>
            </w:tcBorders>
          </w:tcPr>
          <w:p w:rsidR="0089647E" w:rsidRPr="002F5302" w:rsidRDefault="0089647E" w:rsidP="000D131D">
            <w:pPr>
              <w:spacing w:after="0" w:line="240" w:lineRule="auto"/>
              <w:ind w:left="-104" w:right="-38"/>
              <w:jc w:val="center"/>
              <w:rPr>
                <w:rFonts w:ascii="Times New Roman" w:hAnsi="Times New Roman"/>
                <w:b/>
              </w:rPr>
            </w:pPr>
            <w:r w:rsidRPr="002F5302">
              <w:rPr>
                <w:rFonts w:ascii="Times New Roman" w:hAnsi="Times New Roman"/>
                <w:b/>
              </w:rPr>
              <w:t>% Siswa memilih sesuai</w:t>
            </w:r>
          </w:p>
        </w:tc>
      </w:tr>
      <w:tr w:rsidR="0089647E" w:rsidRPr="002F5302" w:rsidTr="000D131D">
        <w:trPr>
          <w:trHeight w:val="265"/>
          <w:jc w:val="center"/>
        </w:trPr>
        <w:tc>
          <w:tcPr>
            <w:tcW w:w="1634" w:type="dxa"/>
            <w:vMerge w:val="restart"/>
            <w:tcBorders>
              <w:top w:val="single" w:sz="4" w:space="0" w:color="auto"/>
            </w:tcBorders>
          </w:tcPr>
          <w:p w:rsidR="0089647E" w:rsidRPr="002F5302" w:rsidRDefault="0089647E" w:rsidP="00101DFC">
            <w:pPr>
              <w:spacing w:after="0" w:line="240" w:lineRule="auto"/>
              <w:ind w:left="-90" w:right="-60"/>
              <w:jc w:val="center"/>
              <w:rPr>
                <w:rFonts w:ascii="Times New Roman" w:hAnsi="Times New Roman"/>
              </w:rPr>
            </w:pPr>
            <w:r w:rsidRPr="002F5302">
              <w:rPr>
                <w:rFonts w:ascii="Times New Roman" w:hAnsi="Times New Roman"/>
              </w:rPr>
              <w:t>Toleransi thd keadaan mendua/</w:t>
            </w:r>
            <w:r w:rsidR="000D131D">
              <w:rPr>
                <w:rFonts w:ascii="Times New Roman" w:hAnsi="Times New Roman"/>
                <w:lang w:val="en-US"/>
              </w:rPr>
              <w:t xml:space="preserve"> </w:t>
            </w:r>
            <w:r w:rsidRPr="002F5302">
              <w:rPr>
                <w:rFonts w:ascii="Times New Roman" w:hAnsi="Times New Roman"/>
              </w:rPr>
              <w:t>fleksibel</w:t>
            </w:r>
          </w:p>
        </w:tc>
        <w:tc>
          <w:tcPr>
            <w:tcW w:w="478" w:type="dxa"/>
            <w:tcBorders>
              <w:top w:val="single" w:sz="4" w:space="0" w:color="auto"/>
            </w:tcBorders>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18</w:t>
            </w:r>
          </w:p>
        </w:tc>
        <w:tc>
          <w:tcPr>
            <w:tcW w:w="869" w:type="dxa"/>
            <w:tcBorders>
              <w:top w:val="single" w:sz="4" w:space="0" w:color="auto"/>
            </w:tcBorders>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18</w:t>
            </w:r>
          </w:p>
        </w:tc>
        <w:tc>
          <w:tcPr>
            <w:tcW w:w="844" w:type="dxa"/>
            <w:tcBorders>
              <w:top w:val="single" w:sz="4" w:space="0" w:color="auto"/>
            </w:tcBorders>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81.82</w:t>
            </w:r>
          </w:p>
        </w:tc>
      </w:tr>
      <w:tr w:rsidR="0089647E" w:rsidRPr="002F5302" w:rsidTr="000D131D">
        <w:trPr>
          <w:trHeight w:val="350"/>
          <w:jc w:val="center"/>
        </w:trPr>
        <w:tc>
          <w:tcPr>
            <w:tcW w:w="1634" w:type="dxa"/>
            <w:vMerge/>
          </w:tcPr>
          <w:p w:rsidR="0089647E" w:rsidRPr="002F5302" w:rsidRDefault="0089647E" w:rsidP="00101DFC">
            <w:pPr>
              <w:spacing w:after="0" w:line="240" w:lineRule="auto"/>
              <w:jc w:val="both"/>
              <w:rPr>
                <w:rFonts w:ascii="Times New Roman" w:hAnsi="Times New Roman"/>
              </w:rPr>
            </w:pPr>
          </w:p>
        </w:tc>
        <w:tc>
          <w:tcPr>
            <w:tcW w:w="478" w:type="dxa"/>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22</w:t>
            </w:r>
          </w:p>
        </w:tc>
        <w:tc>
          <w:tcPr>
            <w:tcW w:w="869" w:type="dxa"/>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10</w:t>
            </w:r>
          </w:p>
        </w:tc>
        <w:tc>
          <w:tcPr>
            <w:tcW w:w="844" w:type="dxa"/>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45.45</w:t>
            </w:r>
          </w:p>
        </w:tc>
      </w:tr>
      <w:tr w:rsidR="0089647E" w:rsidRPr="002F5302" w:rsidTr="000D131D">
        <w:trPr>
          <w:trHeight w:val="294"/>
          <w:jc w:val="center"/>
        </w:trPr>
        <w:tc>
          <w:tcPr>
            <w:tcW w:w="1634" w:type="dxa"/>
            <w:vMerge w:val="restart"/>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Kepercayaan diri</w:t>
            </w:r>
          </w:p>
        </w:tc>
        <w:tc>
          <w:tcPr>
            <w:tcW w:w="478"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2</w:t>
            </w:r>
          </w:p>
        </w:tc>
        <w:tc>
          <w:tcPr>
            <w:tcW w:w="86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15</w:t>
            </w:r>
          </w:p>
        </w:tc>
        <w:tc>
          <w:tcPr>
            <w:tcW w:w="84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68.18</w:t>
            </w:r>
          </w:p>
        </w:tc>
      </w:tr>
      <w:tr w:rsidR="0089647E" w:rsidRPr="002F5302" w:rsidTr="000D131D">
        <w:trPr>
          <w:trHeight w:val="294"/>
          <w:jc w:val="center"/>
        </w:trPr>
        <w:tc>
          <w:tcPr>
            <w:tcW w:w="1634" w:type="dxa"/>
            <w:vMerge/>
          </w:tcPr>
          <w:p w:rsidR="0089647E" w:rsidRPr="002F5302" w:rsidRDefault="0089647E" w:rsidP="00101DFC">
            <w:pPr>
              <w:spacing w:after="0" w:line="240" w:lineRule="auto"/>
              <w:jc w:val="both"/>
              <w:rPr>
                <w:rFonts w:ascii="Times New Roman" w:hAnsi="Times New Roman"/>
              </w:rPr>
            </w:pPr>
          </w:p>
        </w:tc>
        <w:tc>
          <w:tcPr>
            <w:tcW w:w="478"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5</w:t>
            </w:r>
          </w:p>
        </w:tc>
        <w:tc>
          <w:tcPr>
            <w:tcW w:w="86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w:t>
            </w:r>
          </w:p>
        </w:tc>
        <w:tc>
          <w:tcPr>
            <w:tcW w:w="84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27.27</w:t>
            </w:r>
          </w:p>
        </w:tc>
      </w:tr>
      <w:tr w:rsidR="0089647E" w:rsidRPr="002F5302" w:rsidTr="000D131D">
        <w:trPr>
          <w:trHeight w:val="294"/>
          <w:jc w:val="center"/>
        </w:trPr>
        <w:tc>
          <w:tcPr>
            <w:tcW w:w="1634" w:type="dxa"/>
            <w:vMerge/>
          </w:tcPr>
          <w:p w:rsidR="0089647E" w:rsidRPr="002F5302" w:rsidRDefault="0089647E" w:rsidP="00101DFC">
            <w:pPr>
              <w:spacing w:after="0" w:line="240" w:lineRule="auto"/>
              <w:jc w:val="both"/>
              <w:rPr>
                <w:rFonts w:ascii="Times New Roman" w:hAnsi="Times New Roman"/>
              </w:rPr>
            </w:pPr>
          </w:p>
        </w:tc>
        <w:tc>
          <w:tcPr>
            <w:tcW w:w="478"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4</w:t>
            </w:r>
          </w:p>
        </w:tc>
        <w:tc>
          <w:tcPr>
            <w:tcW w:w="86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14</w:t>
            </w:r>
          </w:p>
        </w:tc>
        <w:tc>
          <w:tcPr>
            <w:tcW w:w="84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63.64</w:t>
            </w:r>
          </w:p>
        </w:tc>
      </w:tr>
      <w:tr w:rsidR="0089647E" w:rsidRPr="002F5302" w:rsidTr="000D131D">
        <w:trPr>
          <w:trHeight w:val="294"/>
          <w:jc w:val="center"/>
        </w:trPr>
        <w:tc>
          <w:tcPr>
            <w:tcW w:w="1634" w:type="dxa"/>
            <w:vMerge/>
          </w:tcPr>
          <w:p w:rsidR="0089647E" w:rsidRPr="002F5302" w:rsidRDefault="0089647E" w:rsidP="00101DFC">
            <w:pPr>
              <w:spacing w:after="0" w:line="240" w:lineRule="auto"/>
              <w:jc w:val="both"/>
              <w:rPr>
                <w:rFonts w:ascii="Times New Roman" w:hAnsi="Times New Roman"/>
              </w:rPr>
            </w:pPr>
          </w:p>
        </w:tc>
        <w:tc>
          <w:tcPr>
            <w:tcW w:w="478"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11</w:t>
            </w:r>
          </w:p>
        </w:tc>
        <w:tc>
          <w:tcPr>
            <w:tcW w:w="86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w:t>
            </w:r>
          </w:p>
        </w:tc>
        <w:tc>
          <w:tcPr>
            <w:tcW w:w="84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27.27</w:t>
            </w:r>
          </w:p>
        </w:tc>
      </w:tr>
      <w:tr w:rsidR="0089647E" w:rsidRPr="002F5302" w:rsidTr="000D131D">
        <w:trPr>
          <w:trHeight w:val="351"/>
          <w:jc w:val="center"/>
        </w:trPr>
        <w:tc>
          <w:tcPr>
            <w:tcW w:w="1634" w:type="dxa"/>
            <w:vMerge w:val="restart"/>
            <w:vAlign w:val="center"/>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Intuitif</w:t>
            </w:r>
          </w:p>
        </w:tc>
        <w:tc>
          <w:tcPr>
            <w:tcW w:w="478"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w:t>
            </w:r>
          </w:p>
        </w:tc>
        <w:tc>
          <w:tcPr>
            <w:tcW w:w="86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18</w:t>
            </w:r>
          </w:p>
        </w:tc>
        <w:tc>
          <w:tcPr>
            <w:tcW w:w="84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81.82</w:t>
            </w:r>
          </w:p>
        </w:tc>
      </w:tr>
      <w:tr w:rsidR="0089647E" w:rsidRPr="002F5302" w:rsidTr="000D131D">
        <w:trPr>
          <w:trHeight w:val="294"/>
          <w:jc w:val="center"/>
        </w:trPr>
        <w:tc>
          <w:tcPr>
            <w:tcW w:w="1634" w:type="dxa"/>
            <w:vMerge/>
          </w:tcPr>
          <w:p w:rsidR="0089647E" w:rsidRPr="002F5302" w:rsidRDefault="0089647E" w:rsidP="00101DFC">
            <w:pPr>
              <w:spacing w:after="0" w:line="240" w:lineRule="auto"/>
              <w:jc w:val="both"/>
              <w:rPr>
                <w:rFonts w:ascii="Times New Roman" w:hAnsi="Times New Roman"/>
              </w:rPr>
            </w:pPr>
          </w:p>
        </w:tc>
        <w:tc>
          <w:tcPr>
            <w:tcW w:w="478"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9</w:t>
            </w:r>
          </w:p>
        </w:tc>
        <w:tc>
          <w:tcPr>
            <w:tcW w:w="86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15</w:t>
            </w:r>
          </w:p>
        </w:tc>
        <w:tc>
          <w:tcPr>
            <w:tcW w:w="84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68.18</w:t>
            </w:r>
          </w:p>
        </w:tc>
      </w:tr>
      <w:tr w:rsidR="0089647E" w:rsidRPr="002F5302" w:rsidTr="000D131D">
        <w:trPr>
          <w:trHeight w:val="294"/>
          <w:jc w:val="center"/>
        </w:trPr>
        <w:tc>
          <w:tcPr>
            <w:tcW w:w="1634" w:type="dxa"/>
            <w:vMerge/>
          </w:tcPr>
          <w:p w:rsidR="0089647E" w:rsidRPr="002F5302" w:rsidRDefault="0089647E" w:rsidP="00101DFC">
            <w:pPr>
              <w:spacing w:after="0" w:line="240" w:lineRule="auto"/>
              <w:jc w:val="both"/>
              <w:rPr>
                <w:rFonts w:ascii="Times New Roman" w:hAnsi="Times New Roman"/>
              </w:rPr>
            </w:pPr>
          </w:p>
        </w:tc>
        <w:tc>
          <w:tcPr>
            <w:tcW w:w="478"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13</w:t>
            </w:r>
          </w:p>
        </w:tc>
        <w:tc>
          <w:tcPr>
            <w:tcW w:w="869"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6</w:t>
            </w:r>
          </w:p>
        </w:tc>
        <w:tc>
          <w:tcPr>
            <w:tcW w:w="844" w:type="dxa"/>
            <w:vAlign w:val="bottom"/>
          </w:tcPr>
          <w:p w:rsidR="0089647E" w:rsidRPr="002F5302" w:rsidRDefault="0089647E" w:rsidP="00101DFC">
            <w:pPr>
              <w:spacing w:after="0" w:line="240" w:lineRule="auto"/>
              <w:jc w:val="center"/>
              <w:rPr>
                <w:rFonts w:ascii="Times New Roman" w:hAnsi="Times New Roman"/>
              </w:rPr>
            </w:pPr>
            <w:r w:rsidRPr="002F5302">
              <w:rPr>
                <w:rFonts w:ascii="Times New Roman" w:hAnsi="Times New Roman"/>
              </w:rPr>
              <w:t>27.27</w:t>
            </w:r>
          </w:p>
        </w:tc>
      </w:tr>
    </w:tbl>
    <w:p w:rsidR="0089647E" w:rsidRPr="007C34CA" w:rsidRDefault="0089647E" w:rsidP="00101DFC">
      <w:pPr>
        <w:spacing w:after="0" w:line="240" w:lineRule="auto"/>
        <w:ind w:left="360" w:firstLine="491"/>
        <w:jc w:val="both"/>
        <w:rPr>
          <w:rFonts w:ascii="Times New Roman" w:hAnsi="Times New Roman"/>
          <w:sz w:val="24"/>
          <w:szCs w:val="24"/>
        </w:rPr>
      </w:pPr>
    </w:p>
    <w:p w:rsidR="0089647E" w:rsidRDefault="0089647E"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Berdasarkan tabel </w:t>
      </w:r>
      <w:r>
        <w:rPr>
          <w:rFonts w:ascii="Times New Roman" w:hAnsi="Times New Roman"/>
          <w:sz w:val="24"/>
          <w:szCs w:val="24"/>
        </w:rPr>
        <w:t>5.</w:t>
      </w:r>
      <w:r w:rsidRPr="007C34CA">
        <w:rPr>
          <w:rFonts w:ascii="Times New Roman" w:hAnsi="Times New Roman"/>
          <w:sz w:val="24"/>
          <w:szCs w:val="24"/>
        </w:rPr>
        <w:t xml:space="preserve"> memperlihatkan gambaran jawaban siswa terhadap beberapa ciri kepribadian kreatif seperti sifat fleksibel, percaya diri, dan intuitif.  Untuk sifat keterbukaan terhadap keadaan mendua atau fleksibel, pada umumnya siswa memiliki sifat fleksibel, walaupun untuk pernyataan </w:t>
      </w:r>
      <w:r w:rsidRPr="007C34CA">
        <w:rPr>
          <w:rFonts w:ascii="Times New Roman" w:hAnsi="Times New Roman"/>
          <w:sz w:val="24"/>
          <w:szCs w:val="24"/>
        </w:rPr>
        <w:lastRenderedPageBreak/>
        <w:t>nomor 22, hanya 45.45 % siswa yang menyatakan sesuai. Ciri kepribadian kreatif intuitif dilihat melalui pernyataan nomor 8, 9, dan 13. Dari semua pernyataan, pernyataan nomor 13 adalah pernyataan yang paling sedikit mendapat jawaban sesuai. Pernyataan bahwa “firasat intuitif tidak dapat diandalkan</w:t>
      </w:r>
      <w:r w:rsidR="00D77E36">
        <w:rPr>
          <w:rFonts w:ascii="Times New Roman" w:hAnsi="Times New Roman"/>
          <w:sz w:val="24"/>
          <w:szCs w:val="24"/>
          <w:lang w:val="en-US"/>
        </w:rPr>
        <w:t xml:space="preserve"> </w:t>
      </w:r>
      <w:r w:rsidRPr="007C34CA">
        <w:rPr>
          <w:rFonts w:ascii="Times New Roman" w:hAnsi="Times New Roman"/>
          <w:sz w:val="24"/>
          <w:szCs w:val="24"/>
        </w:rPr>
        <w:t>dalam memecahkan masalah” hanya 27.27 % siswa yang memilih sesuai.</w:t>
      </w:r>
    </w:p>
    <w:p w:rsidR="0089647E" w:rsidRPr="007C34CA" w:rsidRDefault="0089647E" w:rsidP="00101DFC">
      <w:pPr>
        <w:spacing w:after="0" w:line="240" w:lineRule="auto"/>
        <w:ind w:left="360" w:firstLine="491"/>
        <w:jc w:val="both"/>
        <w:rPr>
          <w:rFonts w:ascii="Times New Roman" w:hAnsi="Times New Roman"/>
          <w:sz w:val="24"/>
          <w:szCs w:val="24"/>
        </w:rPr>
      </w:pPr>
    </w:p>
    <w:p w:rsidR="0089647E" w:rsidRPr="007C34CA" w:rsidRDefault="0089647E" w:rsidP="00101DFC">
      <w:pPr>
        <w:pStyle w:val="ListParagraph"/>
        <w:spacing w:line="240" w:lineRule="auto"/>
        <w:ind w:left="0"/>
        <w:jc w:val="left"/>
        <w:rPr>
          <w:b/>
        </w:rPr>
      </w:pPr>
      <w:proofErr w:type="spellStart"/>
      <w:r w:rsidRPr="007C34CA">
        <w:rPr>
          <w:b/>
        </w:rPr>
        <w:t>Pembahasan</w:t>
      </w:r>
      <w:proofErr w:type="spellEnd"/>
    </w:p>
    <w:p w:rsidR="0089647E" w:rsidRDefault="0089647E"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Setelah proses pembelajaran selesai maka siswa diberikan soal tes yang berbentuk essay tiap-tiap siklusnya. Dan hasil tes tersebut meliputi: pada siklus I persentase ketuntasan 68.1%, setelah pembelajaran siklus II maka siswa kembali diberikan tes berbentuk essay sebanyak 5 soal dan memperoleh</w:t>
      </w:r>
      <w:r w:rsidR="00D77E36">
        <w:rPr>
          <w:rFonts w:ascii="Times New Roman" w:hAnsi="Times New Roman"/>
          <w:sz w:val="24"/>
          <w:szCs w:val="24"/>
          <w:lang w:val="en-US"/>
        </w:rPr>
        <w:t xml:space="preserve"> </w:t>
      </w:r>
      <w:r w:rsidRPr="007C34CA">
        <w:rPr>
          <w:rFonts w:ascii="Times New Roman" w:hAnsi="Times New Roman"/>
          <w:sz w:val="24"/>
          <w:szCs w:val="24"/>
        </w:rPr>
        <w:t>persentase</w:t>
      </w:r>
      <w:r w:rsidR="00D77E36">
        <w:rPr>
          <w:rFonts w:ascii="Times New Roman" w:hAnsi="Times New Roman"/>
          <w:sz w:val="24"/>
          <w:szCs w:val="24"/>
          <w:lang w:val="en-US"/>
        </w:rPr>
        <w:t xml:space="preserve"> </w:t>
      </w:r>
      <w:r w:rsidRPr="007C34CA">
        <w:rPr>
          <w:rFonts w:ascii="Times New Roman" w:hAnsi="Times New Roman"/>
          <w:sz w:val="24"/>
          <w:szCs w:val="24"/>
        </w:rPr>
        <w:t>ketuntasan 86.47%.</w:t>
      </w:r>
      <w:r w:rsidR="00D77E36">
        <w:rPr>
          <w:rFonts w:ascii="Times New Roman" w:hAnsi="Times New Roman"/>
          <w:sz w:val="24"/>
          <w:szCs w:val="24"/>
          <w:lang w:val="en-US"/>
        </w:rPr>
        <w:t xml:space="preserve"> </w:t>
      </w:r>
      <w:r w:rsidRPr="007C34CA">
        <w:rPr>
          <w:rFonts w:ascii="Times New Roman" w:hAnsi="Times New Roman"/>
          <w:sz w:val="24"/>
          <w:szCs w:val="24"/>
        </w:rPr>
        <w:t>Adapun</w:t>
      </w:r>
      <w:r w:rsidR="00D77E36">
        <w:rPr>
          <w:rFonts w:ascii="Times New Roman" w:hAnsi="Times New Roman"/>
          <w:sz w:val="24"/>
          <w:szCs w:val="24"/>
          <w:lang w:val="en-US"/>
        </w:rPr>
        <w:t xml:space="preserve"> </w:t>
      </w:r>
      <w:r w:rsidRPr="007C34CA">
        <w:rPr>
          <w:rFonts w:ascii="Times New Roman" w:hAnsi="Times New Roman"/>
          <w:sz w:val="24"/>
          <w:szCs w:val="24"/>
        </w:rPr>
        <w:t>peningkatan kemampuan</w:t>
      </w:r>
      <w:r w:rsidR="00D77E36">
        <w:rPr>
          <w:rFonts w:ascii="Times New Roman" w:hAnsi="Times New Roman"/>
          <w:sz w:val="24"/>
          <w:szCs w:val="24"/>
          <w:lang w:val="en-US"/>
        </w:rPr>
        <w:t xml:space="preserve"> </w:t>
      </w:r>
      <w:r w:rsidRPr="007C34CA">
        <w:rPr>
          <w:rFonts w:ascii="Times New Roman" w:hAnsi="Times New Roman"/>
          <w:sz w:val="24"/>
          <w:szCs w:val="24"/>
        </w:rPr>
        <w:t>Berpikir Kreatif Matematis siswa dari siklus I ke siklus II adalah sebesar</w:t>
      </w:r>
      <w:r w:rsidR="00D77E36">
        <w:rPr>
          <w:rFonts w:ascii="Times New Roman" w:hAnsi="Times New Roman"/>
          <w:sz w:val="24"/>
          <w:szCs w:val="24"/>
          <w:lang w:val="en-US"/>
        </w:rPr>
        <w:t xml:space="preserve"> </w:t>
      </w:r>
      <w:r w:rsidRPr="007C34CA">
        <w:rPr>
          <w:rFonts w:ascii="Times New Roman" w:hAnsi="Times New Roman"/>
          <w:sz w:val="24"/>
          <w:szCs w:val="24"/>
        </w:rPr>
        <w:t>18.3</w:t>
      </w:r>
      <w:r w:rsidR="00D77E36">
        <w:rPr>
          <w:rFonts w:ascii="Times New Roman" w:hAnsi="Times New Roman"/>
          <w:sz w:val="24"/>
          <w:szCs w:val="24"/>
          <w:lang w:val="en-US"/>
        </w:rPr>
        <w:t xml:space="preserve"> </w:t>
      </w:r>
      <w:r w:rsidRPr="007C34CA">
        <w:rPr>
          <w:rFonts w:ascii="Times New Roman" w:hAnsi="Times New Roman"/>
          <w:sz w:val="24"/>
          <w:szCs w:val="24"/>
        </w:rPr>
        <w:t>sehingga</w:t>
      </w:r>
      <w:r w:rsidR="00D77E36">
        <w:rPr>
          <w:rFonts w:ascii="Times New Roman" w:hAnsi="Times New Roman"/>
          <w:sz w:val="24"/>
          <w:szCs w:val="24"/>
          <w:lang w:val="en-US"/>
        </w:rPr>
        <w:t xml:space="preserve"> </w:t>
      </w:r>
      <w:r w:rsidRPr="007C34CA">
        <w:rPr>
          <w:rFonts w:ascii="Times New Roman" w:hAnsi="Times New Roman"/>
          <w:sz w:val="24"/>
          <w:szCs w:val="24"/>
        </w:rPr>
        <w:t>diperoleh peningkatan</w:t>
      </w:r>
      <w:r w:rsidR="00D77E36">
        <w:rPr>
          <w:rFonts w:ascii="Times New Roman" w:hAnsi="Times New Roman"/>
          <w:sz w:val="24"/>
          <w:szCs w:val="24"/>
          <w:lang w:val="en-US"/>
        </w:rPr>
        <w:t xml:space="preserve"> </w:t>
      </w:r>
      <w:r w:rsidRPr="007C34CA">
        <w:rPr>
          <w:rFonts w:ascii="Times New Roman" w:hAnsi="Times New Roman"/>
          <w:sz w:val="24"/>
          <w:szCs w:val="24"/>
        </w:rPr>
        <w:t>rata-rata kemampuan Berpikir Kreatif Matematis siswa sebesar 0.6 dengan kriteria sedang.</w:t>
      </w:r>
    </w:p>
    <w:p w:rsidR="0089647E" w:rsidRDefault="0089647E"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Penelitian ini berakhir setelah selesai pelaksanaan siklus II, karena telah mencapai indikator keberhasilan yang telah ditetapkan, dilihat dari 80% siswa yang mengikuti tes memperoleh nilai minimal cukup. Sehingga dapat dikatakan bahwa kemampuan Berpikir Kreatif Matematis siswa meningkat melalui penerapan Model pembelajaran  dengan pendekatan </w:t>
      </w:r>
      <w:r w:rsidRPr="007C34CA">
        <w:rPr>
          <w:rFonts w:ascii="Times New Roman" w:hAnsi="Times New Roman"/>
          <w:i/>
          <w:sz w:val="24"/>
          <w:szCs w:val="24"/>
        </w:rPr>
        <w:t>open ended</w:t>
      </w:r>
      <w:r w:rsidRPr="007C34CA">
        <w:rPr>
          <w:rFonts w:ascii="Times New Roman" w:hAnsi="Times New Roman"/>
          <w:sz w:val="24"/>
          <w:szCs w:val="24"/>
        </w:rPr>
        <w:t xml:space="preserve"> di  kelas VII-2 SMP Negeri 7 Padangsidimpuan.</w:t>
      </w:r>
    </w:p>
    <w:p w:rsidR="0089647E" w:rsidRDefault="0089647E"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Dengan memperhatikan  hasil  penelitian ini  maka tidaklah berlebihan untuk mengatakan bahwa pembelajaran matematika dengan pendekatan </w:t>
      </w:r>
      <w:r w:rsidRPr="007C34CA">
        <w:rPr>
          <w:rFonts w:ascii="Times New Roman" w:hAnsi="Times New Roman"/>
          <w:i/>
          <w:sz w:val="24"/>
          <w:szCs w:val="24"/>
        </w:rPr>
        <w:t>open ended</w:t>
      </w:r>
      <w:r w:rsidRPr="007C34CA">
        <w:rPr>
          <w:rFonts w:ascii="Times New Roman" w:hAnsi="Times New Roman"/>
          <w:sz w:val="24"/>
          <w:szCs w:val="24"/>
        </w:rPr>
        <w:t xml:space="preserve"> memiliki manfaat positif baik bagi guru maupun siswa. Pembelajaran matematika dengan pendekatan </w:t>
      </w:r>
      <w:r w:rsidRPr="007C34CA">
        <w:rPr>
          <w:rFonts w:ascii="Times New Roman" w:hAnsi="Times New Roman"/>
          <w:i/>
          <w:sz w:val="24"/>
          <w:szCs w:val="24"/>
        </w:rPr>
        <w:t>open-ended</w:t>
      </w:r>
      <w:r w:rsidRPr="007C34CA">
        <w:rPr>
          <w:rFonts w:ascii="Times New Roman" w:hAnsi="Times New Roman"/>
          <w:sz w:val="24"/>
          <w:szCs w:val="24"/>
        </w:rPr>
        <w:t xml:space="preserve"> yang berdasar kerangka </w:t>
      </w:r>
      <w:r w:rsidRPr="007C34CA">
        <w:rPr>
          <w:rFonts w:ascii="Times New Roman" w:hAnsi="Times New Roman"/>
          <w:sz w:val="24"/>
          <w:szCs w:val="24"/>
        </w:rPr>
        <w:t>teoritisnya</w:t>
      </w:r>
      <w:r w:rsidR="00D77E36">
        <w:rPr>
          <w:rFonts w:ascii="Times New Roman" w:hAnsi="Times New Roman"/>
          <w:sz w:val="24"/>
          <w:szCs w:val="24"/>
          <w:lang w:val="en-US"/>
        </w:rPr>
        <w:t xml:space="preserve"> </w:t>
      </w:r>
      <w:r w:rsidRPr="007C34CA">
        <w:rPr>
          <w:rFonts w:ascii="Times New Roman" w:hAnsi="Times New Roman"/>
          <w:sz w:val="24"/>
          <w:szCs w:val="24"/>
        </w:rPr>
        <w:t>dapat meningkatkan kemampuan berpikir, berdasarkan penelitian ini dapat memperbaiki kemampuan kreatif matematis siswa.</w:t>
      </w:r>
    </w:p>
    <w:p w:rsidR="00264556" w:rsidRPr="0089647E" w:rsidRDefault="0089647E" w:rsidP="00101DFC">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Kemampuan berpikir kreatif yang sifatnya penting dan selama ini kurang terperhatikan selama pelajaran matematika dapat digali dan diungkap melalui pembelajaran matematika dengan pendekatan </w:t>
      </w:r>
      <w:r w:rsidRPr="007C34CA">
        <w:rPr>
          <w:rFonts w:ascii="Times New Roman" w:hAnsi="Times New Roman"/>
          <w:i/>
          <w:sz w:val="24"/>
          <w:szCs w:val="24"/>
        </w:rPr>
        <w:t>open ended</w:t>
      </w:r>
      <w:r w:rsidRPr="007C34CA">
        <w:rPr>
          <w:rFonts w:ascii="Times New Roman" w:hAnsi="Times New Roman"/>
          <w:sz w:val="24"/>
          <w:szCs w:val="24"/>
        </w:rPr>
        <w:t>.  Kemampuan berpikir kreatif sangat menarik untuk ditelaah khususnya  dalam bidang matematika. Kreatif tidak hanya ditemui dalam karya seni atau musik saja, atau pada seniman atau ilmuwan saja akan tetapi dapat ditemui pada kegiatan siswa sehari-hari dalam belajar di sekolah khususnya matematika.</w:t>
      </w:r>
    </w:p>
    <w:p w:rsidR="00264556" w:rsidRPr="00264556" w:rsidRDefault="00264556" w:rsidP="00101DFC">
      <w:pPr>
        <w:shd w:val="clear" w:color="auto" w:fill="FFFFFF"/>
        <w:spacing w:after="0" w:line="240" w:lineRule="auto"/>
        <w:ind w:firstLine="709"/>
        <w:jc w:val="both"/>
        <w:rPr>
          <w:rFonts w:ascii="Times New Roman" w:hAnsi="Times New Roman"/>
          <w:b/>
          <w:sz w:val="24"/>
          <w:szCs w:val="24"/>
          <w:lang w:val="en-US"/>
        </w:rPr>
      </w:pPr>
    </w:p>
    <w:p w:rsidR="00200BB4" w:rsidRPr="00360722" w:rsidRDefault="00200BB4" w:rsidP="00101DFC">
      <w:pPr>
        <w:shd w:val="clear" w:color="auto" w:fill="FFFFFF"/>
        <w:spacing w:after="0" w:line="240" w:lineRule="auto"/>
        <w:jc w:val="both"/>
        <w:rPr>
          <w:rFonts w:ascii="Times New Roman" w:hAnsi="Times New Roman"/>
          <w:b/>
          <w:sz w:val="24"/>
          <w:szCs w:val="24"/>
        </w:rPr>
      </w:pPr>
      <w:r w:rsidRPr="00360722">
        <w:rPr>
          <w:rFonts w:ascii="Times New Roman" w:hAnsi="Times New Roman"/>
          <w:b/>
          <w:sz w:val="24"/>
          <w:szCs w:val="24"/>
        </w:rPr>
        <w:t>SIMPULAN</w:t>
      </w:r>
    </w:p>
    <w:p w:rsidR="00200BB4" w:rsidRPr="00360722" w:rsidRDefault="00200BB4" w:rsidP="00101DFC">
      <w:pPr>
        <w:shd w:val="clear" w:color="auto" w:fill="FFFFFF"/>
        <w:spacing w:after="0" w:line="240" w:lineRule="auto"/>
        <w:jc w:val="both"/>
        <w:rPr>
          <w:rFonts w:ascii="Times New Roman" w:hAnsi="Times New Roman"/>
          <w:sz w:val="24"/>
          <w:szCs w:val="24"/>
        </w:rPr>
      </w:pPr>
    </w:p>
    <w:p w:rsidR="00D77E36" w:rsidRPr="00360722" w:rsidRDefault="00D77E36" w:rsidP="00D77E36">
      <w:pPr>
        <w:spacing w:after="0" w:line="240" w:lineRule="auto"/>
        <w:ind w:firstLine="709"/>
        <w:jc w:val="both"/>
        <w:rPr>
          <w:rFonts w:ascii="Times New Roman" w:hAnsi="Times New Roman"/>
          <w:sz w:val="24"/>
          <w:szCs w:val="24"/>
        </w:rPr>
      </w:pPr>
      <w:r w:rsidRPr="007C34CA">
        <w:rPr>
          <w:rFonts w:ascii="Times New Roman" w:hAnsi="Times New Roman"/>
          <w:sz w:val="24"/>
          <w:szCs w:val="24"/>
        </w:rPr>
        <w:t xml:space="preserve">Meningkatnya kemampuan penalaran matematika melalui penerapan pembelajaran matematika dengan pendekatan </w:t>
      </w:r>
      <w:r w:rsidRPr="007C34CA">
        <w:rPr>
          <w:rFonts w:ascii="Times New Roman" w:hAnsi="Times New Roman"/>
          <w:i/>
          <w:sz w:val="24"/>
          <w:szCs w:val="24"/>
        </w:rPr>
        <w:t>open ended</w:t>
      </w:r>
      <w:r w:rsidRPr="007C34CA">
        <w:rPr>
          <w:rFonts w:ascii="Times New Roman" w:hAnsi="Times New Roman"/>
          <w:sz w:val="24"/>
          <w:szCs w:val="24"/>
        </w:rPr>
        <w:t xml:space="preserve"> pada siswa kelas VIII-2. Adapun peningkatan kemampuan penalaran matematika siswa diperoleh sebesar 0.5 dengan kriteria sedang.</w:t>
      </w:r>
      <w:r w:rsidRPr="00D77E36">
        <w:rPr>
          <w:rFonts w:ascii="Times New Roman" w:hAnsi="Times New Roman"/>
          <w:sz w:val="24"/>
          <w:szCs w:val="24"/>
        </w:rPr>
        <w:t xml:space="preserve"> </w:t>
      </w:r>
      <w:r w:rsidRPr="007C34CA">
        <w:rPr>
          <w:rFonts w:ascii="Times New Roman" w:hAnsi="Times New Roman"/>
          <w:sz w:val="24"/>
          <w:szCs w:val="24"/>
        </w:rPr>
        <w:t>Berdasarkan ciri-ciri sifat kreatif yang paling banyak kesesuaian dengan siswa, diperoleh bahwa sifat kreatif yang paling banyak kesesuaiannya dengan siswa adalah sifat ingin tahu</w:t>
      </w:r>
      <w:r w:rsidRPr="007C34CA">
        <w:rPr>
          <w:rFonts w:ascii="Times New Roman" w:hAnsi="Times New Roman"/>
          <w:sz w:val="24"/>
          <w:szCs w:val="24"/>
          <w:lang w:val="en-US"/>
        </w:rPr>
        <w:t>.</w:t>
      </w:r>
    </w:p>
    <w:p w:rsidR="00F112CB" w:rsidRPr="00360722" w:rsidRDefault="00F112CB" w:rsidP="00101DFC">
      <w:pPr>
        <w:spacing w:after="0" w:line="240" w:lineRule="auto"/>
        <w:ind w:firstLine="709"/>
        <w:jc w:val="both"/>
        <w:rPr>
          <w:rFonts w:ascii="Times New Roman" w:hAnsi="Times New Roman"/>
          <w:sz w:val="24"/>
          <w:szCs w:val="24"/>
        </w:rPr>
      </w:pPr>
    </w:p>
    <w:p w:rsidR="00200BB4" w:rsidRPr="00360722" w:rsidRDefault="00200BB4" w:rsidP="00101DFC">
      <w:pPr>
        <w:spacing w:after="0" w:line="240" w:lineRule="auto"/>
        <w:rPr>
          <w:rFonts w:ascii="Times New Roman" w:hAnsi="Times New Roman"/>
          <w:b/>
          <w:bCs/>
          <w:sz w:val="24"/>
          <w:szCs w:val="24"/>
        </w:rPr>
      </w:pPr>
      <w:r w:rsidRPr="00360722">
        <w:rPr>
          <w:rFonts w:ascii="Times New Roman" w:hAnsi="Times New Roman"/>
          <w:b/>
          <w:bCs/>
          <w:sz w:val="24"/>
          <w:szCs w:val="24"/>
        </w:rPr>
        <w:t>DAFTAR PUSTAKA</w:t>
      </w:r>
    </w:p>
    <w:p w:rsidR="00200BB4" w:rsidRPr="00360722" w:rsidRDefault="00200BB4" w:rsidP="00101DFC">
      <w:pPr>
        <w:spacing w:after="0" w:line="240" w:lineRule="auto"/>
        <w:rPr>
          <w:rFonts w:ascii="Times New Roman" w:hAnsi="Times New Roman"/>
          <w:b/>
          <w:bCs/>
          <w:sz w:val="24"/>
          <w:szCs w:val="24"/>
        </w:rPr>
      </w:pPr>
    </w:p>
    <w:p w:rsidR="001D2DA5" w:rsidRDefault="00531899" w:rsidP="00B9760E">
      <w:pPr>
        <w:spacing w:after="0" w:line="240" w:lineRule="auto"/>
        <w:ind w:left="709" w:hanging="709"/>
        <w:jc w:val="both"/>
        <w:rPr>
          <w:rFonts w:ascii="Times New Roman" w:hAnsi="Times New Roman"/>
          <w:sz w:val="24"/>
          <w:szCs w:val="24"/>
          <w:lang w:val="en-US"/>
        </w:rPr>
      </w:pPr>
      <w:r w:rsidRPr="007C34CA">
        <w:rPr>
          <w:rFonts w:ascii="Times New Roman" w:hAnsi="Times New Roman"/>
          <w:sz w:val="24"/>
          <w:szCs w:val="24"/>
        </w:rPr>
        <w:t xml:space="preserve">Abdurrahman, Mulyono. (2009),  </w:t>
      </w:r>
      <w:r w:rsidRPr="007C34CA">
        <w:rPr>
          <w:rFonts w:ascii="Times New Roman" w:hAnsi="Times New Roman"/>
          <w:i/>
          <w:sz w:val="24"/>
          <w:szCs w:val="24"/>
        </w:rPr>
        <w:t xml:space="preserve">Pendidikan Bagi Anak Berkesulitan Belajar. </w:t>
      </w:r>
      <w:r w:rsidRPr="007C34CA">
        <w:rPr>
          <w:rFonts w:ascii="Times New Roman" w:hAnsi="Times New Roman"/>
          <w:sz w:val="24"/>
          <w:szCs w:val="24"/>
        </w:rPr>
        <w:t>Jakarta: Rineka Cipta</w:t>
      </w:r>
      <w:r w:rsidR="001D2DA5">
        <w:rPr>
          <w:rFonts w:ascii="Times New Roman" w:hAnsi="Times New Roman"/>
          <w:sz w:val="24"/>
          <w:szCs w:val="24"/>
          <w:lang w:val="en-US"/>
        </w:rPr>
        <w:t>.</w:t>
      </w:r>
    </w:p>
    <w:p w:rsidR="001D2DA5" w:rsidRDefault="00531899" w:rsidP="00B9760E">
      <w:pPr>
        <w:spacing w:after="0" w:line="240" w:lineRule="auto"/>
        <w:ind w:left="709" w:hanging="709"/>
        <w:jc w:val="both"/>
        <w:rPr>
          <w:rFonts w:ascii="Times New Roman" w:hAnsi="Times New Roman"/>
          <w:sz w:val="24"/>
          <w:szCs w:val="24"/>
        </w:rPr>
      </w:pPr>
      <w:r w:rsidRPr="007C34CA">
        <w:rPr>
          <w:rFonts w:ascii="Times New Roman" w:hAnsi="Times New Roman"/>
          <w:sz w:val="24"/>
          <w:szCs w:val="24"/>
        </w:rPr>
        <w:t>Arikunto, Suharsimi. (2012).</w:t>
      </w:r>
      <w:r w:rsidRPr="007C34CA">
        <w:rPr>
          <w:rFonts w:ascii="Times New Roman" w:hAnsi="Times New Roman"/>
          <w:i/>
          <w:sz w:val="24"/>
          <w:szCs w:val="24"/>
        </w:rPr>
        <w:t xml:space="preserve"> Penelitian Tindakan Kelas. </w:t>
      </w:r>
      <w:r w:rsidRPr="007C34CA">
        <w:rPr>
          <w:rFonts w:ascii="Times New Roman" w:hAnsi="Times New Roman"/>
          <w:sz w:val="24"/>
          <w:szCs w:val="24"/>
        </w:rPr>
        <w:t>Jakarta: Bumi Aksara.</w:t>
      </w:r>
    </w:p>
    <w:p w:rsidR="001D2DA5" w:rsidRDefault="00531899" w:rsidP="00B9760E">
      <w:pPr>
        <w:spacing w:after="0" w:line="240" w:lineRule="auto"/>
        <w:ind w:left="709" w:hanging="709"/>
        <w:jc w:val="both"/>
        <w:rPr>
          <w:rFonts w:ascii="Times New Roman" w:hAnsi="Times New Roman"/>
          <w:color w:val="000000"/>
          <w:sz w:val="24"/>
          <w:szCs w:val="24"/>
        </w:rPr>
      </w:pPr>
      <w:r w:rsidRPr="007C34CA">
        <w:rPr>
          <w:rFonts w:ascii="Times New Roman" w:hAnsi="Times New Roman"/>
          <w:color w:val="000000"/>
          <w:sz w:val="24"/>
          <w:szCs w:val="24"/>
        </w:rPr>
        <w:t>Harris, R. (1998),</w:t>
      </w:r>
      <w:r>
        <w:rPr>
          <w:rFonts w:ascii="Times New Roman" w:hAnsi="Times New Roman"/>
          <w:color w:val="000000"/>
          <w:sz w:val="24"/>
          <w:szCs w:val="24"/>
        </w:rPr>
        <w:t xml:space="preserve"> </w:t>
      </w:r>
      <w:r w:rsidRPr="007C34CA">
        <w:rPr>
          <w:rFonts w:ascii="Times New Roman" w:hAnsi="Times New Roman"/>
          <w:i/>
          <w:iCs/>
          <w:color w:val="000000"/>
          <w:sz w:val="24"/>
          <w:szCs w:val="24"/>
        </w:rPr>
        <w:t>Introduction to Creative Thinking</w:t>
      </w:r>
      <w:r w:rsidRPr="007C34CA">
        <w:rPr>
          <w:rFonts w:ascii="Times New Roman" w:hAnsi="Times New Roman"/>
          <w:color w:val="000000"/>
          <w:sz w:val="24"/>
          <w:szCs w:val="24"/>
        </w:rPr>
        <w:t xml:space="preserve">. </w:t>
      </w:r>
      <w:hyperlink r:id="rId24" w:history="1">
        <w:r w:rsidR="001D2DA5" w:rsidRPr="001D2DA5">
          <w:rPr>
            <w:rStyle w:val="Hyperlink"/>
            <w:rFonts w:ascii="Times New Roman" w:hAnsi="Times New Roman"/>
            <w:color w:val="auto"/>
            <w:sz w:val="24"/>
            <w:szCs w:val="24"/>
            <w:u w:val="none"/>
          </w:rPr>
          <w:t>http://www.Virtualsalt.com</w:t>
        </w:r>
      </w:hyperlink>
    </w:p>
    <w:p w:rsidR="001D2DA5" w:rsidRDefault="00531899" w:rsidP="00B9760E">
      <w:pPr>
        <w:spacing w:after="0" w:line="240" w:lineRule="auto"/>
        <w:ind w:left="709" w:hanging="709"/>
        <w:jc w:val="both"/>
        <w:rPr>
          <w:rFonts w:ascii="Times New Roman" w:hAnsi="Times New Roman"/>
          <w:sz w:val="24"/>
          <w:szCs w:val="24"/>
        </w:rPr>
      </w:pPr>
      <w:r w:rsidRPr="007C34CA">
        <w:rPr>
          <w:rFonts w:ascii="Times New Roman" w:hAnsi="Times New Roman"/>
          <w:color w:val="000000"/>
          <w:sz w:val="24"/>
          <w:szCs w:val="24"/>
        </w:rPr>
        <w:lastRenderedPageBreak/>
        <w:t xml:space="preserve">Heddens, J.W. dan Speer, W.R. (1995). </w:t>
      </w:r>
      <w:r w:rsidRPr="007C34CA">
        <w:rPr>
          <w:rFonts w:ascii="Times New Roman" w:hAnsi="Times New Roman"/>
          <w:i/>
          <w:iCs/>
          <w:color w:val="000000"/>
          <w:sz w:val="24"/>
          <w:szCs w:val="24"/>
        </w:rPr>
        <w:t>Concepts and Classroom Methods, Today’s Mathematics (eight ed</w:t>
      </w:r>
      <w:r w:rsidRPr="007C34CA">
        <w:rPr>
          <w:rFonts w:ascii="Times New Roman" w:hAnsi="Times New Roman"/>
          <w:color w:val="000000"/>
          <w:sz w:val="24"/>
          <w:szCs w:val="24"/>
        </w:rPr>
        <w:t>). New York: Macmillan Publishing Company.</w:t>
      </w:r>
    </w:p>
    <w:p w:rsidR="001D2DA5" w:rsidRPr="001D2DA5" w:rsidRDefault="006163AB" w:rsidP="00B9760E">
      <w:pPr>
        <w:spacing w:after="0" w:line="240" w:lineRule="auto"/>
        <w:ind w:left="709" w:hanging="709"/>
        <w:jc w:val="both"/>
        <w:rPr>
          <w:rFonts w:ascii="Times New Roman" w:hAnsi="Times New Roman"/>
          <w:sz w:val="24"/>
          <w:szCs w:val="24"/>
        </w:rPr>
      </w:pPr>
      <w:hyperlink r:id="rId25" w:history="1">
        <w:r w:rsidR="001D2DA5" w:rsidRPr="001D2DA5">
          <w:rPr>
            <w:rStyle w:val="Hyperlink"/>
            <w:rFonts w:ascii="Times New Roman" w:hAnsi="Times New Roman"/>
            <w:color w:val="auto"/>
            <w:sz w:val="24"/>
            <w:szCs w:val="24"/>
            <w:u w:val="none"/>
          </w:rPr>
          <w:t>https://tirto.id/mendikbud-hasil-un-smp-alami-penurunan-karena-soal-hots-cK3D</w:t>
        </w:r>
      </w:hyperlink>
    </w:p>
    <w:p w:rsidR="001D2DA5" w:rsidRPr="001D2DA5" w:rsidRDefault="001D2DA5" w:rsidP="00B9760E">
      <w:pPr>
        <w:spacing w:after="0" w:line="240" w:lineRule="auto"/>
        <w:ind w:left="709" w:hanging="709"/>
        <w:jc w:val="both"/>
        <w:rPr>
          <w:rFonts w:ascii="Times New Roman" w:hAnsi="Times New Roman"/>
          <w:sz w:val="24"/>
          <w:szCs w:val="24"/>
        </w:rPr>
      </w:pPr>
      <w:r w:rsidRPr="001D2DA5">
        <w:rPr>
          <w:rFonts w:ascii="Times New Roman" w:hAnsi="Times New Roman"/>
          <w:sz w:val="24"/>
          <w:szCs w:val="24"/>
        </w:rPr>
        <w:t>https://tirto.id/tanggapan-mendikbud-soal-keluhan-siswa-smpnbsppada-unbk matematika-cJmQ</w:t>
      </w:r>
    </w:p>
    <w:p w:rsidR="001D2DA5" w:rsidRPr="007C34CA" w:rsidRDefault="001D2DA5" w:rsidP="00B9760E">
      <w:pPr>
        <w:spacing w:after="0" w:line="240" w:lineRule="auto"/>
        <w:ind w:left="709" w:hanging="709"/>
        <w:jc w:val="both"/>
        <w:rPr>
          <w:rFonts w:ascii="Times New Roman" w:hAnsi="Times New Roman"/>
          <w:sz w:val="24"/>
          <w:szCs w:val="24"/>
        </w:rPr>
      </w:pPr>
      <w:r w:rsidRPr="007C34CA">
        <w:rPr>
          <w:rFonts w:ascii="Times New Roman" w:hAnsi="Times New Roman"/>
          <w:sz w:val="24"/>
          <w:szCs w:val="24"/>
        </w:rPr>
        <w:t xml:space="preserve">Nurkancana, Wayan. (1986). </w:t>
      </w:r>
      <w:r w:rsidRPr="007C34CA">
        <w:rPr>
          <w:rFonts w:ascii="Times New Roman" w:hAnsi="Times New Roman"/>
          <w:i/>
          <w:sz w:val="24"/>
          <w:szCs w:val="24"/>
        </w:rPr>
        <w:t>Evaluasi Pendidikan</w:t>
      </w:r>
      <w:r w:rsidRPr="007C34CA">
        <w:rPr>
          <w:rFonts w:ascii="Times New Roman" w:hAnsi="Times New Roman"/>
          <w:sz w:val="24"/>
          <w:szCs w:val="24"/>
        </w:rPr>
        <w:t>. Bandung : Remaja Rosda Karya</w:t>
      </w:r>
    </w:p>
    <w:p w:rsidR="001D2DA5" w:rsidRDefault="001D2DA5" w:rsidP="00B9760E">
      <w:pPr>
        <w:spacing w:after="0" w:line="240" w:lineRule="auto"/>
        <w:ind w:left="709" w:hanging="709"/>
        <w:jc w:val="both"/>
        <w:rPr>
          <w:rFonts w:ascii="Times New Roman" w:hAnsi="Times New Roman"/>
          <w:sz w:val="24"/>
          <w:szCs w:val="24"/>
        </w:rPr>
      </w:pPr>
      <w:r w:rsidRPr="007C34CA">
        <w:rPr>
          <w:rFonts w:ascii="Times New Roman" w:hAnsi="Times New Roman"/>
          <w:sz w:val="24"/>
          <w:szCs w:val="24"/>
        </w:rPr>
        <w:t xml:space="preserve">OECD. (2015), </w:t>
      </w:r>
      <w:r w:rsidRPr="007C34CA">
        <w:rPr>
          <w:rFonts w:ascii="Times New Roman" w:hAnsi="Times New Roman"/>
          <w:i/>
          <w:sz w:val="24"/>
          <w:szCs w:val="24"/>
        </w:rPr>
        <w:t>Asesment and analitycal framework</w:t>
      </w:r>
      <w:r w:rsidRPr="007C34CA">
        <w:rPr>
          <w:rFonts w:ascii="Times New Roman" w:hAnsi="Times New Roman"/>
          <w:sz w:val="24"/>
          <w:szCs w:val="24"/>
        </w:rPr>
        <w:t>, Paris: OECD</w:t>
      </w:r>
    </w:p>
    <w:p w:rsidR="001D2DA5" w:rsidRDefault="001D2DA5" w:rsidP="00B9760E">
      <w:pPr>
        <w:spacing w:after="0" w:line="240" w:lineRule="auto"/>
        <w:ind w:left="709" w:hanging="709"/>
        <w:jc w:val="both"/>
        <w:rPr>
          <w:rFonts w:ascii="Times New Roman" w:hAnsi="Times New Roman"/>
          <w:color w:val="000000"/>
          <w:sz w:val="24"/>
          <w:szCs w:val="24"/>
        </w:rPr>
      </w:pPr>
      <w:r w:rsidRPr="007C34CA">
        <w:rPr>
          <w:rFonts w:ascii="Times New Roman" w:hAnsi="Times New Roman"/>
          <w:color w:val="000000"/>
          <w:sz w:val="24"/>
          <w:szCs w:val="24"/>
        </w:rPr>
        <w:t xml:space="preserve">Pehkonen, E (1997). </w:t>
      </w:r>
      <w:r w:rsidRPr="007C34CA">
        <w:rPr>
          <w:rFonts w:ascii="Times New Roman" w:hAnsi="Times New Roman"/>
          <w:i/>
          <w:color w:val="000000"/>
          <w:sz w:val="24"/>
          <w:szCs w:val="24"/>
        </w:rPr>
        <w:t>Fostering Mathematical Creativity</w:t>
      </w:r>
      <w:r w:rsidRPr="007C34CA">
        <w:rPr>
          <w:rFonts w:ascii="Times New Roman" w:hAnsi="Times New Roman"/>
          <w:color w:val="000000"/>
          <w:sz w:val="24"/>
          <w:szCs w:val="24"/>
        </w:rPr>
        <w:t xml:space="preserve">. </w:t>
      </w:r>
      <w:r w:rsidRPr="007C34CA">
        <w:rPr>
          <w:rFonts w:ascii="Times New Roman" w:hAnsi="Times New Roman"/>
          <w:i/>
          <w:color w:val="000000"/>
          <w:sz w:val="24"/>
          <w:szCs w:val="24"/>
        </w:rPr>
        <w:t>International Review on Mathematical Education.</w:t>
      </w:r>
      <w:r w:rsidRPr="007C34CA">
        <w:rPr>
          <w:rFonts w:ascii="Times New Roman" w:hAnsi="Times New Roman"/>
          <w:color w:val="000000"/>
          <w:sz w:val="24"/>
          <w:szCs w:val="24"/>
        </w:rPr>
        <w:t>Tersedia;</w:t>
      </w:r>
    </w:p>
    <w:p w:rsidR="001D2DA5" w:rsidRPr="001D2DA5" w:rsidRDefault="001D2DA5" w:rsidP="00B9760E">
      <w:pPr>
        <w:spacing w:after="0" w:line="240" w:lineRule="auto"/>
        <w:ind w:left="709" w:hanging="709"/>
        <w:jc w:val="both"/>
        <w:rPr>
          <w:rFonts w:ascii="Times New Roman" w:hAnsi="Times New Roman"/>
          <w:sz w:val="24"/>
          <w:szCs w:val="24"/>
          <w:lang w:val="en-US"/>
        </w:rPr>
      </w:pPr>
      <w:r w:rsidRPr="007C34CA">
        <w:rPr>
          <w:rFonts w:ascii="Times New Roman" w:hAnsi="Times New Roman"/>
          <w:color w:val="000000"/>
          <w:sz w:val="24"/>
          <w:szCs w:val="24"/>
        </w:rPr>
        <w:t xml:space="preserve">Perkins, D.N. (1986). </w:t>
      </w:r>
      <w:r w:rsidRPr="007C34CA">
        <w:rPr>
          <w:rFonts w:ascii="Times New Roman" w:hAnsi="Times New Roman"/>
          <w:i/>
          <w:color w:val="000000"/>
          <w:sz w:val="24"/>
          <w:szCs w:val="24"/>
        </w:rPr>
        <w:t>Thinking Frames</w:t>
      </w:r>
      <w:r w:rsidRPr="007C34CA">
        <w:rPr>
          <w:rFonts w:ascii="Times New Roman" w:hAnsi="Times New Roman"/>
          <w:color w:val="000000"/>
          <w:sz w:val="24"/>
          <w:szCs w:val="24"/>
        </w:rPr>
        <w:t xml:space="preserve">. </w:t>
      </w:r>
      <w:r w:rsidRPr="007C34CA">
        <w:rPr>
          <w:rFonts w:ascii="Times New Roman" w:hAnsi="Times New Roman"/>
          <w:i/>
          <w:color w:val="000000"/>
          <w:sz w:val="24"/>
          <w:szCs w:val="24"/>
        </w:rPr>
        <w:t>Educational Leadership</w:t>
      </w:r>
      <w:r w:rsidRPr="007C34CA">
        <w:rPr>
          <w:rFonts w:ascii="Times New Roman" w:hAnsi="Times New Roman"/>
          <w:color w:val="000000"/>
          <w:sz w:val="24"/>
          <w:szCs w:val="24"/>
        </w:rPr>
        <w:t>.  43 (8), 4-10</w:t>
      </w:r>
      <w:r>
        <w:rPr>
          <w:rFonts w:ascii="Times New Roman" w:hAnsi="Times New Roman"/>
          <w:color w:val="000000"/>
          <w:sz w:val="24"/>
          <w:szCs w:val="24"/>
          <w:lang w:val="en-US"/>
        </w:rPr>
        <w:t>.</w:t>
      </w:r>
    </w:p>
    <w:p w:rsidR="001D2DA5" w:rsidRDefault="001D2DA5" w:rsidP="00B9760E">
      <w:pPr>
        <w:spacing w:after="0" w:line="240" w:lineRule="auto"/>
        <w:ind w:left="709" w:hanging="709"/>
        <w:jc w:val="both"/>
        <w:rPr>
          <w:rFonts w:ascii="Times New Roman" w:hAnsi="Times New Roman"/>
          <w:color w:val="212529"/>
          <w:sz w:val="24"/>
          <w:szCs w:val="24"/>
          <w:lang w:val="en-US"/>
        </w:rPr>
      </w:pPr>
      <w:r w:rsidRPr="007C34CA">
        <w:rPr>
          <w:rFonts w:ascii="Times New Roman" w:hAnsi="Times New Roman"/>
          <w:sz w:val="24"/>
          <w:szCs w:val="24"/>
        </w:rPr>
        <w:t xml:space="preserve">Putri, R.I.I (2018), </w:t>
      </w:r>
      <w:r w:rsidRPr="007C34CA">
        <w:rPr>
          <w:rFonts w:ascii="Times New Roman" w:hAnsi="Times New Roman"/>
          <w:i/>
          <w:color w:val="212529"/>
          <w:sz w:val="24"/>
          <w:szCs w:val="24"/>
        </w:rPr>
        <w:t>HOT Skills in Mathematics Education</w:t>
      </w:r>
      <w:r w:rsidRPr="007C34CA">
        <w:rPr>
          <w:rFonts w:ascii="Times New Roman" w:hAnsi="Times New Roman"/>
          <w:color w:val="212529"/>
          <w:sz w:val="24"/>
          <w:szCs w:val="24"/>
        </w:rPr>
        <w:t>, Seminar Nasional dan Workshop Matematika dan Pendidikan Matematika:  STKIP PGRI Padang</w:t>
      </w:r>
      <w:r>
        <w:rPr>
          <w:rFonts w:ascii="Times New Roman" w:hAnsi="Times New Roman"/>
          <w:color w:val="212529"/>
          <w:sz w:val="24"/>
          <w:szCs w:val="24"/>
          <w:lang w:val="en-US"/>
        </w:rPr>
        <w:t>.</w:t>
      </w:r>
    </w:p>
    <w:p w:rsidR="001D2DA5" w:rsidRDefault="001D2DA5" w:rsidP="00B9760E">
      <w:pPr>
        <w:spacing w:after="0" w:line="240" w:lineRule="auto"/>
        <w:ind w:left="709" w:hanging="709"/>
        <w:jc w:val="both"/>
        <w:rPr>
          <w:rFonts w:ascii="Times New Roman" w:hAnsi="Times New Roman"/>
          <w:color w:val="212529"/>
          <w:sz w:val="24"/>
          <w:szCs w:val="24"/>
          <w:lang w:val="en-US"/>
        </w:rPr>
      </w:pPr>
      <w:r w:rsidRPr="007C34CA">
        <w:rPr>
          <w:rFonts w:ascii="Times New Roman" w:hAnsi="Times New Roman"/>
          <w:sz w:val="24"/>
          <w:szCs w:val="24"/>
        </w:rPr>
        <w:t xml:space="preserve">Sanjaya, Wina. (2011). </w:t>
      </w:r>
      <w:r w:rsidRPr="007C34CA">
        <w:rPr>
          <w:rFonts w:ascii="Times New Roman" w:hAnsi="Times New Roman"/>
          <w:i/>
          <w:sz w:val="24"/>
          <w:szCs w:val="24"/>
        </w:rPr>
        <w:t>Strategi Pembelajaran Berorientasi Standar Proses Pendidikan</w:t>
      </w:r>
      <w:r w:rsidRPr="007C34CA">
        <w:rPr>
          <w:rFonts w:ascii="Times New Roman" w:hAnsi="Times New Roman"/>
          <w:sz w:val="24"/>
          <w:szCs w:val="24"/>
        </w:rPr>
        <w:t>. Jakarta : Kencana.</w:t>
      </w:r>
    </w:p>
    <w:p w:rsidR="001D2DA5" w:rsidRDefault="001D2DA5" w:rsidP="00B9760E">
      <w:pPr>
        <w:spacing w:after="0" w:line="240" w:lineRule="auto"/>
        <w:ind w:left="709" w:hanging="709"/>
        <w:jc w:val="both"/>
        <w:rPr>
          <w:rFonts w:ascii="Times New Roman" w:hAnsi="Times New Roman"/>
          <w:sz w:val="24"/>
          <w:szCs w:val="24"/>
          <w:lang w:val="en-US"/>
        </w:rPr>
      </w:pPr>
      <w:r w:rsidRPr="007C34CA">
        <w:rPr>
          <w:rFonts w:ascii="Times New Roman" w:hAnsi="Times New Roman"/>
          <w:sz w:val="24"/>
          <w:szCs w:val="24"/>
        </w:rPr>
        <w:t xml:space="preserve">Schoenfeld, A. H. (1985). </w:t>
      </w:r>
      <w:r w:rsidRPr="007C34CA">
        <w:rPr>
          <w:rFonts w:ascii="Times New Roman" w:hAnsi="Times New Roman"/>
          <w:i/>
          <w:sz w:val="24"/>
          <w:szCs w:val="24"/>
        </w:rPr>
        <w:t>Mathematical Problem Solving</w:t>
      </w:r>
      <w:r w:rsidRPr="007C34CA">
        <w:rPr>
          <w:rFonts w:ascii="Times New Roman" w:hAnsi="Times New Roman"/>
          <w:sz w:val="24"/>
          <w:szCs w:val="24"/>
        </w:rPr>
        <w:t>. Orlando, Florida: Academic Press</w:t>
      </w:r>
      <w:r>
        <w:rPr>
          <w:rFonts w:ascii="Times New Roman" w:hAnsi="Times New Roman"/>
          <w:sz w:val="24"/>
          <w:szCs w:val="24"/>
          <w:lang w:val="en-US"/>
        </w:rPr>
        <w:t>.</w:t>
      </w:r>
    </w:p>
    <w:p w:rsidR="001D2DA5" w:rsidRDefault="001D2DA5" w:rsidP="00B9760E">
      <w:pPr>
        <w:spacing w:after="0" w:line="240" w:lineRule="auto"/>
        <w:ind w:left="709" w:hanging="709"/>
        <w:jc w:val="both"/>
        <w:rPr>
          <w:rFonts w:ascii="Times New Roman" w:hAnsi="Times New Roman"/>
          <w:color w:val="000000"/>
          <w:sz w:val="24"/>
          <w:szCs w:val="24"/>
          <w:lang w:val="en-US"/>
        </w:rPr>
      </w:pPr>
      <w:r w:rsidRPr="007C34CA">
        <w:rPr>
          <w:rFonts w:ascii="Times New Roman" w:hAnsi="Times New Roman"/>
          <w:color w:val="000000"/>
          <w:sz w:val="24"/>
          <w:szCs w:val="24"/>
        </w:rPr>
        <w:t xml:space="preserve">Silver, E.A. (1997). </w:t>
      </w:r>
      <w:r w:rsidRPr="007C34CA">
        <w:rPr>
          <w:rFonts w:ascii="Times New Roman" w:hAnsi="Times New Roman"/>
          <w:i/>
          <w:color w:val="000000"/>
          <w:sz w:val="24"/>
          <w:szCs w:val="24"/>
        </w:rPr>
        <w:t>Fostering Creativity Through Instruction Rich in Mathematical Problem Solving and Problem Posing</w:t>
      </w:r>
      <w:r w:rsidRPr="007C34CA">
        <w:rPr>
          <w:rFonts w:ascii="Times New Roman" w:hAnsi="Times New Roman"/>
          <w:color w:val="000000"/>
          <w:sz w:val="24"/>
          <w:szCs w:val="24"/>
        </w:rPr>
        <w:t xml:space="preserve">.” </w:t>
      </w:r>
      <w:r w:rsidRPr="007C34CA">
        <w:rPr>
          <w:rFonts w:ascii="Times New Roman" w:hAnsi="Times New Roman"/>
          <w:i/>
          <w:color w:val="000000"/>
          <w:sz w:val="24"/>
          <w:szCs w:val="24"/>
        </w:rPr>
        <w:t xml:space="preserve">ZDM: </w:t>
      </w:r>
      <w:r w:rsidRPr="007C34CA">
        <w:rPr>
          <w:rFonts w:ascii="Times New Roman" w:hAnsi="Times New Roman"/>
          <w:color w:val="000000"/>
          <w:sz w:val="24"/>
          <w:szCs w:val="24"/>
        </w:rPr>
        <w:t>International Reviews on Mathematical</w:t>
      </w:r>
      <w:r w:rsidR="00B9760E">
        <w:rPr>
          <w:rFonts w:ascii="Times New Roman" w:hAnsi="Times New Roman"/>
          <w:color w:val="000000"/>
          <w:sz w:val="24"/>
          <w:szCs w:val="24"/>
          <w:lang w:val="en-US"/>
        </w:rPr>
        <w:t xml:space="preserve"> </w:t>
      </w:r>
      <w:r w:rsidRPr="007C34CA">
        <w:rPr>
          <w:rFonts w:ascii="Times New Roman" w:hAnsi="Times New Roman"/>
          <w:color w:val="000000"/>
          <w:sz w:val="24"/>
          <w:szCs w:val="24"/>
        </w:rPr>
        <w:t>Education</w:t>
      </w:r>
      <w:r w:rsidRPr="007C34CA">
        <w:rPr>
          <w:rFonts w:ascii="Times New Roman" w:hAnsi="Times New Roman"/>
          <w:i/>
          <w:color w:val="000000"/>
          <w:sz w:val="24"/>
          <w:szCs w:val="24"/>
        </w:rPr>
        <w:t xml:space="preserve"> (1997).</w:t>
      </w:r>
      <w:r w:rsidRPr="007C34CA">
        <w:rPr>
          <w:rFonts w:ascii="Times New Roman" w:hAnsi="Times New Roman"/>
          <w:color w:val="000000"/>
          <w:sz w:val="24"/>
          <w:szCs w:val="24"/>
        </w:rPr>
        <w:t xml:space="preserve"> 29 (3)</w:t>
      </w:r>
      <w:r>
        <w:rPr>
          <w:rFonts w:ascii="Times New Roman" w:hAnsi="Times New Roman"/>
          <w:color w:val="000000"/>
          <w:sz w:val="24"/>
          <w:szCs w:val="24"/>
          <w:lang w:val="en-US"/>
        </w:rPr>
        <w:t>.</w:t>
      </w:r>
    </w:p>
    <w:p w:rsidR="001D2DA5" w:rsidRDefault="001D2DA5" w:rsidP="00B9760E">
      <w:pPr>
        <w:spacing w:after="0" w:line="240" w:lineRule="auto"/>
        <w:ind w:left="709" w:hanging="709"/>
        <w:jc w:val="both"/>
        <w:rPr>
          <w:rFonts w:ascii="Times New Roman" w:hAnsi="Times New Roman"/>
          <w:sz w:val="24"/>
          <w:szCs w:val="24"/>
          <w:lang w:val="en-US"/>
        </w:rPr>
      </w:pPr>
      <w:r w:rsidRPr="007C34CA">
        <w:rPr>
          <w:rFonts w:ascii="Times New Roman" w:hAnsi="Times New Roman"/>
          <w:sz w:val="24"/>
          <w:szCs w:val="24"/>
        </w:rPr>
        <w:t xml:space="preserve">Stacey, K. (2011). </w:t>
      </w:r>
      <w:r w:rsidRPr="007C34CA">
        <w:rPr>
          <w:rFonts w:ascii="Times New Roman" w:hAnsi="Times New Roman"/>
          <w:i/>
          <w:sz w:val="24"/>
          <w:szCs w:val="24"/>
        </w:rPr>
        <w:t>The Pisa view of mathematical literacy in Indonesia,</w:t>
      </w:r>
      <w:r w:rsidR="00B9760E">
        <w:rPr>
          <w:rFonts w:ascii="Times New Roman" w:hAnsi="Times New Roman"/>
          <w:i/>
          <w:sz w:val="24"/>
          <w:szCs w:val="24"/>
          <w:lang w:val="en-US"/>
        </w:rPr>
        <w:t xml:space="preserve"> </w:t>
      </w:r>
      <w:r w:rsidRPr="007C34CA">
        <w:rPr>
          <w:rFonts w:ascii="Times New Roman" w:hAnsi="Times New Roman"/>
          <w:sz w:val="24"/>
          <w:szCs w:val="24"/>
        </w:rPr>
        <w:t>Journal on mathematics education 2, 95 – 126</w:t>
      </w:r>
      <w:r>
        <w:rPr>
          <w:rFonts w:ascii="Times New Roman" w:hAnsi="Times New Roman"/>
          <w:sz w:val="24"/>
          <w:szCs w:val="24"/>
          <w:lang w:val="en-US"/>
        </w:rPr>
        <w:t>.</w:t>
      </w:r>
    </w:p>
    <w:p w:rsidR="001D2DA5" w:rsidRDefault="001D2DA5" w:rsidP="00B9760E">
      <w:pPr>
        <w:spacing w:after="0" w:line="240" w:lineRule="auto"/>
        <w:ind w:left="709" w:hanging="709"/>
        <w:jc w:val="both"/>
        <w:rPr>
          <w:rFonts w:ascii="Times New Roman" w:hAnsi="Times New Roman"/>
          <w:color w:val="212529"/>
          <w:sz w:val="24"/>
          <w:szCs w:val="24"/>
          <w:lang w:val="en-US"/>
        </w:rPr>
      </w:pPr>
      <w:r w:rsidRPr="007C34CA">
        <w:rPr>
          <w:rFonts w:ascii="Times New Roman" w:hAnsi="Times New Roman"/>
          <w:sz w:val="24"/>
          <w:szCs w:val="24"/>
        </w:rPr>
        <w:t xml:space="preserve">Suryadi, Didi, (2012), </w:t>
      </w:r>
      <w:r w:rsidRPr="007C34CA">
        <w:rPr>
          <w:rFonts w:ascii="Times New Roman" w:hAnsi="Times New Roman"/>
          <w:i/>
          <w:sz w:val="24"/>
          <w:szCs w:val="24"/>
        </w:rPr>
        <w:t>Membangun Budaya Baru Dalam Berpikir Matematika</w:t>
      </w:r>
      <w:r w:rsidRPr="007C34CA">
        <w:rPr>
          <w:rFonts w:ascii="Times New Roman" w:hAnsi="Times New Roman"/>
          <w:sz w:val="24"/>
          <w:szCs w:val="24"/>
        </w:rPr>
        <w:t>, Bandung : Rizki Press</w:t>
      </w:r>
      <w:r>
        <w:rPr>
          <w:rFonts w:ascii="Times New Roman" w:hAnsi="Times New Roman"/>
          <w:color w:val="212529"/>
          <w:sz w:val="24"/>
          <w:szCs w:val="24"/>
          <w:lang w:val="en-US"/>
        </w:rPr>
        <w:t>.</w:t>
      </w:r>
    </w:p>
    <w:p w:rsidR="001D2DA5" w:rsidRDefault="001D2DA5" w:rsidP="00B9760E">
      <w:pPr>
        <w:spacing w:after="0" w:line="240" w:lineRule="auto"/>
        <w:ind w:left="709" w:hanging="709"/>
        <w:jc w:val="both"/>
        <w:rPr>
          <w:rFonts w:ascii="Times New Roman" w:hAnsi="Times New Roman"/>
          <w:color w:val="212529"/>
          <w:sz w:val="24"/>
          <w:szCs w:val="24"/>
          <w:lang w:val="en-US"/>
        </w:rPr>
      </w:pPr>
      <w:r w:rsidRPr="007C34CA">
        <w:rPr>
          <w:rFonts w:ascii="Times New Roman" w:hAnsi="Times New Roman"/>
          <w:color w:val="000000"/>
          <w:sz w:val="24"/>
          <w:szCs w:val="24"/>
        </w:rPr>
        <w:t xml:space="preserve">Torrance, E.P. (1969). </w:t>
      </w:r>
      <w:r w:rsidRPr="007C34CA">
        <w:rPr>
          <w:rFonts w:ascii="Times New Roman" w:hAnsi="Times New Roman"/>
          <w:i/>
          <w:color w:val="000000"/>
          <w:sz w:val="24"/>
          <w:szCs w:val="24"/>
        </w:rPr>
        <w:t>Creativity What Research Says to the Teacher</w:t>
      </w:r>
      <w:r w:rsidRPr="007C34CA">
        <w:rPr>
          <w:rFonts w:ascii="Times New Roman" w:hAnsi="Times New Roman"/>
          <w:color w:val="000000"/>
          <w:sz w:val="24"/>
          <w:szCs w:val="24"/>
        </w:rPr>
        <w:t>. Washington DC: National Education Association.</w:t>
      </w:r>
    </w:p>
    <w:p w:rsidR="001D2DA5" w:rsidRDefault="001D2DA5" w:rsidP="00B9760E">
      <w:pPr>
        <w:spacing w:after="0" w:line="240" w:lineRule="auto"/>
        <w:ind w:left="709" w:hanging="709"/>
        <w:jc w:val="both"/>
        <w:rPr>
          <w:rFonts w:ascii="Times New Roman" w:hAnsi="Times New Roman"/>
          <w:sz w:val="24"/>
          <w:szCs w:val="24"/>
        </w:rPr>
      </w:pPr>
      <w:r w:rsidRPr="007C34CA">
        <w:rPr>
          <w:rFonts w:ascii="Times New Roman" w:hAnsi="Times New Roman"/>
          <w:sz w:val="24"/>
          <w:szCs w:val="24"/>
        </w:rPr>
        <w:t xml:space="preserve">Trianto, (2011). </w:t>
      </w:r>
      <w:r w:rsidRPr="007C34CA">
        <w:rPr>
          <w:rFonts w:ascii="Times New Roman" w:hAnsi="Times New Roman"/>
          <w:i/>
          <w:sz w:val="24"/>
          <w:szCs w:val="24"/>
        </w:rPr>
        <w:t>Mendesain Model Pembelajaran Inovatif Progresif</w:t>
      </w:r>
      <w:r w:rsidRPr="007C34CA">
        <w:rPr>
          <w:rFonts w:ascii="Times New Roman" w:hAnsi="Times New Roman"/>
          <w:sz w:val="24"/>
          <w:szCs w:val="24"/>
        </w:rPr>
        <w:t>.  Jakarta: Kencana.</w:t>
      </w:r>
    </w:p>
    <w:p w:rsidR="001D2DA5" w:rsidRPr="001D2DA5" w:rsidRDefault="001D2DA5" w:rsidP="001D2DA5">
      <w:pPr>
        <w:spacing w:after="0" w:line="240" w:lineRule="auto"/>
        <w:ind w:left="567" w:hanging="567"/>
        <w:jc w:val="both"/>
        <w:rPr>
          <w:rFonts w:ascii="Times New Roman" w:hAnsi="Times New Roman"/>
          <w:color w:val="212529"/>
          <w:sz w:val="24"/>
          <w:szCs w:val="24"/>
          <w:lang w:val="en-US"/>
        </w:rPr>
        <w:sectPr w:rsidR="001D2DA5" w:rsidRPr="001D2DA5" w:rsidSect="00335D9E">
          <w:footerReference w:type="even" r:id="rId26"/>
          <w:footerReference w:type="default" r:id="rId27"/>
          <w:type w:val="continuous"/>
          <w:pgSz w:w="11907" w:h="16839" w:code="9"/>
          <w:pgMar w:top="1701" w:right="1701" w:bottom="1701" w:left="1701" w:header="720" w:footer="720" w:gutter="0"/>
          <w:pgNumType w:start="55"/>
          <w:cols w:num="2" w:space="720"/>
          <w:docGrid w:linePitch="360"/>
        </w:sectPr>
      </w:pPr>
    </w:p>
    <w:p w:rsidR="00335896" w:rsidRPr="00335896" w:rsidRDefault="00335896" w:rsidP="00101DFC">
      <w:pPr>
        <w:spacing w:after="0" w:line="240" w:lineRule="auto"/>
        <w:ind w:left="709" w:hanging="709"/>
        <w:jc w:val="both"/>
        <w:rPr>
          <w:rFonts w:ascii="Times New Roman" w:eastAsia="Times New Roman" w:hAnsi="Times New Roman"/>
          <w:sz w:val="24"/>
          <w:szCs w:val="24"/>
          <w:lang w:val="en-US"/>
        </w:rPr>
      </w:pPr>
    </w:p>
    <w:sectPr w:rsidR="00335896" w:rsidRPr="00335896" w:rsidSect="00335896">
      <w:type w:val="continuous"/>
      <w:pgSz w:w="11907" w:h="16839" w:code="9"/>
      <w:pgMar w:top="1701" w:right="1701" w:bottom="1701" w:left="1701"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3AB" w:rsidRDefault="006163AB" w:rsidP="00E84E4B">
      <w:pPr>
        <w:spacing w:after="0" w:line="240" w:lineRule="auto"/>
      </w:pPr>
      <w:r>
        <w:separator/>
      </w:r>
    </w:p>
  </w:endnote>
  <w:endnote w:type="continuationSeparator" w:id="0">
    <w:p w:rsidR="006163AB" w:rsidRDefault="006163AB" w:rsidP="00E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059430257"/>
      <w:docPartObj>
        <w:docPartGallery w:val="Page Numbers (Bottom of Page)"/>
        <w:docPartUnique/>
      </w:docPartObj>
    </w:sdtPr>
    <w:sdtEndPr>
      <w:rPr>
        <w:noProof/>
      </w:rPr>
    </w:sdtEndPr>
    <w:sdtContent>
      <w:p w:rsidR="00424E2A" w:rsidRPr="00424E2A" w:rsidRDefault="00CF3515">
        <w:pPr>
          <w:pStyle w:val="Footer"/>
          <w:rPr>
            <w:rFonts w:ascii="Times New Roman" w:hAnsi="Times New Roman"/>
            <w:sz w:val="24"/>
            <w:szCs w:val="24"/>
          </w:rPr>
        </w:pPr>
        <w:r w:rsidRPr="00424E2A">
          <w:rPr>
            <w:rFonts w:ascii="Times New Roman" w:hAnsi="Times New Roman"/>
            <w:sz w:val="24"/>
            <w:szCs w:val="24"/>
          </w:rPr>
          <w:fldChar w:fldCharType="begin"/>
        </w:r>
        <w:r w:rsidR="00424E2A" w:rsidRPr="00424E2A">
          <w:rPr>
            <w:rFonts w:ascii="Times New Roman" w:hAnsi="Times New Roman"/>
            <w:sz w:val="24"/>
            <w:szCs w:val="24"/>
          </w:rPr>
          <w:instrText xml:space="preserve"> PAGE   \* MERGEFORMAT </w:instrText>
        </w:r>
        <w:r w:rsidRPr="00424E2A">
          <w:rPr>
            <w:rFonts w:ascii="Times New Roman" w:hAnsi="Times New Roman"/>
            <w:sz w:val="24"/>
            <w:szCs w:val="24"/>
          </w:rPr>
          <w:fldChar w:fldCharType="separate"/>
        </w:r>
        <w:r w:rsidR="00AA4CC4">
          <w:rPr>
            <w:rFonts w:ascii="Times New Roman" w:hAnsi="Times New Roman"/>
            <w:noProof/>
            <w:sz w:val="24"/>
            <w:szCs w:val="24"/>
          </w:rPr>
          <w:t>34</w:t>
        </w:r>
        <w:r w:rsidRPr="00424E2A">
          <w:rPr>
            <w:rFonts w:ascii="Times New Roman" w:hAnsi="Times New Roman"/>
            <w:noProof/>
            <w:sz w:val="24"/>
            <w:szCs w:val="24"/>
          </w:rPr>
          <w:fldChar w:fldCharType="end"/>
        </w:r>
      </w:p>
    </w:sdtContent>
  </w:sdt>
  <w:p w:rsidR="00424E2A" w:rsidRDefault="00424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224528"/>
      <w:docPartObj>
        <w:docPartGallery w:val="Page Numbers (Bottom of Page)"/>
        <w:docPartUnique/>
      </w:docPartObj>
    </w:sdtPr>
    <w:sdtEndPr>
      <w:rPr>
        <w:rFonts w:ascii="Times New Roman" w:hAnsi="Times New Roman"/>
        <w:noProof/>
        <w:sz w:val="24"/>
        <w:szCs w:val="24"/>
      </w:rPr>
    </w:sdtEndPr>
    <w:sdtContent>
      <w:p w:rsidR="00335D9E" w:rsidRPr="00335D9E" w:rsidRDefault="00335D9E">
        <w:pPr>
          <w:pStyle w:val="Footer"/>
          <w:rPr>
            <w:rFonts w:ascii="Times New Roman" w:hAnsi="Times New Roman"/>
            <w:sz w:val="24"/>
            <w:szCs w:val="24"/>
          </w:rPr>
        </w:pPr>
        <w:r w:rsidRPr="00335D9E">
          <w:rPr>
            <w:rFonts w:ascii="Times New Roman" w:hAnsi="Times New Roman"/>
            <w:sz w:val="24"/>
            <w:szCs w:val="24"/>
          </w:rPr>
          <w:fldChar w:fldCharType="begin"/>
        </w:r>
        <w:r w:rsidRPr="00335D9E">
          <w:rPr>
            <w:rFonts w:ascii="Times New Roman" w:hAnsi="Times New Roman"/>
            <w:sz w:val="24"/>
            <w:szCs w:val="24"/>
          </w:rPr>
          <w:instrText xml:space="preserve"> PAGE   \* MERGEFORMAT </w:instrText>
        </w:r>
        <w:r w:rsidRPr="00335D9E">
          <w:rPr>
            <w:rFonts w:ascii="Times New Roman" w:hAnsi="Times New Roman"/>
            <w:sz w:val="24"/>
            <w:szCs w:val="24"/>
          </w:rPr>
          <w:fldChar w:fldCharType="separate"/>
        </w:r>
        <w:r w:rsidR="00BA1EDD">
          <w:rPr>
            <w:rFonts w:ascii="Times New Roman" w:hAnsi="Times New Roman"/>
            <w:noProof/>
            <w:sz w:val="24"/>
            <w:szCs w:val="24"/>
          </w:rPr>
          <w:t>55</w:t>
        </w:r>
        <w:r w:rsidRPr="00335D9E">
          <w:rPr>
            <w:rFonts w:ascii="Times New Roman" w:hAnsi="Times New Roman"/>
            <w:noProof/>
            <w:sz w:val="24"/>
            <w:szCs w:val="24"/>
          </w:rPr>
          <w:fldChar w:fldCharType="end"/>
        </w:r>
      </w:p>
    </w:sdtContent>
  </w:sdt>
  <w:p w:rsidR="00424E2A" w:rsidRDefault="00424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358673"/>
      <w:docPartObj>
        <w:docPartGallery w:val="Page Numbers (Bottom of Page)"/>
        <w:docPartUnique/>
      </w:docPartObj>
    </w:sdtPr>
    <w:sdtEndPr>
      <w:rPr>
        <w:rFonts w:ascii="Times New Roman" w:hAnsi="Times New Roman"/>
        <w:noProof/>
        <w:sz w:val="24"/>
        <w:szCs w:val="24"/>
      </w:rPr>
    </w:sdtEndPr>
    <w:sdtContent>
      <w:bookmarkStart w:id="0" w:name="_Hlk502828503" w:displacedByCustomXml="prev"/>
      <w:p w:rsidR="00335D9E" w:rsidRPr="00335D9E" w:rsidRDefault="00335D9E">
        <w:pPr>
          <w:pStyle w:val="Footer"/>
          <w:jc w:val="right"/>
          <w:rPr>
            <w:rFonts w:ascii="Times New Roman" w:hAnsi="Times New Roman"/>
            <w:sz w:val="24"/>
            <w:szCs w:val="24"/>
          </w:rPr>
        </w:pPr>
        <w:r w:rsidRPr="00F601C2">
          <w:rPr>
            <w:rFonts w:ascii="Times New Roman" w:hAnsi="Times New Roman"/>
            <w:sz w:val="24"/>
            <w:szCs w:val="24"/>
          </w:rPr>
          <w:t>PeTeKa (Jurnal Penelitian Tindakan Kelas dan Pengembangan Pembelajaran)</w:t>
        </w:r>
        <w:bookmarkEnd w:id="0"/>
        <w:r w:rsidRPr="00F601C2">
          <w:rPr>
            <w:rFonts w:ascii="Times New Roman" w:hAnsi="Times New Roman"/>
            <w:sz w:val="24"/>
            <w:szCs w:val="24"/>
          </w:rPr>
          <w:t>│</w:t>
        </w:r>
        <w:r w:rsidRPr="00335D9E">
          <w:rPr>
            <w:rFonts w:ascii="Times New Roman" w:hAnsi="Times New Roman"/>
            <w:sz w:val="24"/>
            <w:szCs w:val="24"/>
          </w:rPr>
          <w:fldChar w:fldCharType="begin"/>
        </w:r>
        <w:r w:rsidRPr="00335D9E">
          <w:rPr>
            <w:rFonts w:ascii="Times New Roman" w:hAnsi="Times New Roman"/>
            <w:sz w:val="24"/>
            <w:szCs w:val="24"/>
          </w:rPr>
          <w:instrText xml:space="preserve"> PAGE   \* MERGEFORMAT </w:instrText>
        </w:r>
        <w:r w:rsidRPr="00335D9E">
          <w:rPr>
            <w:rFonts w:ascii="Times New Roman" w:hAnsi="Times New Roman"/>
            <w:sz w:val="24"/>
            <w:szCs w:val="24"/>
          </w:rPr>
          <w:fldChar w:fldCharType="separate"/>
        </w:r>
        <w:r w:rsidR="00017A8C">
          <w:rPr>
            <w:rFonts w:ascii="Times New Roman" w:hAnsi="Times New Roman"/>
            <w:noProof/>
            <w:sz w:val="24"/>
            <w:szCs w:val="24"/>
          </w:rPr>
          <w:t>54</w:t>
        </w:r>
        <w:r w:rsidRPr="00335D9E">
          <w:rPr>
            <w:rFonts w:ascii="Times New Roman" w:hAnsi="Times New Roman"/>
            <w:noProof/>
            <w:sz w:val="24"/>
            <w:szCs w:val="24"/>
          </w:rPr>
          <w:fldChar w:fldCharType="end"/>
        </w:r>
      </w:p>
    </w:sdtContent>
  </w:sdt>
  <w:p w:rsidR="00B41D7B" w:rsidRDefault="00B41D7B">
    <w:pPr>
      <w:pStyle w:val="Footer"/>
      <w:rPr>
        <w:lang w:val="en-US"/>
      </w:rPr>
    </w:pPr>
  </w:p>
  <w:p w:rsidR="00E14E97" w:rsidRPr="00E14E97" w:rsidRDefault="00E14E97">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441347"/>
      <w:docPartObj>
        <w:docPartGallery w:val="Page Numbers (Bottom of Page)"/>
        <w:docPartUnique/>
      </w:docPartObj>
    </w:sdtPr>
    <w:sdtEndPr>
      <w:rPr>
        <w:rFonts w:ascii="Times New Roman" w:hAnsi="Times New Roman"/>
        <w:noProof/>
        <w:sz w:val="24"/>
      </w:rPr>
    </w:sdtEndPr>
    <w:sdtContent>
      <w:p w:rsidR="00192B9A" w:rsidRPr="00192B9A" w:rsidRDefault="00192B9A">
        <w:pPr>
          <w:pStyle w:val="Footer"/>
          <w:jc w:val="right"/>
          <w:rPr>
            <w:rFonts w:ascii="Times New Roman" w:hAnsi="Times New Roman"/>
            <w:noProof/>
            <w:sz w:val="24"/>
          </w:rPr>
        </w:pPr>
        <w:r w:rsidRPr="00192B9A">
          <w:rPr>
            <w:rFonts w:ascii="Times New Roman" w:hAnsi="Times New Roman"/>
            <w:sz w:val="24"/>
          </w:rPr>
          <w:fldChar w:fldCharType="begin"/>
        </w:r>
        <w:r w:rsidRPr="00192B9A">
          <w:rPr>
            <w:rFonts w:ascii="Times New Roman" w:hAnsi="Times New Roman"/>
            <w:sz w:val="24"/>
          </w:rPr>
          <w:instrText xml:space="preserve"> PAGE   \* MERGEFORMAT </w:instrText>
        </w:r>
        <w:r w:rsidRPr="00192B9A">
          <w:rPr>
            <w:rFonts w:ascii="Times New Roman" w:hAnsi="Times New Roman"/>
            <w:sz w:val="24"/>
          </w:rPr>
          <w:fldChar w:fldCharType="separate"/>
        </w:r>
        <w:r w:rsidRPr="00192B9A">
          <w:rPr>
            <w:rFonts w:ascii="Times New Roman" w:hAnsi="Times New Roman"/>
            <w:noProof/>
            <w:sz w:val="24"/>
          </w:rPr>
          <w:t>2</w:t>
        </w:r>
        <w:r w:rsidRPr="00192B9A">
          <w:rPr>
            <w:rFonts w:ascii="Times New Roman" w:hAnsi="Times New Roman"/>
            <w:noProof/>
            <w:sz w:val="24"/>
          </w:rPr>
          <w:fldChar w:fldCharType="end"/>
        </w:r>
      </w:p>
      <w:p w:rsidR="00192B9A" w:rsidRPr="00192B9A" w:rsidRDefault="006163AB">
        <w:pPr>
          <w:pStyle w:val="Footer"/>
          <w:jc w:val="right"/>
          <w:rPr>
            <w:rFonts w:ascii="Times New Roman" w:hAnsi="Times New Roman"/>
            <w:sz w:val="24"/>
          </w:rPr>
        </w:pPr>
      </w:p>
    </w:sdtContent>
  </w:sdt>
  <w:p w:rsidR="00E14E97" w:rsidRPr="00192B9A" w:rsidRDefault="00E14E97">
    <w:pPr>
      <w:pStyle w:val="Footer"/>
      <w:rPr>
        <w:rFonts w:ascii="Times New Roman" w:hAnsi="Times New Roman"/>
        <w:sz w:val="24"/>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568031"/>
      <w:docPartObj>
        <w:docPartGallery w:val="Page Numbers (Bottom of Page)"/>
        <w:docPartUnique/>
      </w:docPartObj>
    </w:sdtPr>
    <w:sdtEndPr>
      <w:rPr>
        <w:rFonts w:ascii="Times New Roman" w:hAnsi="Times New Roman"/>
        <w:noProof/>
        <w:sz w:val="24"/>
      </w:rPr>
    </w:sdtEndPr>
    <w:sdtContent>
      <w:p w:rsidR="00192B9A" w:rsidRDefault="00192B9A">
        <w:pPr>
          <w:pStyle w:val="Footer"/>
          <w:rPr>
            <w:rFonts w:ascii="Times New Roman" w:hAnsi="Times New Roman"/>
            <w:noProof/>
            <w:sz w:val="24"/>
          </w:rPr>
        </w:pPr>
        <w:r w:rsidRPr="00192B9A">
          <w:rPr>
            <w:rFonts w:ascii="Times New Roman" w:hAnsi="Times New Roman"/>
            <w:sz w:val="24"/>
          </w:rPr>
          <w:fldChar w:fldCharType="begin"/>
        </w:r>
        <w:r w:rsidRPr="00192B9A">
          <w:rPr>
            <w:rFonts w:ascii="Times New Roman" w:hAnsi="Times New Roman"/>
            <w:sz w:val="24"/>
          </w:rPr>
          <w:instrText xml:space="preserve"> PAGE   \* MERGEFORMAT </w:instrText>
        </w:r>
        <w:r w:rsidRPr="00192B9A">
          <w:rPr>
            <w:rFonts w:ascii="Times New Roman" w:hAnsi="Times New Roman"/>
            <w:sz w:val="24"/>
          </w:rPr>
          <w:fldChar w:fldCharType="separate"/>
        </w:r>
        <w:r w:rsidRPr="00192B9A">
          <w:rPr>
            <w:rFonts w:ascii="Times New Roman" w:hAnsi="Times New Roman"/>
            <w:noProof/>
            <w:sz w:val="24"/>
          </w:rPr>
          <w:t>2</w:t>
        </w:r>
        <w:r w:rsidRPr="00192B9A">
          <w:rPr>
            <w:rFonts w:ascii="Times New Roman" w:hAnsi="Times New Roman"/>
            <w:noProof/>
            <w:sz w:val="24"/>
          </w:rPr>
          <w:fldChar w:fldCharType="end"/>
        </w:r>
      </w:p>
      <w:p w:rsidR="00192B9A" w:rsidRPr="00192B9A" w:rsidRDefault="006163AB">
        <w:pPr>
          <w:pStyle w:val="Footer"/>
          <w:rPr>
            <w:rFonts w:ascii="Times New Roman" w:hAnsi="Times New Roman"/>
            <w:sz w:val="24"/>
          </w:rPr>
        </w:pPr>
      </w:p>
    </w:sdtContent>
  </w:sdt>
  <w:p w:rsidR="004109FA" w:rsidRPr="00192B9A" w:rsidRDefault="004109FA">
    <w:pPr>
      <w:pStyle w:val="Footer"/>
      <w:rPr>
        <w:rFonts w:ascii="Times New Roman" w:hAnsi="Times New Roman"/>
        <w:sz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3AB" w:rsidRDefault="006163AB" w:rsidP="00E84E4B">
      <w:pPr>
        <w:spacing w:after="0" w:line="240" w:lineRule="auto"/>
      </w:pPr>
      <w:r>
        <w:separator/>
      </w:r>
    </w:p>
  </w:footnote>
  <w:footnote w:type="continuationSeparator" w:id="0">
    <w:p w:rsidR="006163AB" w:rsidRDefault="006163AB" w:rsidP="00E8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9A" w:rsidRDefault="00192B9A" w:rsidP="00192B9A">
    <w:pPr>
      <w:pStyle w:val="Header"/>
      <w:jc w:val="right"/>
      <w:rPr>
        <w:rFonts w:ascii="Times New Roman" w:hAnsi="Times New Roman"/>
        <w:sz w:val="24"/>
        <w:szCs w:val="24"/>
      </w:rPr>
    </w:pPr>
  </w:p>
  <w:p w:rsidR="000E69CA" w:rsidRPr="00192B9A" w:rsidRDefault="00192B9A" w:rsidP="00192B9A">
    <w:pPr>
      <w:pStyle w:val="Header"/>
      <w:jc w:val="right"/>
    </w:pPr>
    <w:proofErr w:type="spellStart"/>
    <w:r w:rsidRPr="00192B9A">
      <w:rPr>
        <w:rFonts w:ascii="Times New Roman" w:hAnsi="Times New Roman"/>
        <w:sz w:val="24"/>
        <w:szCs w:val="24"/>
        <w:lang w:val="en-US"/>
      </w:rPr>
      <w:t>Yuni</w:t>
    </w:r>
    <w:proofErr w:type="spellEnd"/>
    <w:r w:rsidRPr="00192B9A">
      <w:rPr>
        <w:rFonts w:ascii="Times New Roman" w:hAnsi="Times New Roman"/>
        <w:sz w:val="24"/>
        <w:szCs w:val="24"/>
        <w:lang w:val="en-US"/>
      </w:rPr>
      <w:t xml:space="preserve"> </w:t>
    </w:r>
    <w:proofErr w:type="spellStart"/>
    <w:r w:rsidRPr="00192B9A">
      <w:rPr>
        <w:rFonts w:ascii="Times New Roman" w:hAnsi="Times New Roman"/>
        <w:sz w:val="24"/>
        <w:szCs w:val="24"/>
        <w:lang w:val="en-US"/>
      </w:rPr>
      <w:t>Rhamayanti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dkk</w:t>
    </w:r>
    <w:proofErr w:type="spellEnd"/>
    <w:r>
      <w:rPr>
        <w:rFonts w:ascii="Times New Roman" w:hAnsi="Times New Roman"/>
        <w:sz w:val="24"/>
        <w:szCs w:val="24"/>
        <w:lang w:val="en-US"/>
      </w:rPr>
      <w:t xml:space="preserve">. </w:t>
    </w:r>
    <w:r w:rsidRPr="00192B9A">
      <w:rPr>
        <w:rFonts w:ascii="Times New Roman" w:eastAsia="Times New Roman" w:hAnsi="Times New Roman"/>
        <w:sz w:val="24"/>
        <w:szCs w:val="24"/>
        <w:lang w:eastAsia="id-ID"/>
      </w:rPr>
      <w:t>Pembelajaran Dengan Pendekatan Open Ended</w:t>
    </w:r>
    <w:r w:rsidRPr="00192B9A">
      <w:rPr>
        <w:rFonts w:ascii="Times New Roman" w:hAnsi="Times New Roman"/>
        <w:szCs w:val="24"/>
        <w:lang w:val="en-US"/>
      </w:rPr>
      <w:t xml:space="preserve"> </w:t>
    </w:r>
    <w:r w:rsidRPr="00004221">
      <w:rPr>
        <w:rFonts w:ascii="Times New Roman" w:hAnsi="Times New Roman"/>
        <w:sz w:val="24"/>
        <w:szCs w:val="2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B9A" w:rsidRDefault="00192B9A" w:rsidP="00192B9A">
    <w:pPr>
      <w:pStyle w:val="Header"/>
      <w:tabs>
        <w:tab w:val="clear" w:pos="4680"/>
        <w:tab w:val="clear" w:pos="9360"/>
      </w:tabs>
      <w:rPr>
        <w:rFonts w:ascii="Times New Roman" w:hAnsi="Times New Roman"/>
        <w:sz w:val="24"/>
        <w:szCs w:val="24"/>
        <w:lang w:val="en-US"/>
      </w:rPr>
    </w:pPr>
    <w:r w:rsidRPr="00F601C2">
      <w:rPr>
        <w:rFonts w:ascii="Times New Roman" w:hAnsi="Times New Roman"/>
        <w:sz w:val="24"/>
        <w:szCs w:val="24"/>
      </w:rPr>
      <w:t>PeTeKa (Jurnal Penelitian Tindakan Kelas dan Pengembangan Pembelajaran)</w:t>
    </w:r>
  </w:p>
  <w:p w:rsidR="00192B9A" w:rsidRDefault="00192B9A" w:rsidP="00192B9A">
    <w:pPr>
      <w:pStyle w:val="Header"/>
      <w:rPr>
        <w:rFonts w:ascii="Times New Roman" w:hAnsi="Times New Roman"/>
        <w:sz w:val="24"/>
        <w:szCs w:val="24"/>
        <w:lang w:val="en-US"/>
      </w:rPr>
    </w:pPr>
    <w:r>
      <w:rPr>
        <w:rFonts w:ascii="Times New Roman" w:hAnsi="Times New Roman"/>
        <w:sz w:val="24"/>
        <w:szCs w:val="24"/>
        <w:lang w:val="en-US"/>
      </w:rPr>
      <w:t xml:space="preserve">Vol 1 No 3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2018 Hal 160-170</w:t>
    </w:r>
  </w:p>
  <w:p w:rsidR="00146727" w:rsidRDefault="00146727" w:rsidP="00146727">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A6" w:rsidRDefault="00D215A6" w:rsidP="004729E0">
    <w:pPr>
      <w:pStyle w:val="Header"/>
      <w:tabs>
        <w:tab w:val="clear" w:pos="4680"/>
        <w:tab w:val="clear" w:pos="9360"/>
        <w:tab w:val="left" w:pos="5245"/>
      </w:tabs>
      <w:rPr>
        <w:rFonts w:ascii="Times New Roman" w:hAnsi="Times New Roman"/>
        <w:sz w:val="24"/>
        <w:szCs w:val="24"/>
        <w:u w:val="single"/>
        <w:lang w:val="en-US"/>
      </w:rPr>
    </w:pPr>
  </w:p>
  <w:p w:rsidR="00E84E4B" w:rsidRPr="00981E46" w:rsidRDefault="00E84E4B" w:rsidP="004729E0">
    <w:pPr>
      <w:pStyle w:val="Header"/>
      <w:tabs>
        <w:tab w:val="clear" w:pos="4680"/>
        <w:tab w:val="clear" w:pos="9360"/>
        <w:tab w:val="left" w:pos="5245"/>
      </w:tabs>
      <w:rPr>
        <w:rFonts w:ascii="Times New Roman" w:hAnsi="Times New Roman"/>
        <w:sz w:val="24"/>
        <w:szCs w:val="24"/>
        <w:lang w:val="en-US"/>
      </w:rPr>
    </w:pPr>
    <w:r w:rsidRPr="00D93806">
      <w:rPr>
        <w:rFonts w:ascii="Times New Roman" w:hAnsi="Times New Roman"/>
        <w:sz w:val="24"/>
        <w:szCs w:val="24"/>
        <w:u w:val="single"/>
        <w:lang w:val="en-US"/>
      </w:rPr>
      <w:t>p</w:t>
    </w:r>
    <w:r w:rsidRPr="00D93806">
      <w:rPr>
        <w:rFonts w:ascii="Times New Roman" w:hAnsi="Times New Roman"/>
        <w:sz w:val="24"/>
        <w:szCs w:val="24"/>
        <w:u w:val="single"/>
      </w:rPr>
      <w:t>-ISSN:</w:t>
    </w:r>
    <w:r w:rsidR="00981E46" w:rsidRPr="00D93806">
      <w:rPr>
        <w:rFonts w:ascii="Times New Roman" w:hAnsi="Times New Roman"/>
        <w:sz w:val="24"/>
        <w:szCs w:val="24"/>
        <w:u w:val="single"/>
      </w:rPr>
      <w:t>2599-1914</w:t>
    </w:r>
    <w:proofErr w:type="gramStart"/>
    <w:r w:rsidRPr="00981E46">
      <w:rPr>
        <w:rFonts w:ascii="Times New Roman" w:hAnsi="Times New Roman"/>
        <w:sz w:val="24"/>
        <w:szCs w:val="24"/>
        <w:lang w:val="en-US"/>
      </w:rPr>
      <w:tab/>
      <w:t xml:space="preserve">  Volume</w:t>
    </w:r>
    <w:proofErr w:type="gramEnd"/>
    <w:r w:rsidRPr="00981E46">
      <w:rPr>
        <w:rFonts w:ascii="Times New Roman" w:hAnsi="Times New Roman"/>
        <w:sz w:val="24"/>
        <w:szCs w:val="24"/>
        <w:lang w:val="en-US"/>
      </w:rPr>
      <w:t xml:space="preserve"> 1 </w:t>
    </w:r>
    <w:proofErr w:type="spellStart"/>
    <w:r w:rsidRPr="00981E46">
      <w:rPr>
        <w:rFonts w:ascii="Times New Roman" w:hAnsi="Times New Roman"/>
        <w:sz w:val="24"/>
        <w:szCs w:val="24"/>
        <w:lang w:val="en-US"/>
      </w:rPr>
      <w:t>Nomor</w:t>
    </w:r>
    <w:proofErr w:type="spellEnd"/>
    <w:r w:rsidR="00AF3E55">
      <w:rPr>
        <w:rFonts w:ascii="Times New Roman" w:hAnsi="Times New Roman"/>
        <w:sz w:val="24"/>
        <w:szCs w:val="24"/>
        <w:lang w:val="en-US"/>
      </w:rPr>
      <w:t xml:space="preserve"> </w:t>
    </w:r>
    <w:r w:rsidR="007C68D4">
      <w:rPr>
        <w:rFonts w:ascii="Times New Roman" w:hAnsi="Times New Roman"/>
        <w:sz w:val="24"/>
        <w:szCs w:val="24"/>
        <w:lang w:val="en-US"/>
      </w:rPr>
      <w:t>3</w:t>
    </w:r>
    <w:r w:rsidR="00AF3E55">
      <w:rPr>
        <w:rFonts w:ascii="Times New Roman" w:hAnsi="Times New Roman"/>
        <w:sz w:val="24"/>
        <w:szCs w:val="24"/>
        <w:lang w:val="en-US"/>
      </w:rPr>
      <w:t xml:space="preserve"> </w:t>
    </w:r>
    <w:proofErr w:type="spellStart"/>
    <w:r w:rsidRPr="00981E46">
      <w:rPr>
        <w:rFonts w:ascii="Times New Roman" w:hAnsi="Times New Roman"/>
        <w:sz w:val="24"/>
        <w:szCs w:val="24"/>
        <w:lang w:val="en-US"/>
      </w:rPr>
      <w:t>Tahun</w:t>
    </w:r>
    <w:proofErr w:type="spellEnd"/>
    <w:r w:rsidRPr="00981E46">
      <w:rPr>
        <w:rFonts w:ascii="Times New Roman" w:hAnsi="Times New Roman"/>
        <w:sz w:val="24"/>
        <w:szCs w:val="24"/>
        <w:lang w:val="en-US"/>
      </w:rPr>
      <w:t xml:space="preserve"> 201</w:t>
    </w:r>
    <w:r w:rsidR="00C236D1">
      <w:rPr>
        <w:rFonts w:ascii="Times New Roman" w:hAnsi="Times New Roman"/>
        <w:sz w:val="24"/>
        <w:szCs w:val="24"/>
        <w:lang w:val="en-US"/>
      </w:rPr>
      <w:t>8</w:t>
    </w:r>
  </w:p>
  <w:p w:rsidR="00E84E4B" w:rsidRPr="00981E46" w:rsidRDefault="00E84E4B">
    <w:pPr>
      <w:pStyle w:val="Header"/>
      <w:rPr>
        <w:rFonts w:ascii="Times New Roman" w:hAnsi="Times New Roman"/>
        <w:sz w:val="24"/>
        <w:szCs w:val="24"/>
        <w:u w:val="single"/>
        <w:lang w:val="en-US"/>
      </w:rPr>
    </w:pPr>
    <w:r w:rsidRPr="00981E46">
      <w:rPr>
        <w:rFonts w:ascii="Times New Roman" w:hAnsi="Times New Roman"/>
        <w:sz w:val="24"/>
        <w:szCs w:val="24"/>
        <w:u w:val="single"/>
        <w:lang w:val="en-US"/>
      </w:rPr>
      <w:t>e</w:t>
    </w:r>
    <w:r w:rsidRPr="00981E46">
      <w:rPr>
        <w:rFonts w:ascii="Times New Roman" w:hAnsi="Times New Roman"/>
        <w:sz w:val="24"/>
        <w:szCs w:val="24"/>
        <w:u w:val="single"/>
      </w:rPr>
      <w:t>-ISSN:</w:t>
    </w:r>
    <w:r w:rsidR="00B30A9B" w:rsidRPr="00981E46">
      <w:rPr>
        <w:rFonts w:ascii="Times New Roman" w:hAnsi="Times New Roman"/>
        <w:sz w:val="24"/>
        <w:szCs w:val="24"/>
        <w:u w:val="single"/>
      </w:rPr>
      <w:t>2599-1132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C1"/>
    <w:multiLevelType w:val="hybridMultilevel"/>
    <w:tmpl w:val="832EDF9E"/>
    <w:lvl w:ilvl="0" w:tplc="2FAEA4D4">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4FC5DA8"/>
    <w:multiLevelType w:val="hybridMultilevel"/>
    <w:tmpl w:val="A2D080E6"/>
    <w:lvl w:ilvl="0" w:tplc="0A525D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EC56B1"/>
    <w:multiLevelType w:val="hybridMultilevel"/>
    <w:tmpl w:val="FAE4970C"/>
    <w:lvl w:ilvl="0" w:tplc="04210019">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0E4A6071"/>
    <w:multiLevelType w:val="hybridMultilevel"/>
    <w:tmpl w:val="BEE84D9E"/>
    <w:lvl w:ilvl="0" w:tplc="DAF68736">
      <w:start w:val="1"/>
      <w:numFmt w:val="lowerLetter"/>
      <w:lvlText w:val="%1."/>
      <w:lvlJc w:val="left"/>
      <w:pPr>
        <w:ind w:left="5414" w:hanging="360"/>
      </w:pPr>
      <w:rPr>
        <w:rFonts w:hint="default"/>
      </w:rPr>
    </w:lvl>
    <w:lvl w:ilvl="1" w:tplc="04090019">
      <w:start w:val="1"/>
      <w:numFmt w:val="lowerLetter"/>
      <w:lvlText w:val="%2."/>
      <w:lvlJc w:val="left"/>
      <w:pPr>
        <w:ind w:left="6134" w:hanging="360"/>
      </w:pPr>
    </w:lvl>
    <w:lvl w:ilvl="2" w:tplc="0409001B">
      <w:start w:val="1"/>
      <w:numFmt w:val="lowerRoman"/>
      <w:lvlText w:val="%3."/>
      <w:lvlJc w:val="right"/>
      <w:pPr>
        <w:ind w:left="6854" w:hanging="180"/>
      </w:pPr>
    </w:lvl>
    <w:lvl w:ilvl="3" w:tplc="0409000F">
      <w:start w:val="1"/>
      <w:numFmt w:val="decimal"/>
      <w:lvlText w:val="%4."/>
      <w:lvlJc w:val="left"/>
      <w:pPr>
        <w:ind w:left="7574" w:hanging="360"/>
      </w:pPr>
    </w:lvl>
    <w:lvl w:ilvl="4" w:tplc="04090019" w:tentative="1">
      <w:start w:val="1"/>
      <w:numFmt w:val="lowerLetter"/>
      <w:lvlText w:val="%5."/>
      <w:lvlJc w:val="left"/>
      <w:pPr>
        <w:ind w:left="8294" w:hanging="360"/>
      </w:pPr>
    </w:lvl>
    <w:lvl w:ilvl="5" w:tplc="0409001B" w:tentative="1">
      <w:start w:val="1"/>
      <w:numFmt w:val="lowerRoman"/>
      <w:lvlText w:val="%6."/>
      <w:lvlJc w:val="right"/>
      <w:pPr>
        <w:ind w:left="9014" w:hanging="180"/>
      </w:pPr>
    </w:lvl>
    <w:lvl w:ilvl="6" w:tplc="0409000F" w:tentative="1">
      <w:start w:val="1"/>
      <w:numFmt w:val="decimal"/>
      <w:lvlText w:val="%7."/>
      <w:lvlJc w:val="left"/>
      <w:pPr>
        <w:ind w:left="9734" w:hanging="360"/>
      </w:pPr>
    </w:lvl>
    <w:lvl w:ilvl="7" w:tplc="04090019" w:tentative="1">
      <w:start w:val="1"/>
      <w:numFmt w:val="lowerLetter"/>
      <w:lvlText w:val="%8."/>
      <w:lvlJc w:val="left"/>
      <w:pPr>
        <w:ind w:left="10454" w:hanging="360"/>
      </w:pPr>
    </w:lvl>
    <w:lvl w:ilvl="8" w:tplc="0409001B" w:tentative="1">
      <w:start w:val="1"/>
      <w:numFmt w:val="lowerRoman"/>
      <w:lvlText w:val="%9."/>
      <w:lvlJc w:val="right"/>
      <w:pPr>
        <w:ind w:left="11174" w:hanging="180"/>
      </w:pPr>
    </w:lvl>
  </w:abstractNum>
  <w:abstractNum w:abstractNumId="4" w15:restartNumberingAfterBreak="0">
    <w:nsid w:val="0E4C1E1F"/>
    <w:multiLevelType w:val="hybridMultilevel"/>
    <w:tmpl w:val="77AC5DFA"/>
    <w:lvl w:ilvl="0" w:tplc="76AE5C3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7756F"/>
    <w:multiLevelType w:val="hybridMultilevel"/>
    <w:tmpl w:val="84148C28"/>
    <w:lvl w:ilvl="0" w:tplc="2FAEA4D4">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0EF2120E"/>
    <w:multiLevelType w:val="hybridMultilevel"/>
    <w:tmpl w:val="213EBA96"/>
    <w:lvl w:ilvl="0" w:tplc="04090019">
      <w:start w:val="1"/>
      <w:numFmt w:val="lowerLetter"/>
      <w:lvlText w:val="%1."/>
      <w:lvlJc w:val="left"/>
      <w:pPr>
        <w:ind w:left="502" w:hanging="360"/>
      </w:pPr>
    </w:lvl>
    <w:lvl w:ilvl="1" w:tplc="04090019">
      <w:start w:val="1"/>
      <w:numFmt w:val="decimal"/>
      <w:lvlText w:val="%2."/>
      <w:lvlJc w:val="left"/>
      <w:pPr>
        <w:tabs>
          <w:tab w:val="num" w:pos="-196"/>
        </w:tabs>
        <w:ind w:left="-196" w:hanging="360"/>
      </w:pPr>
    </w:lvl>
    <w:lvl w:ilvl="2" w:tplc="0409001B">
      <w:start w:val="1"/>
      <w:numFmt w:val="decimal"/>
      <w:lvlText w:val="%3."/>
      <w:lvlJc w:val="left"/>
      <w:pPr>
        <w:tabs>
          <w:tab w:val="num" w:pos="524"/>
        </w:tabs>
        <w:ind w:left="524" w:hanging="360"/>
      </w:pPr>
    </w:lvl>
    <w:lvl w:ilvl="3" w:tplc="0409000F">
      <w:start w:val="1"/>
      <w:numFmt w:val="decimal"/>
      <w:lvlText w:val="%4."/>
      <w:lvlJc w:val="left"/>
      <w:pPr>
        <w:tabs>
          <w:tab w:val="num" w:pos="1244"/>
        </w:tabs>
        <w:ind w:left="1244" w:hanging="360"/>
      </w:pPr>
    </w:lvl>
    <w:lvl w:ilvl="4" w:tplc="04090019">
      <w:start w:val="1"/>
      <w:numFmt w:val="decimal"/>
      <w:lvlText w:val="%5."/>
      <w:lvlJc w:val="left"/>
      <w:pPr>
        <w:tabs>
          <w:tab w:val="num" w:pos="1964"/>
        </w:tabs>
        <w:ind w:left="1964" w:hanging="360"/>
      </w:pPr>
    </w:lvl>
    <w:lvl w:ilvl="5" w:tplc="0409001B">
      <w:start w:val="1"/>
      <w:numFmt w:val="decimal"/>
      <w:lvlText w:val="%6."/>
      <w:lvlJc w:val="left"/>
      <w:pPr>
        <w:tabs>
          <w:tab w:val="num" w:pos="2684"/>
        </w:tabs>
        <w:ind w:left="2684" w:hanging="360"/>
      </w:pPr>
    </w:lvl>
    <w:lvl w:ilvl="6" w:tplc="0409000F">
      <w:start w:val="1"/>
      <w:numFmt w:val="decimal"/>
      <w:lvlText w:val="%7."/>
      <w:lvlJc w:val="left"/>
      <w:pPr>
        <w:tabs>
          <w:tab w:val="num" w:pos="3404"/>
        </w:tabs>
        <w:ind w:left="3404" w:hanging="360"/>
      </w:pPr>
    </w:lvl>
    <w:lvl w:ilvl="7" w:tplc="04090019">
      <w:start w:val="1"/>
      <w:numFmt w:val="decimal"/>
      <w:lvlText w:val="%8."/>
      <w:lvlJc w:val="left"/>
      <w:pPr>
        <w:tabs>
          <w:tab w:val="num" w:pos="4124"/>
        </w:tabs>
        <w:ind w:left="4124" w:hanging="360"/>
      </w:pPr>
    </w:lvl>
    <w:lvl w:ilvl="8" w:tplc="0409001B">
      <w:start w:val="1"/>
      <w:numFmt w:val="decimal"/>
      <w:lvlText w:val="%9."/>
      <w:lvlJc w:val="left"/>
      <w:pPr>
        <w:tabs>
          <w:tab w:val="num" w:pos="4844"/>
        </w:tabs>
        <w:ind w:left="4844" w:hanging="360"/>
      </w:pPr>
    </w:lvl>
  </w:abstractNum>
  <w:abstractNum w:abstractNumId="7" w15:restartNumberingAfterBreak="0">
    <w:nsid w:val="10720905"/>
    <w:multiLevelType w:val="hybridMultilevel"/>
    <w:tmpl w:val="8A904534"/>
    <w:lvl w:ilvl="0" w:tplc="05585E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985488"/>
    <w:multiLevelType w:val="hybridMultilevel"/>
    <w:tmpl w:val="52FA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A7191"/>
    <w:multiLevelType w:val="hybridMultilevel"/>
    <w:tmpl w:val="37B0C460"/>
    <w:lvl w:ilvl="0" w:tplc="433483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22D33"/>
    <w:multiLevelType w:val="hybridMultilevel"/>
    <w:tmpl w:val="6006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54911"/>
    <w:multiLevelType w:val="hybridMultilevel"/>
    <w:tmpl w:val="8020BEAA"/>
    <w:lvl w:ilvl="0" w:tplc="05585E84">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20297677"/>
    <w:multiLevelType w:val="hybridMultilevel"/>
    <w:tmpl w:val="2B84C776"/>
    <w:lvl w:ilvl="0" w:tplc="0A525D2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3536B72"/>
    <w:multiLevelType w:val="hybridMultilevel"/>
    <w:tmpl w:val="632E444C"/>
    <w:lvl w:ilvl="0" w:tplc="8A8C81F4">
      <w:start w:val="1"/>
      <w:numFmt w:val="lowerLetter"/>
      <w:lvlText w:val="(%1)"/>
      <w:lvlJc w:val="left"/>
      <w:pPr>
        <w:ind w:left="1004" w:hanging="360"/>
      </w:pPr>
      <w:rPr>
        <w:rFonts w:ascii="Times New Roman" w:eastAsia="Calibri" w:hAnsi="Times New Roman" w:cs="Times New Roman"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15:restartNumberingAfterBreak="0">
    <w:nsid w:val="27273125"/>
    <w:multiLevelType w:val="multilevel"/>
    <w:tmpl w:val="FAC4E218"/>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9D57E6A"/>
    <w:multiLevelType w:val="hybridMultilevel"/>
    <w:tmpl w:val="9DCABBBC"/>
    <w:lvl w:ilvl="0" w:tplc="B4BE4DBE">
      <w:start w:val="1"/>
      <w:numFmt w:val="lowerLetter"/>
      <w:lvlText w:val="(%1)"/>
      <w:lvlJc w:val="left"/>
      <w:pPr>
        <w:ind w:left="1065" w:hanging="360"/>
      </w:pPr>
      <w:rPr>
        <w:rFonts w:ascii="Times New Roman" w:eastAsia="Calibri" w:hAnsi="Times New Roman" w:cs="Times New Roman"/>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6" w15:restartNumberingAfterBreak="0">
    <w:nsid w:val="2D3C1BAB"/>
    <w:multiLevelType w:val="hybridMultilevel"/>
    <w:tmpl w:val="2DB87B0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0C07F3A"/>
    <w:multiLevelType w:val="hybridMultilevel"/>
    <w:tmpl w:val="3A4CFF24"/>
    <w:lvl w:ilvl="0" w:tplc="B4BE4DB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E2E5A"/>
    <w:multiLevelType w:val="hybridMultilevel"/>
    <w:tmpl w:val="C2B07274"/>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9" w15:restartNumberingAfterBreak="0">
    <w:nsid w:val="37BE26D9"/>
    <w:multiLevelType w:val="hybridMultilevel"/>
    <w:tmpl w:val="25C8CB54"/>
    <w:lvl w:ilvl="0" w:tplc="0A525D2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B846F6D"/>
    <w:multiLevelType w:val="hybridMultilevel"/>
    <w:tmpl w:val="D4DA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B3E37"/>
    <w:multiLevelType w:val="hybridMultilevel"/>
    <w:tmpl w:val="F30A7900"/>
    <w:lvl w:ilvl="0" w:tplc="0A525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44FF9"/>
    <w:multiLevelType w:val="hybridMultilevel"/>
    <w:tmpl w:val="8708BF3A"/>
    <w:lvl w:ilvl="0" w:tplc="33081D5A">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8370B"/>
    <w:multiLevelType w:val="hybridMultilevel"/>
    <w:tmpl w:val="9EEC3906"/>
    <w:lvl w:ilvl="0" w:tplc="65EED388">
      <w:start w:val="1"/>
      <w:numFmt w:val="lowerLetter"/>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9F16A86"/>
    <w:multiLevelType w:val="hybridMultilevel"/>
    <w:tmpl w:val="EA125100"/>
    <w:lvl w:ilvl="0" w:tplc="05585E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023DC3"/>
    <w:multiLevelType w:val="hybridMultilevel"/>
    <w:tmpl w:val="7D36FF0C"/>
    <w:lvl w:ilvl="0" w:tplc="0D38A13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F27640B"/>
    <w:multiLevelType w:val="hybridMultilevel"/>
    <w:tmpl w:val="F594F8C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C0A6221C">
      <w:start w:val="1"/>
      <w:numFmt w:val="decimal"/>
      <w:lvlText w:val="%3."/>
      <w:lvlJc w:val="right"/>
      <w:pPr>
        <w:ind w:left="464" w:hanging="180"/>
      </w:pPr>
      <w:rPr>
        <w:rFonts w:ascii="Times New Roman" w:eastAsiaTheme="minorHAnsi" w:hAnsi="Times New Roman" w:cs="Times New Roman"/>
      </w:rPr>
    </w:lvl>
    <w:lvl w:ilvl="3" w:tplc="D5E0751C">
      <w:start w:val="1"/>
      <w:numFmt w:val="decimal"/>
      <w:lvlText w:val="%4."/>
      <w:lvlJc w:val="left"/>
      <w:pPr>
        <w:tabs>
          <w:tab w:val="num" w:pos="360"/>
        </w:tabs>
        <w:ind w:left="360" w:hanging="360"/>
      </w:pPr>
      <w:rPr>
        <w:rFonts w:ascii="Times New Roman" w:eastAsiaTheme="minorHAnsi" w:hAnsi="Times New Roman" w:cs="Times New Roman"/>
        <w:i w:val="0"/>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15:restartNumberingAfterBreak="0">
    <w:nsid w:val="4F512BAC"/>
    <w:multiLevelType w:val="hybridMultilevel"/>
    <w:tmpl w:val="07883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50AC5"/>
    <w:multiLevelType w:val="hybridMultilevel"/>
    <w:tmpl w:val="DFF8C452"/>
    <w:lvl w:ilvl="0" w:tplc="F912D86C">
      <w:start w:val="1"/>
      <w:numFmt w:val="lowerLetter"/>
      <w:lvlText w:val="%1."/>
      <w:lvlJc w:val="left"/>
      <w:pPr>
        <w:ind w:left="360" w:hanging="360"/>
      </w:pPr>
      <w:rPr>
        <w:rFonts w:ascii="Times New Roman" w:eastAsiaTheme="minorHAnsi" w:hAnsi="Times New Roman" w:cs="Times New Roman"/>
        <w:b w:val="0"/>
      </w:rPr>
    </w:lvl>
    <w:lvl w:ilvl="1" w:tplc="04210019">
      <w:start w:val="1"/>
      <w:numFmt w:val="lowerLetter"/>
      <w:lvlText w:val="%2."/>
      <w:lvlJc w:val="left"/>
      <w:pPr>
        <w:ind w:left="196" w:hanging="360"/>
      </w:pPr>
    </w:lvl>
    <w:lvl w:ilvl="2" w:tplc="04090019">
      <w:start w:val="1"/>
      <w:numFmt w:val="lowerLetter"/>
      <w:lvlText w:val="%3."/>
      <w:lvlJc w:val="left"/>
      <w:pPr>
        <w:tabs>
          <w:tab w:val="num" w:pos="360"/>
        </w:tabs>
        <w:ind w:left="360" w:hanging="360"/>
      </w:pPr>
    </w:lvl>
    <w:lvl w:ilvl="3" w:tplc="0421000F">
      <w:start w:val="1"/>
      <w:numFmt w:val="decimal"/>
      <w:lvlText w:val="%4."/>
      <w:lvlJc w:val="left"/>
      <w:pPr>
        <w:tabs>
          <w:tab w:val="num" w:pos="1593"/>
        </w:tabs>
        <w:ind w:left="1593" w:hanging="360"/>
      </w:pPr>
    </w:lvl>
    <w:lvl w:ilvl="4" w:tplc="04210019">
      <w:start w:val="1"/>
      <w:numFmt w:val="decimal"/>
      <w:lvlText w:val="%5."/>
      <w:lvlJc w:val="left"/>
      <w:pPr>
        <w:tabs>
          <w:tab w:val="num" w:pos="2313"/>
        </w:tabs>
        <w:ind w:left="2313" w:hanging="360"/>
      </w:pPr>
    </w:lvl>
    <w:lvl w:ilvl="5" w:tplc="0421001B">
      <w:start w:val="1"/>
      <w:numFmt w:val="decimal"/>
      <w:lvlText w:val="%6."/>
      <w:lvlJc w:val="left"/>
      <w:pPr>
        <w:tabs>
          <w:tab w:val="num" w:pos="3033"/>
        </w:tabs>
        <w:ind w:left="3033" w:hanging="360"/>
      </w:pPr>
    </w:lvl>
    <w:lvl w:ilvl="6" w:tplc="0421000F">
      <w:start w:val="1"/>
      <w:numFmt w:val="decimal"/>
      <w:lvlText w:val="%7."/>
      <w:lvlJc w:val="left"/>
      <w:pPr>
        <w:tabs>
          <w:tab w:val="num" w:pos="3753"/>
        </w:tabs>
        <w:ind w:left="3753" w:hanging="360"/>
      </w:pPr>
    </w:lvl>
    <w:lvl w:ilvl="7" w:tplc="04210019">
      <w:start w:val="1"/>
      <w:numFmt w:val="decimal"/>
      <w:lvlText w:val="%8."/>
      <w:lvlJc w:val="left"/>
      <w:pPr>
        <w:tabs>
          <w:tab w:val="num" w:pos="4473"/>
        </w:tabs>
        <w:ind w:left="4473" w:hanging="360"/>
      </w:pPr>
    </w:lvl>
    <w:lvl w:ilvl="8" w:tplc="0421001B">
      <w:start w:val="1"/>
      <w:numFmt w:val="decimal"/>
      <w:lvlText w:val="%9."/>
      <w:lvlJc w:val="left"/>
      <w:pPr>
        <w:tabs>
          <w:tab w:val="num" w:pos="5193"/>
        </w:tabs>
        <w:ind w:left="5193" w:hanging="360"/>
      </w:pPr>
    </w:lvl>
  </w:abstractNum>
  <w:abstractNum w:abstractNumId="29" w15:restartNumberingAfterBreak="0">
    <w:nsid w:val="57A92DE1"/>
    <w:multiLevelType w:val="hybridMultilevel"/>
    <w:tmpl w:val="3B92DA2E"/>
    <w:lvl w:ilvl="0" w:tplc="76AE5C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83B16D6"/>
    <w:multiLevelType w:val="hybridMultilevel"/>
    <w:tmpl w:val="7D78E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6A04"/>
    <w:multiLevelType w:val="hybridMultilevel"/>
    <w:tmpl w:val="D97E3C1C"/>
    <w:lvl w:ilvl="0" w:tplc="05585E84">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62CC77A8"/>
    <w:multiLevelType w:val="hybridMultilevel"/>
    <w:tmpl w:val="02B889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4903705"/>
    <w:multiLevelType w:val="hybridMultilevel"/>
    <w:tmpl w:val="AFC0E630"/>
    <w:lvl w:ilvl="0" w:tplc="4880B0A6">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E2150"/>
    <w:multiLevelType w:val="hybridMultilevel"/>
    <w:tmpl w:val="40F684C4"/>
    <w:lvl w:ilvl="0" w:tplc="33081D5A">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5565030"/>
    <w:multiLevelType w:val="hybridMultilevel"/>
    <w:tmpl w:val="9DB2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82F8E"/>
    <w:multiLevelType w:val="hybridMultilevel"/>
    <w:tmpl w:val="E2A2E286"/>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A384789"/>
    <w:multiLevelType w:val="hybridMultilevel"/>
    <w:tmpl w:val="31AA9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66FFB"/>
    <w:multiLevelType w:val="hybridMultilevel"/>
    <w:tmpl w:val="FF3A0FBC"/>
    <w:lvl w:ilvl="0" w:tplc="E3223D5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BD87A0D"/>
    <w:multiLevelType w:val="hybridMultilevel"/>
    <w:tmpl w:val="E9C278D4"/>
    <w:lvl w:ilvl="0" w:tplc="D83CF24C">
      <w:start w:val="1"/>
      <w:numFmt w:val="decimal"/>
      <w:lvlText w:val="%1."/>
      <w:lvlJc w:val="left"/>
      <w:pPr>
        <w:ind w:left="720" w:hanging="360"/>
      </w:pPr>
      <w:rPr>
        <w:b/>
      </w:rPr>
    </w:lvl>
    <w:lvl w:ilvl="1" w:tplc="395CD7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01375"/>
    <w:multiLevelType w:val="multilevel"/>
    <w:tmpl w:val="07CA2342"/>
    <w:lvl w:ilvl="0">
      <w:start w:val="1"/>
      <w:numFmt w:val="lowerLetter"/>
      <w:lvlText w:val="%1."/>
      <w:lvlJc w:val="left"/>
      <w:pPr>
        <w:ind w:left="720" w:hanging="360"/>
      </w:pPr>
      <w:rPr>
        <w:rFonts w:ascii="Times New Roman" w:eastAsiaTheme="minorEastAsia" w:hAnsi="Times New Roman" w:cs="Times New Roman"/>
      </w:rPr>
    </w:lvl>
    <w:lvl w:ilvl="1">
      <w:start w:val="8"/>
      <w:numFmt w:val="decimal"/>
      <w:isLgl/>
      <w:lvlText w:val="%1.%2"/>
      <w:lvlJc w:val="left"/>
      <w:pPr>
        <w:ind w:left="1074"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76A579A5"/>
    <w:multiLevelType w:val="hybridMultilevel"/>
    <w:tmpl w:val="F768D5B0"/>
    <w:lvl w:ilvl="0" w:tplc="0A525D2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95002"/>
    <w:multiLevelType w:val="hybridMultilevel"/>
    <w:tmpl w:val="37528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325C6"/>
    <w:multiLevelType w:val="hybridMultilevel"/>
    <w:tmpl w:val="3244E4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8"/>
  </w:num>
  <w:num w:numId="4">
    <w:abstractNumId w:val="27"/>
  </w:num>
  <w:num w:numId="5">
    <w:abstractNumId w:val="4"/>
  </w:num>
  <w:num w:numId="6">
    <w:abstractNumId w:val="10"/>
  </w:num>
  <w:num w:numId="7">
    <w:abstractNumId w:val="20"/>
  </w:num>
  <w:num w:numId="8">
    <w:abstractNumId w:val="35"/>
  </w:num>
  <w:num w:numId="9">
    <w:abstractNumId w:val="29"/>
  </w:num>
  <w:num w:numId="10">
    <w:abstractNumId w:val="15"/>
  </w:num>
  <w:num w:numId="11">
    <w:abstractNumId w:val="25"/>
  </w:num>
  <w:num w:numId="12">
    <w:abstractNumId w:val="13"/>
  </w:num>
  <w:num w:numId="13">
    <w:abstractNumId w:val="32"/>
  </w:num>
  <w:num w:numId="14">
    <w:abstractNumId w:val="38"/>
  </w:num>
  <w:num w:numId="15">
    <w:abstractNumId w:val="19"/>
  </w:num>
  <w:num w:numId="16">
    <w:abstractNumId w:val="17"/>
  </w:num>
  <w:num w:numId="17">
    <w:abstractNumId w:val="37"/>
  </w:num>
  <w:num w:numId="18">
    <w:abstractNumId w:val="11"/>
  </w:num>
  <w:num w:numId="19">
    <w:abstractNumId w:val="31"/>
  </w:num>
  <w:num w:numId="20">
    <w:abstractNumId w:val="1"/>
  </w:num>
  <w:num w:numId="21">
    <w:abstractNumId w:val="41"/>
  </w:num>
  <w:num w:numId="22">
    <w:abstractNumId w:val="21"/>
  </w:num>
  <w:num w:numId="23">
    <w:abstractNumId w:val="12"/>
  </w:num>
  <w:num w:numId="24">
    <w:abstractNumId w:val="14"/>
  </w:num>
  <w:num w:numId="25">
    <w:abstractNumId w:val="33"/>
  </w:num>
  <w:num w:numId="26">
    <w:abstractNumId w:val="3"/>
  </w:num>
  <w:num w:numId="27">
    <w:abstractNumId w:val="22"/>
  </w:num>
  <w:num w:numId="28">
    <w:abstractNumId w:val="40"/>
  </w:num>
  <w:num w:numId="29">
    <w:abstractNumId w:val="23"/>
  </w:num>
  <w:num w:numId="30">
    <w:abstractNumId w:val="34"/>
  </w:num>
  <w:num w:numId="31">
    <w:abstractNumId w:val="5"/>
  </w:num>
  <w:num w:numId="32">
    <w:abstractNumId w:val="43"/>
  </w:num>
  <w:num w:numId="33">
    <w:abstractNumId w:val="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6"/>
  </w:num>
  <w:num w:numId="37">
    <w:abstractNumId w:val="36"/>
  </w:num>
  <w:num w:numId="38">
    <w:abstractNumId w:val="2"/>
  </w:num>
  <w:num w:numId="39">
    <w:abstractNumId w:val="30"/>
  </w:num>
  <w:num w:numId="40">
    <w:abstractNumId w:val="42"/>
  </w:num>
  <w:num w:numId="41">
    <w:abstractNumId w:val="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num>
  <w:num w:numId="45">
    <w:abstractNumId w:val="9"/>
  </w:num>
  <w:num w:numId="46">
    <w:abstractNumId w:val="1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zMDUyMDQwNjK0MDJU0lEKTi0uzszPAykwrgUA9dj1wCwAAAA="/>
  </w:docVars>
  <w:rsids>
    <w:rsidRoot w:val="00E84E4B"/>
    <w:rsid w:val="00004221"/>
    <w:rsid w:val="00017A8C"/>
    <w:rsid w:val="0002306E"/>
    <w:rsid w:val="0003225A"/>
    <w:rsid w:val="00041C62"/>
    <w:rsid w:val="000521BE"/>
    <w:rsid w:val="000844DD"/>
    <w:rsid w:val="00085BDE"/>
    <w:rsid w:val="00093668"/>
    <w:rsid w:val="00095974"/>
    <w:rsid w:val="00096247"/>
    <w:rsid w:val="00096E1E"/>
    <w:rsid w:val="000B2853"/>
    <w:rsid w:val="000B3D81"/>
    <w:rsid w:val="000C1A44"/>
    <w:rsid w:val="000D06DE"/>
    <w:rsid w:val="000D131D"/>
    <w:rsid w:val="000D38D0"/>
    <w:rsid w:val="000E69CA"/>
    <w:rsid w:val="000F57DC"/>
    <w:rsid w:val="00101DFC"/>
    <w:rsid w:val="001047B3"/>
    <w:rsid w:val="00107EBC"/>
    <w:rsid w:val="00113BE8"/>
    <w:rsid w:val="001177DA"/>
    <w:rsid w:val="001258B4"/>
    <w:rsid w:val="00126000"/>
    <w:rsid w:val="00127342"/>
    <w:rsid w:val="00146727"/>
    <w:rsid w:val="00147E0B"/>
    <w:rsid w:val="00153526"/>
    <w:rsid w:val="00172272"/>
    <w:rsid w:val="00176F27"/>
    <w:rsid w:val="00177077"/>
    <w:rsid w:val="00184DA3"/>
    <w:rsid w:val="00192B9A"/>
    <w:rsid w:val="001A1500"/>
    <w:rsid w:val="001A4490"/>
    <w:rsid w:val="001B2704"/>
    <w:rsid w:val="001B7BF6"/>
    <w:rsid w:val="001C0AA3"/>
    <w:rsid w:val="001C5161"/>
    <w:rsid w:val="001C6D92"/>
    <w:rsid w:val="001D2DA5"/>
    <w:rsid w:val="001D597B"/>
    <w:rsid w:val="001D5B53"/>
    <w:rsid w:val="001E672F"/>
    <w:rsid w:val="00200BB4"/>
    <w:rsid w:val="00212E8A"/>
    <w:rsid w:val="00214DE3"/>
    <w:rsid w:val="00214E42"/>
    <w:rsid w:val="00233D29"/>
    <w:rsid w:val="002519E8"/>
    <w:rsid w:val="002532E7"/>
    <w:rsid w:val="002611A0"/>
    <w:rsid w:val="00264556"/>
    <w:rsid w:val="002716CC"/>
    <w:rsid w:val="002749B1"/>
    <w:rsid w:val="00295D25"/>
    <w:rsid w:val="00297A82"/>
    <w:rsid w:val="002C6EBE"/>
    <w:rsid w:val="002D2E98"/>
    <w:rsid w:val="002D3B26"/>
    <w:rsid w:val="002F190D"/>
    <w:rsid w:val="002F3294"/>
    <w:rsid w:val="002F42D0"/>
    <w:rsid w:val="002F52AB"/>
    <w:rsid w:val="00312E49"/>
    <w:rsid w:val="0032019F"/>
    <w:rsid w:val="003250DD"/>
    <w:rsid w:val="0032607A"/>
    <w:rsid w:val="00335896"/>
    <w:rsid w:val="00335D9E"/>
    <w:rsid w:val="00344836"/>
    <w:rsid w:val="00345998"/>
    <w:rsid w:val="00352AEC"/>
    <w:rsid w:val="00353AB1"/>
    <w:rsid w:val="00360722"/>
    <w:rsid w:val="003660EE"/>
    <w:rsid w:val="00373A5E"/>
    <w:rsid w:val="003830E0"/>
    <w:rsid w:val="003B59E5"/>
    <w:rsid w:val="003C342F"/>
    <w:rsid w:val="003C59B7"/>
    <w:rsid w:val="003D0FAE"/>
    <w:rsid w:val="003D479C"/>
    <w:rsid w:val="003D718B"/>
    <w:rsid w:val="003E70E9"/>
    <w:rsid w:val="003E733B"/>
    <w:rsid w:val="003F09AF"/>
    <w:rsid w:val="00401C95"/>
    <w:rsid w:val="004021AA"/>
    <w:rsid w:val="00407075"/>
    <w:rsid w:val="0040719B"/>
    <w:rsid w:val="004109FA"/>
    <w:rsid w:val="00424E2A"/>
    <w:rsid w:val="00427C13"/>
    <w:rsid w:val="00430565"/>
    <w:rsid w:val="00436CA8"/>
    <w:rsid w:val="00440B75"/>
    <w:rsid w:val="00450562"/>
    <w:rsid w:val="0045224D"/>
    <w:rsid w:val="004525F4"/>
    <w:rsid w:val="00455160"/>
    <w:rsid w:val="00461311"/>
    <w:rsid w:val="00465C66"/>
    <w:rsid w:val="004729E0"/>
    <w:rsid w:val="00474907"/>
    <w:rsid w:val="00480273"/>
    <w:rsid w:val="004831D1"/>
    <w:rsid w:val="00496D83"/>
    <w:rsid w:val="004A07A7"/>
    <w:rsid w:val="004B0A9E"/>
    <w:rsid w:val="004C13E2"/>
    <w:rsid w:val="004C2BD9"/>
    <w:rsid w:val="004E0EE1"/>
    <w:rsid w:val="004E1A32"/>
    <w:rsid w:val="004F0C7C"/>
    <w:rsid w:val="004F5BF3"/>
    <w:rsid w:val="005053BA"/>
    <w:rsid w:val="005124E5"/>
    <w:rsid w:val="005145BA"/>
    <w:rsid w:val="0051560A"/>
    <w:rsid w:val="00522DA2"/>
    <w:rsid w:val="00531899"/>
    <w:rsid w:val="00537388"/>
    <w:rsid w:val="00551A37"/>
    <w:rsid w:val="005534F0"/>
    <w:rsid w:val="0056275E"/>
    <w:rsid w:val="00563D59"/>
    <w:rsid w:val="0057108A"/>
    <w:rsid w:val="00571556"/>
    <w:rsid w:val="00571C98"/>
    <w:rsid w:val="005824E3"/>
    <w:rsid w:val="00587794"/>
    <w:rsid w:val="005A059C"/>
    <w:rsid w:val="005A0C09"/>
    <w:rsid w:val="005A27BB"/>
    <w:rsid w:val="005B127F"/>
    <w:rsid w:val="005B37B7"/>
    <w:rsid w:val="005C657A"/>
    <w:rsid w:val="005D428C"/>
    <w:rsid w:val="005D5FA5"/>
    <w:rsid w:val="005E31A2"/>
    <w:rsid w:val="005F0D2C"/>
    <w:rsid w:val="00602BB7"/>
    <w:rsid w:val="00606A54"/>
    <w:rsid w:val="006074F8"/>
    <w:rsid w:val="0061200D"/>
    <w:rsid w:val="00612FAD"/>
    <w:rsid w:val="006163AB"/>
    <w:rsid w:val="00630E71"/>
    <w:rsid w:val="006319C2"/>
    <w:rsid w:val="00632276"/>
    <w:rsid w:val="00650985"/>
    <w:rsid w:val="00652866"/>
    <w:rsid w:val="006536CE"/>
    <w:rsid w:val="0066359F"/>
    <w:rsid w:val="00671614"/>
    <w:rsid w:val="00677AA5"/>
    <w:rsid w:val="00685530"/>
    <w:rsid w:val="00690531"/>
    <w:rsid w:val="006A74A1"/>
    <w:rsid w:val="006B1A28"/>
    <w:rsid w:val="006B5E96"/>
    <w:rsid w:val="006C453A"/>
    <w:rsid w:val="006C5696"/>
    <w:rsid w:val="006C720B"/>
    <w:rsid w:val="006D14A4"/>
    <w:rsid w:val="006F011C"/>
    <w:rsid w:val="006F05BA"/>
    <w:rsid w:val="006F26CE"/>
    <w:rsid w:val="006F7697"/>
    <w:rsid w:val="00701DEA"/>
    <w:rsid w:val="007071EE"/>
    <w:rsid w:val="007108E8"/>
    <w:rsid w:val="00711173"/>
    <w:rsid w:val="007122D3"/>
    <w:rsid w:val="00724CDA"/>
    <w:rsid w:val="007307FE"/>
    <w:rsid w:val="00733DD2"/>
    <w:rsid w:val="0075044E"/>
    <w:rsid w:val="007556F5"/>
    <w:rsid w:val="00762B7A"/>
    <w:rsid w:val="00770FCF"/>
    <w:rsid w:val="0079316C"/>
    <w:rsid w:val="007A1222"/>
    <w:rsid w:val="007A778A"/>
    <w:rsid w:val="007B1B92"/>
    <w:rsid w:val="007B40D7"/>
    <w:rsid w:val="007B6963"/>
    <w:rsid w:val="007C2DB8"/>
    <w:rsid w:val="007C68D4"/>
    <w:rsid w:val="007D5F97"/>
    <w:rsid w:val="007D604E"/>
    <w:rsid w:val="008037EB"/>
    <w:rsid w:val="00822E58"/>
    <w:rsid w:val="00836FFB"/>
    <w:rsid w:val="00866C70"/>
    <w:rsid w:val="0087710A"/>
    <w:rsid w:val="0088346D"/>
    <w:rsid w:val="00887169"/>
    <w:rsid w:val="0089647E"/>
    <w:rsid w:val="00896B36"/>
    <w:rsid w:val="008A7B15"/>
    <w:rsid w:val="008C1C86"/>
    <w:rsid w:val="008E58E4"/>
    <w:rsid w:val="0091767B"/>
    <w:rsid w:val="00954289"/>
    <w:rsid w:val="00954776"/>
    <w:rsid w:val="00964A81"/>
    <w:rsid w:val="0097697F"/>
    <w:rsid w:val="00976FBC"/>
    <w:rsid w:val="00981E46"/>
    <w:rsid w:val="00983909"/>
    <w:rsid w:val="00986C7C"/>
    <w:rsid w:val="009875B6"/>
    <w:rsid w:val="00990C09"/>
    <w:rsid w:val="00992F0F"/>
    <w:rsid w:val="009C16B6"/>
    <w:rsid w:val="009C3CCA"/>
    <w:rsid w:val="009D1C02"/>
    <w:rsid w:val="009D2B19"/>
    <w:rsid w:val="009D3670"/>
    <w:rsid w:val="009E29EB"/>
    <w:rsid w:val="009E669F"/>
    <w:rsid w:val="00A168AE"/>
    <w:rsid w:val="00A24E3A"/>
    <w:rsid w:val="00A30EFE"/>
    <w:rsid w:val="00A37BFC"/>
    <w:rsid w:val="00A4061A"/>
    <w:rsid w:val="00A5004B"/>
    <w:rsid w:val="00A50B39"/>
    <w:rsid w:val="00A66682"/>
    <w:rsid w:val="00A71521"/>
    <w:rsid w:val="00A757D1"/>
    <w:rsid w:val="00A94F74"/>
    <w:rsid w:val="00AA4CC4"/>
    <w:rsid w:val="00AC0E44"/>
    <w:rsid w:val="00AC3DD7"/>
    <w:rsid w:val="00AD3082"/>
    <w:rsid w:val="00AE069D"/>
    <w:rsid w:val="00AF3E55"/>
    <w:rsid w:val="00AF599B"/>
    <w:rsid w:val="00B0681F"/>
    <w:rsid w:val="00B06F74"/>
    <w:rsid w:val="00B2586B"/>
    <w:rsid w:val="00B25888"/>
    <w:rsid w:val="00B30A9B"/>
    <w:rsid w:val="00B41D7B"/>
    <w:rsid w:val="00B47999"/>
    <w:rsid w:val="00B51D12"/>
    <w:rsid w:val="00B85D65"/>
    <w:rsid w:val="00B92960"/>
    <w:rsid w:val="00B9362C"/>
    <w:rsid w:val="00B94407"/>
    <w:rsid w:val="00B96082"/>
    <w:rsid w:val="00B9760E"/>
    <w:rsid w:val="00BA1EDD"/>
    <w:rsid w:val="00BB047B"/>
    <w:rsid w:val="00BB26F3"/>
    <w:rsid w:val="00BB4F48"/>
    <w:rsid w:val="00BD3302"/>
    <w:rsid w:val="00BD3D70"/>
    <w:rsid w:val="00BE0981"/>
    <w:rsid w:val="00BE23E8"/>
    <w:rsid w:val="00BE274A"/>
    <w:rsid w:val="00BF411E"/>
    <w:rsid w:val="00C00223"/>
    <w:rsid w:val="00C07B47"/>
    <w:rsid w:val="00C21FA5"/>
    <w:rsid w:val="00C236D1"/>
    <w:rsid w:val="00C47366"/>
    <w:rsid w:val="00C52B9A"/>
    <w:rsid w:val="00C55DCD"/>
    <w:rsid w:val="00C606D7"/>
    <w:rsid w:val="00C62034"/>
    <w:rsid w:val="00C7774B"/>
    <w:rsid w:val="00C876D2"/>
    <w:rsid w:val="00C914F0"/>
    <w:rsid w:val="00C94D72"/>
    <w:rsid w:val="00CA11E5"/>
    <w:rsid w:val="00CA5C91"/>
    <w:rsid w:val="00CB0FE6"/>
    <w:rsid w:val="00CB1614"/>
    <w:rsid w:val="00CB2AE5"/>
    <w:rsid w:val="00CB68F7"/>
    <w:rsid w:val="00CB777C"/>
    <w:rsid w:val="00CC1210"/>
    <w:rsid w:val="00CD13C1"/>
    <w:rsid w:val="00CE14A7"/>
    <w:rsid w:val="00CE69ED"/>
    <w:rsid w:val="00CF318C"/>
    <w:rsid w:val="00CF3515"/>
    <w:rsid w:val="00D027D5"/>
    <w:rsid w:val="00D20AB5"/>
    <w:rsid w:val="00D210C6"/>
    <w:rsid w:val="00D215A6"/>
    <w:rsid w:val="00D23E43"/>
    <w:rsid w:val="00D35445"/>
    <w:rsid w:val="00D40ADA"/>
    <w:rsid w:val="00D52C49"/>
    <w:rsid w:val="00D53427"/>
    <w:rsid w:val="00D57B45"/>
    <w:rsid w:val="00D73D4E"/>
    <w:rsid w:val="00D755FE"/>
    <w:rsid w:val="00D77E36"/>
    <w:rsid w:val="00D83AA1"/>
    <w:rsid w:val="00D85D65"/>
    <w:rsid w:val="00D87C69"/>
    <w:rsid w:val="00D93806"/>
    <w:rsid w:val="00DD430D"/>
    <w:rsid w:val="00DD7F25"/>
    <w:rsid w:val="00DF662C"/>
    <w:rsid w:val="00E05D2B"/>
    <w:rsid w:val="00E101F7"/>
    <w:rsid w:val="00E1209B"/>
    <w:rsid w:val="00E14E97"/>
    <w:rsid w:val="00E15EFC"/>
    <w:rsid w:val="00E21B7F"/>
    <w:rsid w:val="00E26AD6"/>
    <w:rsid w:val="00E3353C"/>
    <w:rsid w:val="00E359AE"/>
    <w:rsid w:val="00E37935"/>
    <w:rsid w:val="00E431B7"/>
    <w:rsid w:val="00E52498"/>
    <w:rsid w:val="00E560A1"/>
    <w:rsid w:val="00E63B1A"/>
    <w:rsid w:val="00E70A01"/>
    <w:rsid w:val="00E71B35"/>
    <w:rsid w:val="00E74574"/>
    <w:rsid w:val="00E8317B"/>
    <w:rsid w:val="00E84E4B"/>
    <w:rsid w:val="00E9042A"/>
    <w:rsid w:val="00E91D37"/>
    <w:rsid w:val="00E92CA7"/>
    <w:rsid w:val="00E95AF0"/>
    <w:rsid w:val="00E96114"/>
    <w:rsid w:val="00EA0926"/>
    <w:rsid w:val="00EA6627"/>
    <w:rsid w:val="00EB6CA4"/>
    <w:rsid w:val="00ED08AA"/>
    <w:rsid w:val="00ED1AE7"/>
    <w:rsid w:val="00ED7310"/>
    <w:rsid w:val="00EE470F"/>
    <w:rsid w:val="00F112CB"/>
    <w:rsid w:val="00F1190D"/>
    <w:rsid w:val="00F168BD"/>
    <w:rsid w:val="00F21E66"/>
    <w:rsid w:val="00F2253C"/>
    <w:rsid w:val="00F34562"/>
    <w:rsid w:val="00F36787"/>
    <w:rsid w:val="00F42E7D"/>
    <w:rsid w:val="00F501F5"/>
    <w:rsid w:val="00F601C2"/>
    <w:rsid w:val="00F660E7"/>
    <w:rsid w:val="00F67E57"/>
    <w:rsid w:val="00F70161"/>
    <w:rsid w:val="00F977F5"/>
    <w:rsid w:val="00FA5CB8"/>
    <w:rsid w:val="00FB1499"/>
    <w:rsid w:val="00FC1ED7"/>
    <w:rsid w:val="00FC2442"/>
    <w:rsid w:val="00FC4C97"/>
    <w:rsid w:val="00FE3448"/>
    <w:rsid w:val="00FE5E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093975-9851-4097-952E-3CC4190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4B"/>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
    <w:link w:val="ListParagraph"/>
    <w:uiPriority w:val="34"/>
    <w:rsid w:val="00344836"/>
    <w:rPr>
      <w:rFonts w:ascii="Times New Roman" w:eastAsia="Calibri" w:hAnsi="Times New Roman" w:cs="Times New Roman"/>
      <w:sz w:val="24"/>
      <w:szCs w:val="24"/>
    </w:rPr>
  </w:style>
  <w:style w:type="table" w:customStyle="1" w:styleId="PlainTable41">
    <w:name w:val="Plain Table 41"/>
    <w:basedOn w:val="TableNormal"/>
    <w:uiPriority w:val="44"/>
    <w:rsid w:val="004831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qFormat/>
    <w:rsid w:val="0049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38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1">
    <w:name w:val="Unresolved Mention1"/>
    <w:basedOn w:val="DefaultParagraphFont"/>
    <w:uiPriority w:val="99"/>
    <w:semiHidden/>
    <w:unhideWhenUsed/>
    <w:rsid w:val="00465C66"/>
    <w:rPr>
      <w:color w:val="808080"/>
      <w:shd w:val="clear" w:color="auto" w:fill="E6E6E6"/>
    </w:rPr>
  </w:style>
  <w:style w:type="paragraph" w:styleId="FootnoteText">
    <w:name w:val="footnote text"/>
    <w:basedOn w:val="Normal"/>
    <w:link w:val="FootnoteTextChar"/>
    <w:uiPriority w:val="99"/>
    <w:unhideWhenUsed/>
    <w:rsid w:val="002F190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F190D"/>
    <w:rPr>
      <w:sz w:val="20"/>
      <w:szCs w:val="20"/>
      <w:lang w:val="id-ID"/>
    </w:rPr>
  </w:style>
  <w:style w:type="paragraph" w:styleId="NoSpacing">
    <w:name w:val="No Spacing"/>
    <w:uiPriority w:val="1"/>
    <w:qFormat/>
    <w:rsid w:val="00B92960"/>
    <w:pPr>
      <w:spacing w:after="0" w:line="240" w:lineRule="auto"/>
    </w:pPr>
  </w:style>
  <w:style w:type="character" w:styleId="UnresolvedMention">
    <w:name w:val="Unresolved Mention"/>
    <w:basedOn w:val="DefaultParagraphFont"/>
    <w:uiPriority w:val="99"/>
    <w:semiHidden/>
    <w:unhideWhenUsed/>
    <w:rsid w:val="001D2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471">
      <w:bodyDiv w:val="1"/>
      <w:marLeft w:val="0"/>
      <w:marRight w:val="0"/>
      <w:marTop w:val="0"/>
      <w:marBottom w:val="0"/>
      <w:divBdr>
        <w:top w:val="none" w:sz="0" w:space="0" w:color="auto"/>
        <w:left w:val="none" w:sz="0" w:space="0" w:color="auto"/>
        <w:bottom w:val="none" w:sz="0" w:space="0" w:color="auto"/>
        <w:right w:val="none" w:sz="0" w:space="0" w:color="auto"/>
      </w:divBdr>
      <w:divsChild>
        <w:div w:id="800269031">
          <w:marLeft w:val="0"/>
          <w:marRight w:val="0"/>
          <w:marTop w:val="0"/>
          <w:marBottom w:val="0"/>
          <w:divBdr>
            <w:top w:val="none" w:sz="0" w:space="0" w:color="auto"/>
            <w:left w:val="none" w:sz="0" w:space="0" w:color="auto"/>
            <w:bottom w:val="none" w:sz="0" w:space="0" w:color="auto"/>
            <w:right w:val="none" w:sz="0" w:space="0" w:color="auto"/>
          </w:divBdr>
          <w:divsChild>
            <w:div w:id="291717836">
              <w:marLeft w:val="0"/>
              <w:marRight w:val="0"/>
              <w:marTop w:val="0"/>
              <w:marBottom w:val="0"/>
              <w:divBdr>
                <w:top w:val="none" w:sz="0" w:space="0" w:color="auto"/>
                <w:left w:val="none" w:sz="0" w:space="0" w:color="auto"/>
                <w:bottom w:val="none" w:sz="0" w:space="0" w:color="auto"/>
                <w:right w:val="none" w:sz="0" w:space="0" w:color="auto"/>
              </w:divBdr>
              <w:divsChild>
                <w:div w:id="1038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4003">
      <w:bodyDiv w:val="1"/>
      <w:marLeft w:val="0"/>
      <w:marRight w:val="0"/>
      <w:marTop w:val="0"/>
      <w:marBottom w:val="0"/>
      <w:divBdr>
        <w:top w:val="none" w:sz="0" w:space="0" w:color="auto"/>
        <w:left w:val="none" w:sz="0" w:space="0" w:color="auto"/>
        <w:bottom w:val="none" w:sz="0" w:space="0" w:color="auto"/>
        <w:right w:val="none" w:sz="0" w:space="0" w:color="auto"/>
      </w:divBdr>
    </w:div>
    <w:div w:id="1142848615">
      <w:bodyDiv w:val="1"/>
      <w:marLeft w:val="0"/>
      <w:marRight w:val="0"/>
      <w:marTop w:val="0"/>
      <w:marBottom w:val="0"/>
      <w:divBdr>
        <w:top w:val="none" w:sz="0" w:space="0" w:color="auto"/>
        <w:left w:val="none" w:sz="0" w:space="0" w:color="auto"/>
        <w:bottom w:val="none" w:sz="0" w:space="0" w:color="auto"/>
        <w:right w:val="none" w:sz="0" w:space="0" w:color="auto"/>
      </w:divBdr>
      <w:divsChild>
        <w:div w:id="533078192">
          <w:marLeft w:val="0"/>
          <w:marRight w:val="0"/>
          <w:marTop w:val="0"/>
          <w:marBottom w:val="0"/>
          <w:divBdr>
            <w:top w:val="none" w:sz="0" w:space="0" w:color="auto"/>
            <w:left w:val="none" w:sz="0" w:space="0" w:color="auto"/>
            <w:bottom w:val="none" w:sz="0" w:space="0" w:color="auto"/>
            <w:right w:val="none" w:sz="0" w:space="0" w:color="auto"/>
          </w:divBdr>
        </w:div>
        <w:div w:id="39599010">
          <w:marLeft w:val="0"/>
          <w:marRight w:val="0"/>
          <w:marTop w:val="0"/>
          <w:marBottom w:val="0"/>
          <w:divBdr>
            <w:top w:val="none" w:sz="0" w:space="0" w:color="auto"/>
            <w:left w:val="none" w:sz="0" w:space="0" w:color="auto"/>
            <w:bottom w:val="none" w:sz="0" w:space="0" w:color="auto"/>
            <w:right w:val="none" w:sz="0" w:space="0" w:color="auto"/>
          </w:divBdr>
        </w:div>
        <w:div w:id="1084719099">
          <w:marLeft w:val="0"/>
          <w:marRight w:val="0"/>
          <w:marTop w:val="0"/>
          <w:marBottom w:val="0"/>
          <w:divBdr>
            <w:top w:val="none" w:sz="0" w:space="0" w:color="auto"/>
            <w:left w:val="none" w:sz="0" w:space="0" w:color="auto"/>
            <w:bottom w:val="none" w:sz="0" w:space="0" w:color="auto"/>
            <w:right w:val="none" w:sz="0" w:space="0" w:color="auto"/>
          </w:divBdr>
        </w:div>
        <w:div w:id="1599293551">
          <w:marLeft w:val="0"/>
          <w:marRight w:val="0"/>
          <w:marTop w:val="0"/>
          <w:marBottom w:val="0"/>
          <w:divBdr>
            <w:top w:val="none" w:sz="0" w:space="0" w:color="auto"/>
            <w:left w:val="none" w:sz="0" w:space="0" w:color="auto"/>
            <w:bottom w:val="none" w:sz="0" w:space="0" w:color="auto"/>
            <w:right w:val="none" w:sz="0" w:space="0" w:color="auto"/>
          </w:divBdr>
        </w:div>
        <w:div w:id="1942836746">
          <w:marLeft w:val="0"/>
          <w:marRight w:val="0"/>
          <w:marTop w:val="0"/>
          <w:marBottom w:val="0"/>
          <w:divBdr>
            <w:top w:val="none" w:sz="0" w:space="0" w:color="auto"/>
            <w:left w:val="none" w:sz="0" w:space="0" w:color="auto"/>
            <w:bottom w:val="none" w:sz="0" w:space="0" w:color="auto"/>
            <w:right w:val="none" w:sz="0" w:space="0" w:color="auto"/>
          </w:divBdr>
        </w:div>
        <w:div w:id="1783529336">
          <w:marLeft w:val="0"/>
          <w:marRight w:val="0"/>
          <w:marTop w:val="0"/>
          <w:marBottom w:val="0"/>
          <w:divBdr>
            <w:top w:val="none" w:sz="0" w:space="0" w:color="auto"/>
            <w:left w:val="none" w:sz="0" w:space="0" w:color="auto"/>
            <w:bottom w:val="none" w:sz="0" w:space="0" w:color="auto"/>
            <w:right w:val="none" w:sz="0" w:space="0" w:color="auto"/>
          </w:divBdr>
        </w:div>
        <w:div w:id="1381979867">
          <w:marLeft w:val="0"/>
          <w:marRight w:val="0"/>
          <w:marTop w:val="0"/>
          <w:marBottom w:val="0"/>
          <w:divBdr>
            <w:top w:val="none" w:sz="0" w:space="0" w:color="auto"/>
            <w:left w:val="none" w:sz="0" w:space="0" w:color="auto"/>
            <w:bottom w:val="none" w:sz="0" w:space="0" w:color="auto"/>
            <w:right w:val="none" w:sz="0" w:space="0" w:color="auto"/>
          </w:divBdr>
        </w:div>
      </w:divsChild>
    </w:div>
    <w:div w:id="1447847062">
      <w:bodyDiv w:val="1"/>
      <w:marLeft w:val="0"/>
      <w:marRight w:val="0"/>
      <w:marTop w:val="0"/>
      <w:marBottom w:val="0"/>
      <w:divBdr>
        <w:top w:val="none" w:sz="0" w:space="0" w:color="auto"/>
        <w:left w:val="none" w:sz="0" w:space="0" w:color="auto"/>
        <w:bottom w:val="none" w:sz="0" w:space="0" w:color="auto"/>
        <w:right w:val="none" w:sz="0" w:space="0" w:color="auto"/>
      </w:divBdr>
    </w:div>
    <w:div w:id="1638953842">
      <w:bodyDiv w:val="1"/>
      <w:marLeft w:val="0"/>
      <w:marRight w:val="0"/>
      <w:marTop w:val="0"/>
      <w:marBottom w:val="0"/>
      <w:divBdr>
        <w:top w:val="none" w:sz="0" w:space="0" w:color="auto"/>
        <w:left w:val="none" w:sz="0" w:space="0" w:color="auto"/>
        <w:bottom w:val="none" w:sz="0" w:space="0" w:color="auto"/>
        <w:right w:val="none" w:sz="0" w:space="0" w:color="auto"/>
      </w:divBdr>
      <w:divsChild>
        <w:div w:id="764498326">
          <w:marLeft w:val="0"/>
          <w:marRight w:val="0"/>
          <w:marTop w:val="0"/>
          <w:marBottom w:val="0"/>
          <w:divBdr>
            <w:top w:val="none" w:sz="0" w:space="0" w:color="auto"/>
            <w:left w:val="none" w:sz="0" w:space="0" w:color="auto"/>
            <w:bottom w:val="none" w:sz="0" w:space="0" w:color="auto"/>
            <w:right w:val="none" w:sz="0" w:space="0" w:color="auto"/>
          </w:divBdr>
        </w:div>
        <w:div w:id="252324649">
          <w:marLeft w:val="0"/>
          <w:marRight w:val="0"/>
          <w:marTop w:val="0"/>
          <w:marBottom w:val="0"/>
          <w:divBdr>
            <w:top w:val="none" w:sz="0" w:space="0" w:color="auto"/>
            <w:left w:val="none" w:sz="0" w:space="0" w:color="auto"/>
            <w:bottom w:val="none" w:sz="0" w:space="0" w:color="auto"/>
            <w:right w:val="none" w:sz="0" w:space="0" w:color="auto"/>
          </w:divBdr>
        </w:div>
        <w:div w:id="1562406000">
          <w:marLeft w:val="0"/>
          <w:marRight w:val="0"/>
          <w:marTop w:val="0"/>
          <w:marBottom w:val="0"/>
          <w:divBdr>
            <w:top w:val="none" w:sz="0" w:space="0" w:color="auto"/>
            <w:left w:val="none" w:sz="0" w:space="0" w:color="auto"/>
            <w:bottom w:val="none" w:sz="0" w:space="0" w:color="auto"/>
            <w:right w:val="none" w:sz="0" w:space="0" w:color="auto"/>
          </w:divBdr>
        </w:div>
        <w:div w:id="576208259">
          <w:marLeft w:val="0"/>
          <w:marRight w:val="0"/>
          <w:marTop w:val="0"/>
          <w:marBottom w:val="0"/>
          <w:divBdr>
            <w:top w:val="none" w:sz="0" w:space="0" w:color="auto"/>
            <w:left w:val="none" w:sz="0" w:space="0" w:color="auto"/>
            <w:bottom w:val="none" w:sz="0" w:space="0" w:color="auto"/>
            <w:right w:val="none" w:sz="0" w:space="0" w:color="auto"/>
          </w:divBdr>
        </w:div>
      </w:divsChild>
    </w:div>
    <w:div w:id="1858812073">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sChild>
        <w:div w:id="1385183173">
          <w:marLeft w:val="0"/>
          <w:marRight w:val="0"/>
          <w:marTop w:val="0"/>
          <w:marBottom w:val="0"/>
          <w:divBdr>
            <w:top w:val="none" w:sz="0" w:space="0" w:color="auto"/>
            <w:left w:val="none" w:sz="0" w:space="0" w:color="auto"/>
            <w:bottom w:val="none" w:sz="0" w:space="0" w:color="auto"/>
            <w:right w:val="none" w:sz="0" w:space="0" w:color="auto"/>
          </w:divBdr>
        </w:div>
        <w:div w:id="370762022">
          <w:marLeft w:val="0"/>
          <w:marRight w:val="0"/>
          <w:marTop w:val="0"/>
          <w:marBottom w:val="0"/>
          <w:divBdr>
            <w:top w:val="none" w:sz="0" w:space="0" w:color="auto"/>
            <w:left w:val="none" w:sz="0" w:space="0" w:color="auto"/>
            <w:bottom w:val="none" w:sz="0" w:space="0" w:color="auto"/>
            <w:right w:val="none" w:sz="0" w:space="0" w:color="auto"/>
          </w:divBdr>
        </w:div>
        <w:div w:id="190190417">
          <w:marLeft w:val="0"/>
          <w:marRight w:val="0"/>
          <w:marTop w:val="0"/>
          <w:marBottom w:val="0"/>
          <w:divBdr>
            <w:top w:val="none" w:sz="0" w:space="0" w:color="auto"/>
            <w:left w:val="none" w:sz="0" w:space="0" w:color="auto"/>
            <w:bottom w:val="none" w:sz="0" w:space="0" w:color="auto"/>
            <w:right w:val="none" w:sz="0" w:space="0" w:color="auto"/>
          </w:divBdr>
        </w:div>
        <w:div w:id="126701030">
          <w:marLeft w:val="0"/>
          <w:marRight w:val="0"/>
          <w:marTop w:val="0"/>
          <w:marBottom w:val="0"/>
          <w:divBdr>
            <w:top w:val="none" w:sz="0" w:space="0" w:color="auto"/>
            <w:left w:val="none" w:sz="0" w:space="0" w:color="auto"/>
            <w:bottom w:val="none" w:sz="0" w:space="0" w:color="auto"/>
            <w:right w:val="none" w:sz="0" w:space="0" w:color="auto"/>
          </w:divBdr>
        </w:div>
        <w:div w:id="2126532157">
          <w:marLeft w:val="0"/>
          <w:marRight w:val="0"/>
          <w:marTop w:val="0"/>
          <w:marBottom w:val="0"/>
          <w:divBdr>
            <w:top w:val="none" w:sz="0" w:space="0" w:color="auto"/>
            <w:left w:val="none" w:sz="0" w:space="0" w:color="auto"/>
            <w:bottom w:val="none" w:sz="0" w:space="0" w:color="auto"/>
            <w:right w:val="none" w:sz="0" w:space="0" w:color="auto"/>
          </w:divBdr>
        </w:div>
        <w:div w:id="574055202">
          <w:marLeft w:val="0"/>
          <w:marRight w:val="0"/>
          <w:marTop w:val="0"/>
          <w:marBottom w:val="0"/>
          <w:divBdr>
            <w:top w:val="none" w:sz="0" w:space="0" w:color="auto"/>
            <w:left w:val="none" w:sz="0" w:space="0" w:color="auto"/>
            <w:bottom w:val="none" w:sz="0" w:space="0" w:color="auto"/>
            <w:right w:val="none" w:sz="0" w:space="0" w:color="auto"/>
          </w:divBdr>
        </w:div>
        <w:div w:id="1104113226">
          <w:marLeft w:val="0"/>
          <w:marRight w:val="0"/>
          <w:marTop w:val="0"/>
          <w:marBottom w:val="0"/>
          <w:divBdr>
            <w:top w:val="none" w:sz="0" w:space="0" w:color="auto"/>
            <w:left w:val="none" w:sz="0" w:space="0" w:color="auto"/>
            <w:bottom w:val="none" w:sz="0" w:space="0" w:color="auto"/>
            <w:right w:val="none" w:sz="0" w:space="0" w:color="auto"/>
          </w:divBdr>
        </w:div>
        <w:div w:id="665208620">
          <w:marLeft w:val="0"/>
          <w:marRight w:val="0"/>
          <w:marTop w:val="0"/>
          <w:marBottom w:val="0"/>
          <w:divBdr>
            <w:top w:val="none" w:sz="0" w:space="0" w:color="auto"/>
            <w:left w:val="none" w:sz="0" w:space="0" w:color="auto"/>
            <w:bottom w:val="none" w:sz="0" w:space="0" w:color="auto"/>
            <w:right w:val="none" w:sz="0" w:space="0" w:color="auto"/>
          </w:divBdr>
        </w:div>
      </w:divsChild>
    </w:div>
    <w:div w:id="1988631109">
      <w:bodyDiv w:val="1"/>
      <w:marLeft w:val="0"/>
      <w:marRight w:val="0"/>
      <w:marTop w:val="0"/>
      <w:marBottom w:val="0"/>
      <w:divBdr>
        <w:top w:val="none" w:sz="0" w:space="0" w:color="auto"/>
        <w:left w:val="none" w:sz="0" w:space="0" w:color="auto"/>
        <w:bottom w:val="none" w:sz="0" w:space="0" w:color="auto"/>
        <w:right w:val="none" w:sz="0" w:space="0" w:color="auto"/>
      </w:divBdr>
      <w:divsChild>
        <w:div w:id="724715533">
          <w:marLeft w:val="0"/>
          <w:marRight w:val="0"/>
          <w:marTop w:val="0"/>
          <w:marBottom w:val="0"/>
          <w:divBdr>
            <w:top w:val="none" w:sz="0" w:space="0" w:color="auto"/>
            <w:left w:val="none" w:sz="0" w:space="0" w:color="auto"/>
            <w:bottom w:val="none" w:sz="0" w:space="0" w:color="auto"/>
            <w:right w:val="none" w:sz="0" w:space="0" w:color="auto"/>
          </w:divBdr>
        </w:div>
        <w:div w:id="928850404">
          <w:marLeft w:val="0"/>
          <w:marRight w:val="0"/>
          <w:marTop w:val="0"/>
          <w:marBottom w:val="0"/>
          <w:divBdr>
            <w:top w:val="none" w:sz="0" w:space="0" w:color="auto"/>
            <w:left w:val="none" w:sz="0" w:space="0" w:color="auto"/>
            <w:bottom w:val="none" w:sz="0" w:space="0" w:color="auto"/>
            <w:right w:val="none" w:sz="0" w:space="0" w:color="auto"/>
          </w:divBdr>
        </w:div>
        <w:div w:id="716973360">
          <w:marLeft w:val="0"/>
          <w:marRight w:val="0"/>
          <w:marTop w:val="0"/>
          <w:marBottom w:val="0"/>
          <w:divBdr>
            <w:top w:val="none" w:sz="0" w:space="0" w:color="auto"/>
            <w:left w:val="none" w:sz="0" w:space="0" w:color="auto"/>
            <w:bottom w:val="none" w:sz="0" w:space="0" w:color="auto"/>
            <w:right w:val="none" w:sz="0" w:space="0" w:color="auto"/>
          </w:divBdr>
        </w:div>
        <w:div w:id="1023440767">
          <w:marLeft w:val="0"/>
          <w:marRight w:val="0"/>
          <w:marTop w:val="0"/>
          <w:marBottom w:val="0"/>
          <w:divBdr>
            <w:top w:val="none" w:sz="0" w:space="0" w:color="auto"/>
            <w:left w:val="none" w:sz="0" w:space="0" w:color="auto"/>
            <w:bottom w:val="none" w:sz="0" w:space="0" w:color="auto"/>
            <w:right w:val="none" w:sz="0" w:space="0" w:color="auto"/>
          </w:divBdr>
        </w:div>
        <w:div w:id="1610887958">
          <w:marLeft w:val="0"/>
          <w:marRight w:val="0"/>
          <w:marTop w:val="0"/>
          <w:marBottom w:val="0"/>
          <w:divBdr>
            <w:top w:val="none" w:sz="0" w:space="0" w:color="auto"/>
            <w:left w:val="none" w:sz="0" w:space="0" w:color="auto"/>
            <w:bottom w:val="none" w:sz="0" w:space="0" w:color="auto"/>
            <w:right w:val="none" w:sz="0" w:space="0" w:color="auto"/>
          </w:divBdr>
        </w:div>
      </w:divsChild>
    </w:div>
    <w:div w:id="2068528749">
      <w:bodyDiv w:val="1"/>
      <w:marLeft w:val="0"/>
      <w:marRight w:val="0"/>
      <w:marTop w:val="0"/>
      <w:marBottom w:val="0"/>
      <w:divBdr>
        <w:top w:val="none" w:sz="0" w:space="0" w:color="auto"/>
        <w:left w:val="none" w:sz="0" w:space="0" w:color="auto"/>
        <w:bottom w:val="none" w:sz="0" w:space="0" w:color="auto"/>
        <w:right w:val="none" w:sz="0" w:space="0" w:color="auto"/>
      </w:divBdr>
      <w:divsChild>
        <w:div w:id="1641880212">
          <w:marLeft w:val="0"/>
          <w:marRight w:val="0"/>
          <w:marTop w:val="0"/>
          <w:marBottom w:val="0"/>
          <w:divBdr>
            <w:top w:val="none" w:sz="0" w:space="0" w:color="auto"/>
            <w:left w:val="none" w:sz="0" w:space="0" w:color="auto"/>
            <w:bottom w:val="none" w:sz="0" w:space="0" w:color="auto"/>
            <w:right w:val="none" w:sz="0" w:space="0" w:color="auto"/>
          </w:divBdr>
        </w:div>
        <w:div w:id="510067443">
          <w:marLeft w:val="0"/>
          <w:marRight w:val="0"/>
          <w:marTop w:val="0"/>
          <w:marBottom w:val="0"/>
          <w:divBdr>
            <w:top w:val="none" w:sz="0" w:space="0" w:color="auto"/>
            <w:left w:val="none" w:sz="0" w:space="0" w:color="auto"/>
            <w:bottom w:val="none" w:sz="0" w:space="0" w:color="auto"/>
            <w:right w:val="none" w:sz="0" w:space="0" w:color="auto"/>
          </w:divBdr>
        </w:div>
        <w:div w:id="529220893">
          <w:marLeft w:val="0"/>
          <w:marRight w:val="0"/>
          <w:marTop w:val="0"/>
          <w:marBottom w:val="0"/>
          <w:divBdr>
            <w:top w:val="none" w:sz="0" w:space="0" w:color="auto"/>
            <w:left w:val="none" w:sz="0" w:space="0" w:color="auto"/>
            <w:bottom w:val="none" w:sz="0" w:space="0" w:color="auto"/>
            <w:right w:val="none" w:sz="0" w:space="0" w:color="auto"/>
          </w:divBdr>
        </w:div>
        <w:div w:id="367419251">
          <w:marLeft w:val="0"/>
          <w:marRight w:val="0"/>
          <w:marTop w:val="0"/>
          <w:marBottom w:val="0"/>
          <w:divBdr>
            <w:top w:val="none" w:sz="0" w:space="0" w:color="auto"/>
            <w:left w:val="none" w:sz="0" w:space="0" w:color="auto"/>
            <w:bottom w:val="none" w:sz="0" w:space="0" w:color="auto"/>
            <w:right w:val="none" w:sz="0" w:space="0" w:color="auto"/>
          </w:divBdr>
        </w:div>
        <w:div w:id="1927884668">
          <w:marLeft w:val="0"/>
          <w:marRight w:val="0"/>
          <w:marTop w:val="0"/>
          <w:marBottom w:val="0"/>
          <w:divBdr>
            <w:top w:val="none" w:sz="0" w:space="0" w:color="auto"/>
            <w:left w:val="none" w:sz="0" w:space="0" w:color="auto"/>
            <w:bottom w:val="none" w:sz="0" w:space="0" w:color="auto"/>
            <w:right w:val="none" w:sz="0" w:space="0" w:color="auto"/>
          </w:divBdr>
        </w:div>
        <w:div w:id="805271213">
          <w:marLeft w:val="0"/>
          <w:marRight w:val="0"/>
          <w:marTop w:val="0"/>
          <w:marBottom w:val="0"/>
          <w:divBdr>
            <w:top w:val="none" w:sz="0" w:space="0" w:color="auto"/>
            <w:left w:val="none" w:sz="0" w:space="0" w:color="auto"/>
            <w:bottom w:val="none" w:sz="0" w:space="0" w:color="auto"/>
            <w:right w:val="none" w:sz="0" w:space="0" w:color="auto"/>
          </w:divBdr>
        </w:div>
        <w:div w:id="1545360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ongayunirhamayanti@gmail.com" TargetMode="Externa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yperlink" Target="https://tirto.id/mendikbud-hasil-un-smp-alami-penurunan-karena-soal-hots-cK3D"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irtualsalt.com"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footer" Target="foot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779744606962415"/>
          <c:y val="5.0400727468121603E-2"/>
          <c:w val="0.81974332075259349"/>
          <c:h val="0.56853656806412711"/>
        </c:manualLayout>
      </c:layout>
      <c:bar3DChart>
        <c:barDir val="col"/>
        <c:grouping val="stacked"/>
        <c:varyColors val="0"/>
        <c:ser>
          <c:idx val="0"/>
          <c:order val="0"/>
          <c:tx>
            <c:strRef>
              <c:f>Sheet1!$B$1</c:f>
              <c:strCache>
                <c:ptCount val="1"/>
                <c:pt idx="0">
                  <c:v>Series 1</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numCache>
            </c:numRef>
          </c:val>
          <c:extLst>
            <c:ext xmlns:c16="http://schemas.microsoft.com/office/drawing/2014/chart" uri="{C3380CC4-5D6E-409C-BE32-E72D297353CC}">
              <c16:uniqueId val="{00000000-F199-4AA4-9D67-BA8A979AE499}"/>
            </c:ext>
          </c:extLst>
        </c:ser>
        <c:ser>
          <c:idx val="1"/>
          <c:order val="1"/>
          <c:tx>
            <c:strRef>
              <c:f>Sheet1!$C$1</c:f>
              <c:strCache>
                <c:ptCount val="1"/>
                <c:pt idx="0">
                  <c:v>Series 2</c:v>
                </c:pt>
              </c:strCache>
            </c:strRef>
          </c:tx>
          <c:invertIfNegative val="0"/>
          <c:dPt>
            <c:idx val="0"/>
            <c:invertIfNegative val="0"/>
            <c:bubble3D val="0"/>
            <c:extLst>
              <c:ext xmlns:c16="http://schemas.microsoft.com/office/drawing/2014/chart" uri="{C3380CC4-5D6E-409C-BE32-E72D297353CC}">
                <c16:uniqueId val="{00000001-F199-4AA4-9D67-BA8A979AE499}"/>
              </c:ext>
            </c:extLst>
          </c:dPt>
          <c:dPt>
            <c:idx val="1"/>
            <c:invertIfNegative val="0"/>
            <c:bubble3D val="0"/>
            <c:extLst>
              <c:ext xmlns:c16="http://schemas.microsoft.com/office/drawing/2014/chart" uri="{C3380CC4-5D6E-409C-BE32-E72D297353CC}">
                <c16:uniqueId val="{00000002-F199-4AA4-9D67-BA8A979AE499}"/>
              </c:ext>
            </c:extLst>
          </c:dPt>
          <c:dPt>
            <c:idx val="2"/>
            <c:invertIfNegative val="0"/>
            <c:bubble3D val="0"/>
            <c:extLst>
              <c:ext xmlns:c16="http://schemas.microsoft.com/office/drawing/2014/chart" uri="{C3380CC4-5D6E-409C-BE32-E72D297353CC}">
                <c16:uniqueId val="{00000003-F199-4AA4-9D67-BA8A979AE499}"/>
              </c:ext>
            </c:extLst>
          </c:dPt>
          <c:dPt>
            <c:idx val="3"/>
            <c:invertIfNegative val="0"/>
            <c:bubble3D val="0"/>
            <c:extLst>
              <c:ext xmlns:c16="http://schemas.microsoft.com/office/drawing/2014/chart" uri="{C3380CC4-5D6E-409C-BE32-E72D297353CC}">
                <c16:uniqueId val="{00000004-F199-4AA4-9D67-BA8A979AE499}"/>
              </c:ext>
            </c:extLst>
          </c:dPt>
          <c:dPt>
            <c:idx val="4"/>
            <c:invertIfNegative val="0"/>
            <c:bubble3D val="0"/>
            <c:extLst>
              <c:ext xmlns:c16="http://schemas.microsoft.com/office/drawing/2014/chart" uri="{C3380CC4-5D6E-409C-BE32-E72D297353CC}">
                <c16:uniqueId val="{00000005-F199-4AA4-9D67-BA8A979AE499}"/>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pt idx="0">
                  <c:v>13.6</c:v>
                </c:pt>
                <c:pt idx="1">
                  <c:v>18.2</c:v>
                </c:pt>
                <c:pt idx="2">
                  <c:v>31.8</c:v>
                </c:pt>
                <c:pt idx="3">
                  <c:v>13.6</c:v>
                </c:pt>
                <c:pt idx="4">
                  <c:v>22.7</c:v>
                </c:pt>
              </c:numCache>
            </c:numRef>
          </c:val>
          <c:extLst>
            <c:ext xmlns:c16="http://schemas.microsoft.com/office/drawing/2014/chart" uri="{C3380CC4-5D6E-409C-BE32-E72D297353CC}">
              <c16:uniqueId val="{00000006-F199-4AA4-9D67-BA8A979AE499}"/>
            </c:ext>
          </c:extLst>
        </c:ser>
        <c:ser>
          <c:idx val="2"/>
          <c:order val="2"/>
          <c:tx>
            <c:strRef>
              <c:f>Sheet1!$D$1</c:f>
              <c:strCache>
                <c:ptCount val="1"/>
                <c:pt idx="0">
                  <c:v>Series 3</c:v>
                </c:pt>
              </c:strCache>
            </c:strRef>
          </c:tx>
          <c:invertIfNegative val="0"/>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extLst>
            <c:ext xmlns:c16="http://schemas.microsoft.com/office/drawing/2014/chart" uri="{C3380CC4-5D6E-409C-BE32-E72D297353CC}">
              <c16:uniqueId val="{00000007-F199-4AA4-9D67-BA8A979AE499}"/>
            </c:ext>
          </c:extLst>
        </c:ser>
        <c:dLbls>
          <c:showLegendKey val="0"/>
          <c:showVal val="0"/>
          <c:showCatName val="0"/>
          <c:showSerName val="0"/>
          <c:showPercent val="0"/>
          <c:showBubbleSize val="0"/>
        </c:dLbls>
        <c:gapWidth val="300"/>
        <c:shape val="box"/>
        <c:axId val="264107736"/>
        <c:axId val="264106560"/>
        <c:axId val="0"/>
      </c:bar3DChart>
      <c:catAx>
        <c:axId val="264107736"/>
        <c:scaling>
          <c:orientation val="minMax"/>
        </c:scaling>
        <c:delete val="0"/>
        <c:axPos val="b"/>
        <c:title>
          <c:tx>
            <c:rich>
              <a:bodyPr/>
              <a:lstStyle/>
              <a:p>
                <a:pPr>
                  <a:defRPr sz="1003" b="1" i="0" u="none" strike="noStrike" baseline="0">
                    <a:solidFill>
                      <a:srgbClr val="000000"/>
                    </a:solidFill>
                    <a:latin typeface="Calibri"/>
                    <a:ea typeface="Calibri"/>
                    <a:cs typeface="Calibri"/>
                  </a:defRPr>
                </a:pPr>
                <a:r>
                  <a:rPr lang="en-US" sz="1003" b="1" i="0" u="none" strike="noStrike" baseline="0">
                    <a:solidFill>
                      <a:srgbClr val="000000"/>
                    </a:solidFill>
                    <a:latin typeface="Calibri"/>
                    <a:cs typeface="Calibri"/>
                  </a:rPr>
                  <a:t>KATEGORI</a:t>
                </a:r>
              </a:p>
            </c:rich>
          </c:tx>
          <c:layout>
            <c:manualLayout>
              <c:xMode val="edge"/>
              <c:yMode val="edge"/>
              <c:x val="0.35516594116393951"/>
              <c:y val="0.88519685039370077"/>
            </c:manualLayout>
          </c:layout>
          <c:overlay val="0"/>
        </c:title>
        <c:numFmt formatCode="General" sourceLinked="1"/>
        <c:majorTickMark val="none"/>
        <c:minorTickMark val="none"/>
        <c:tickLblPos val="nextTo"/>
        <c:crossAx val="264106560"/>
        <c:crosses val="autoZero"/>
        <c:auto val="1"/>
        <c:lblAlgn val="ctr"/>
        <c:lblOffset val="100"/>
        <c:noMultiLvlLbl val="0"/>
      </c:catAx>
      <c:valAx>
        <c:axId val="264106560"/>
        <c:scaling>
          <c:orientation val="minMax"/>
          <c:max val="40"/>
          <c:min val="0"/>
        </c:scaling>
        <c:delete val="0"/>
        <c:axPos val="l"/>
        <c:majorGridlines/>
        <c:title>
          <c:tx>
            <c:rich>
              <a:bodyPr/>
              <a:lstStyle/>
              <a:p>
                <a:pPr>
                  <a:defRPr sz="1003" b="1" i="0" u="none" strike="noStrike" baseline="0">
                    <a:solidFill>
                      <a:srgbClr val="000000"/>
                    </a:solidFill>
                    <a:latin typeface="Calibri"/>
                    <a:ea typeface="Calibri"/>
                    <a:cs typeface="Calibri"/>
                  </a:defRPr>
                </a:pPr>
                <a:r>
                  <a:rPr lang="en-US"/>
                  <a:t>PERSENTASE</a:t>
                </a:r>
              </a:p>
            </c:rich>
          </c:tx>
          <c:layout>
            <c:manualLayout>
              <c:xMode val="edge"/>
              <c:yMode val="edge"/>
              <c:x val="3.6942357702990048E-3"/>
              <c:y val="0.15681691363382727"/>
            </c:manualLayout>
          </c:layout>
          <c:overlay val="0"/>
        </c:title>
        <c:numFmt formatCode="General" sourceLinked="1"/>
        <c:majorTickMark val="out"/>
        <c:minorTickMark val="none"/>
        <c:tickLblPos val="nextTo"/>
        <c:crossAx val="264107736"/>
        <c:crosses val="autoZero"/>
        <c:crossBetween val="between"/>
        <c:majorUnit val="5"/>
        <c:minorUnit val="0.1"/>
      </c:valAx>
    </c:plotArea>
    <c:plotVisOnly val="1"/>
    <c:dispBlanksAs val="gap"/>
    <c:showDLblsOverMax val="0"/>
  </c:chart>
  <c:spPr>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6698550813444038"/>
          <c:y val="4.0277183018954214E-2"/>
          <c:w val="0.83320118059172565"/>
          <c:h val="0.74680387723811748"/>
        </c:manualLayout>
      </c:layout>
      <c:bar3DChart>
        <c:barDir val="col"/>
        <c:grouping val="stacked"/>
        <c:varyColors val="0"/>
        <c:ser>
          <c:idx val="0"/>
          <c:order val="0"/>
          <c:tx>
            <c:strRef>
              <c:f>Sheet1!$B$1</c:f>
              <c:strCache>
                <c:ptCount val="1"/>
                <c:pt idx="0">
                  <c:v>Series 1</c:v>
                </c:pt>
              </c:strCache>
            </c:strRef>
          </c:tx>
          <c:invertIfNegative val="0"/>
          <c:cat>
            <c:strRef>
              <c:f>Sheet1!$A$2:$A$6</c:f>
              <c:strCache>
                <c:ptCount val="5"/>
                <c:pt idx="0">
                  <c:v>Sangat Baik</c:v>
                </c:pt>
                <c:pt idx="1">
                  <c:v>Baik</c:v>
                </c:pt>
                <c:pt idx="2">
                  <c:v>Cukup</c:v>
                </c:pt>
                <c:pt idx="3">
                  <c:v>Kurang</c:v>
                </c:pt>
                <c:pt idx="4">
                  <c:v>Sangat Kurang</c:v>
                </c:pt>
              </c:strCache>
            </c:strRef>
          </c:cat>
          <c:val>
            <c:numRef>
              <c:f>Sheet1!$B$2:$B$6</c:f>
              <c:numCache>
                <c:formatCode>General</c:formatCode>
                <c:ptCount val="5"/>
              </c:numCache>
            </c:numRef>
          </c:val>
          <c:extLst>
            <c:ext xmlns:c16="http://schemas.microsoft.com/office/drawing/2014/chart" uri="{C3380CC4-5D6E-409C-BE32-E72D297353CC}">
              <c16:uniqueId val="{00000000-9E62-4DC9-9D80-80E14CEB41C4}"/>
            </c:ext>
          </c:extLst>
        </c:ser>
        <c:ser>
          <c:idx val="1"/>
          <c:order val="1"/>
          <c:tx>
            <c:strRef>
              <c:f>Sheet1!$C$1</c:f>
              <c:strCache>
                <c:ptCount val="1"/>
                <c:pt idx="0">
                  <c:v>Series 2</c:v>
                </c:pt>
              </c:strCache>
            </c:strRef>
          </c:tx>
          <c:invertIfNegative val="0"/>
          <c:dPt>
            <c:idx val="0"/>
            <c:invertIfNegative val="0"/>
            <c:bubble3D val="0"/>
            <c:extLst>
              <c:ext xmlns:c16="http://schemas.microsoft.com/office/drawing/2014/chart" uri="{C3380CC4-5D6E-409C-BE32-E72D297353CC}">
                <c16:uniqueId val="{00000001-9E62-4DC9-9D80-80E14CEB41C4}"/>
              </c:ext>
            </c:extLst>
          </c:dPt>
          <c:dPt>
            <c:idx val="1"/>
            <c:invertIfNegative val="0"/>
            <c:bubble3D val="0"/>
            <c:extLst>
              <c:ext xmlns:c16="http://schemas.microsoft.com/office/drawing/2014/chart" uri="{C3380CC4-5D6E-409C-BE32-E72D297353CC}">
                <c16:uniqueId val="{00000002-9E62-4DC9-9D80-80E14CEB41C4}"/>
              </c:ext>
            </c:extLst>
          </c:dPt>
          <c:dPt>
            <c:idx val="2"/>
            <c:invertIfNegative val="0"/>
            <c:bubble3D val="0"/>
            <c:extLst>
              <c:ext xmlns:c16="http://schemas.microsoft.com/office/drawing/2014/chart" uri="{C3380CC4-5D6E-409C-BE32-E72D297353CC}">
                <c16:uniqueId val="{00000003-9E62-4DC9-9D80-80E14CEB41C4}"/>
              </c:ext>
            </c:extLst>
          </c:dPt>
          <c:dPt>
            <c:idx val="3"/>
            <c:invertIfNegative val="0"/>
            <c:bubble3D val="0"/>
            <c:extLst>
              <c:ext xmlns:c16="http://schemas.microsoft.com/office/drawing/2014/chart" uri="{C3380CC4-5D6E-409C-BE32-E72D297353CC}">
                <c16:uniqueId val="{00000004-9E62-4DC9-9D80-80E14CEB41C4}"/>
              </c:ext>
            </c:extLst>
          </c:dPt>
          <c:dPt>
            <c:idx val="4"/>
            <c:invertIfNegative val="0"/>
            <c:bubble3D val="0"/>
            <c:extLst>
              <c:ext xmlns:c16="http://schemas.microsoft.com/office/drawing/2014/chart" uri="{C3380CC4-5D6E-409C-BE32-E72D297353CC}">
                <c16:uniqueId val="{00000005-9E62-4DC9-9D80-80E14CEB41C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Sangat Baik</c:v>
                </c:pt>
                <c:pt idx="1">
                  <c:v>Baik</c:v>
                </c:pt>
                <c:pt idx="2">
                  <c:v>Cukup</c:v>
                </c:pt>
                <c:pt idx="3">
                  <c:v>Kurang</c:v>
                </c:pt>
                <c:pt idx="4">
                  <c:v>Sangat Kurang</c:v>
                </c:pt>
              </c:strCache>
            </c:strRef>
          </c:cat>
          <c:val>
            <c:numRef>
              <c:f>Sheet1!$C$2:$C$6</c:f>
              <c:numCache>
                <c:formatCode>General</c:formatCode>
                <c:ptCount val="5"/>
                <c:pt idx="0">
                  <c:v>18.2</c:v>
                </c:pt>
                <c:pt idx="1">
                  <c:v>36.4</c:v>
                </c:pt>
                <c:pt idx="2">
                  <c:v>31.8</c:v>
                </c:pt>
                <c:pt idx="3">
                  <c:v>13.4</c:v>
                </c:pt>
                <c:pt idx="4">
                  <c:v>0</c:v>
                </c:pt>
              </c:numCache>
            </c:numRef>
          </c:val>
          <c:extLst>
            <c:ext xmlns:c16="http://schemas.microsoft.com/office/drawing/2014/chart" uri="{C3380CC4-5D6E-409C-BE32-E72D297353CC}">
              <c16:uniqueId val="{00000006-9E62-4DC9-9D80-80E14CEB41C4}"/>
            </c:ext>
          </c:extLst>
        </c:ser>
        <c:ser>
          <c:idx val="2"/>
          <c:order val="2"/>
          <c:tx>
            <c:strRef>
              <c:f>Sheet1!$D$1</c:f>
              <c:strCache>
                <c:ptCount val="1"/>
                <c:pt idx="0">
                  <c:v>Series 3</c:v>
                </c:pt>
              </c:strCache>
            </c:strRef>
          </c:tx>
          <c:invertIfNegative val="0"/>
          <c:cat>
            <c:strRef>
              <c:f>Sheet1!$A$2:$A$6</c:f>
              <c:strCache>
                <c:ptCount val="5"/>
                <c:pt idx="0">
                  <c:v>Sangat Baik</c:v>
                </c:pt>
                <c:pt idx="1">
                  <c:v>Baik</c:v>
                </c:pt>
                <c:pt idx="2">
                  <c:v>Cukup</c:v>
                </c:pt>
                <c:pt idx="3">
                  <c:v>Kurang</c:v>
                </c:pt>
                <c:pt idx="4">
                  <c:v>Sangat Kurang</c:v>
                </c:pt>
              </c:strCache>
            </c:strRef>
          </c:cat>
          <c:val>
            <c:numRef>
              <c:f>Sheet1!$D$2:$D$6</c:f>
              <c:numCache>
                <c:formatCode>General</c:formatCode>
                <c:ptCount val="5"/>
              </c:numCache>
            </c:numRef>
          </c:val>
          <c:extLst>
            <c:ext xmlns:c16="http://schemas.microsoft.com/office/drawing/2014/chart" uri="{C3380CC4-5D6E-409C-BE32-E72D297353CC}">
              <c16:uniqueId val="{00000007-9E62-4DC9-9D80-80E14CEB41C4}"/>
            </c:ext>
          </c:extLst>
        </c:ser>
        <c:dLbls>
          <c:showLegendKey val="0"/>
          <c:showVal val="0"/>
          <c:showCatName val="0"/>
          <c:showSerName val="0"/>
          <c:showPercent val="0"/>
          <c:showBubbleSize val="0"/>
        </c:dLbls>
        <c:gapWidth val="300"/>
        <c:shape val="box"/>
        <c:axId val="264106168"/>
        <c:axId val="146380336"/>
        <c:axId val="0"/>
      </c:bar3DChart>
      <c:catAx>
        <c:axId val="264106168"/>
        <c:scaling>
          <c:orientation val="minMax"/>
        </c:scaling>
        <c:delete val="0"/>
        <c:axPos val="b"/>
        <c:title>
          <c:tx>
            <c:rich>
              <a:bodyPr/>
              <a:lstStyle/>
              <a:p>
                <a:pPr>
                  <a:defRPr sz="1004" b="1" i="0" u="none" strike="noStrike" baseline="0">
                    <a:solidFill>
                      <a:srgbClr val="000000"/>
                    </a:solidFill>
                    <a:latin typeface="Calibri"/>
                    <a:ea typeface="Calibri"/>
                    <a:cs typeface="Calibri"/>
                  </a:defRPr>
                </a:pPr>
                <a:r>
                  <a:rPr lang="en-US"/>
                  <a:t>KATEGORI</a:t>
                </a:r>
              </a:p>
            </c:rich>
          </c:tx>
          <c:layout>
            <c:manualLayout>
              <c:xMode val="edge"/>
              <c:yMode val="edge"/>
              <c:x val="0.3632566357220911"/>
              <c:y val="0.88767292977266732"/>
            </c:manualLayout>
          </c:layout>
          <c:overlay val="0"/>
        </c:title>
        <c:numFmt formatCode="General" sourceLinked="1"/>
        <c:majorTickMark val="none"/>
        <c:minorTickMark val="none"/>
        <c:tickLblPos val="nextTo"/>
        <c:crossAx val="146380336"/>
        <c:crosses val="autoZero"/>
        <c:auto val="1"/>
        <c:lblAlgn val="ctr"/>
        <c:lblOffset val="100"/>
        <c:noMultiLvlLbl val="0"/>
      </c:catAx>
      <c:valAx>
        <c:axId val="146380336"/>
        <c:scaling>
          <c:orientation val="minMax"/>
          <c:max val="40"/>
          <c:min val="0"/>
        </c:scaling>
        <c:delete val="0"/>
        <c:axPos val="l"/>
        <c:majorGridlines/>
        <c:title>
          <c:tx>
            <c:rich>
              <a:bodyPr/>
              <a:lstStyle/>
              <a:p>
                <a:pPr>
                  <a:defRPr sz="1004" b="1" i="0" u="none" strike="noStrike" baseline="0">
                    <a:solidFill>
                      <a:srgbClr val="000000"/>
                    </a:solidFill>
                    <a:latin typeface="Calibri"/>
                    <a:ea typeface="Calibri"/>
                    <a:cs typeface="Calibri"/>
                  </a:defRPr>
                </a:pPr>
                <a:r>
                  <a:rPr lang="en-US"/>
                  <a:t>PERSENTASE</a:t>
                </a:r>
              </a:p>
            </c:rich>
          </c:tx>
          <c:layout>
            <c:manualLayout>
              <c:xMode val="edge"/>
              <c:yMode val="edge"/>
              <c:x val="3.4875777514112105E-3"/>
              <c:y val="0.21838737406732456"/>
            </c:manualLayout>
          </c:layout>
          <c:overlay val="0"/>
        </c:title>
        <c:numFmt formatCode="General" sourceLinked="1"/>
        <c:majorTickMark val="out"/>
        <c:minorTickMark val="none"/>
        <c:tickLblPos val="nextTo"/>
        <c:crossAx val="264106168"/>
        <c:crosses val="autoZero"/>
        <c:crossBetween val="between"/>
        <c:majorUnit val="5"/>
        <c:minorUnit val="0.1"/>
      </c:valAx>
      <c:spPr>
        <a:noFill/>
        <a:ln w="25501">
          <a:noFill/>
        </a:ln>
      </c:spPr>
    </c:plotArea>
    <c:plotVisOnly val="1"/>
    <c:dispBlanksAs val="gap"/>
    <c:showDLblsOverMax val="0"/>
  </c:chart>
  <c:spPr>
    <a:ln>
      <a:solidFill>
        <a:sysClr val="window" lastClr="FFFFFF"/>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4EAC5-C633-4DD0-9DBD-07C8A6FC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LPPM</dc:creator>
  <cp:lastModifiedBy>admin LPPM</cp:lastModifiedBy>
  <cp:revision>119</cp:revision>
  <dcterms:created xsi:type="dcterms:W3CDTF">2018-01-11T05:47:00Z</dcterms:created>
  <dcterms:modified xsi:type="dcterms:W3CDTF">2018-11-29T03:57:00Z</dcterms:modified>
</cp:coreProperties>
</file>