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AE538" w14:textId="77777777" w:rsidR="00BD64DE" w:rsidRPr="00BD64DE" w:rsidRDefault="00BD64DE" w:rsidP="00BD64DE">
      <w:pPr>
        <w:spacing w:line="240" w:lineRule="auto"/>
        <w:ind w:left="360"/>
        <w:jc w:val="center"/>
        <w:rPr>
          <w:rFonts w:ascii="Times New Roman" w:hAnsi="Times New Roman" w:cs="Times New Roman"/>
          <w:b/>
          <w:sz w:val="28"/>
          <w:szCs w:val="28"/>
        </w:rPr>
      </w:pPr>
      <w:r w:rsidRPr="00BD64DE">
        <w:rPr>
          <w:rFonts w:ascii="Times New Roman" w:hAnsi="Times New Roman" w:cs="Times New Roman"/>
          <w:b/>
          <w:sz w:val="28"/>
          <w:szCs w:val="28"/>
        </w:rPr>
        <w:t>Navigating the Global Marketplace: Exploring International Business Ethics in a Connected World</w:t>
      </w:r>
    </w:p>
    <w:p w14:paraId="04749F3E" w14:textId="6A920D3D" w:rsidR="00CF03BD" w:rsidRPr="005A0BCB" w:rsidRDefault="00550C13" w:rsidP="00E86DF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w:t>
      </w:r>
      <w:r w:rsidR="0007447B">
        <w:rPr>
          <w:rFonts w:ascii="Times New Roman" w:hAnsi="Times New Roman" w:cs="Times New Roman"/>
          <w:b/>
          <w:sz w:val="24"/>
          <w:szCs w:val="24"/>
        </w:rPr>
        <w:t xml:space="preserve">ubagus </w:t>
      </w:r>
      <w:r>
        <w:rPr>
          <w:rFonts w:ascii="Times New Roman" w:hAnsi="Times New Roman" w:cs="Times New Roman"/>
          <w:b/>
          <w:sz w:val="24"/>
          <w:szCs w:val="24"/>
        </w:rPr>
        <w:t>Fiki</w:t>
      </w:r>
      <w:r w:rsidR="00BD64DE">
        <w:rPr>
          <w:rFonts w:ascii="Times New Roman" w:hAnsi="Times New Roman" w:cs="Times New Roman"/>
          <w:b/>
          <w:sz w:val="24"/>
          <w:szCs w:val="24"/>
        </w:rPr>
        <w:t xml:space="preserve"> </w:t>
      </w:r>
      <w:r w:rsidR="005A0BCB">
        <w:rPr>
          <w:rFonts w:ascii="Times New Roman" w:hAnsi="Times New Roman" w:cs="Times New Roman"/>
          <w:b/>
          <w:sz w:val="24"/>
          <w:szCs w:val="24"/>
        </w:rPr>
        <w:t>Fahlaifi Musaffa</w:t>
      </w:r>
      <w:r w:rsidR="005A0BCB" w:rsidRPr="005A0BCB">
        <w:rPr>
          <w:rFonts w:ascii="Times New Roman" w:hAnsi="Times New Roman" w:cs="Times New Roman"/>
          <w:b/>
          <w:sz w:val="24"/>
          <w:szCs w:val="24"/>
          <w:vertAlign w:val="superscript"/>
        </w:rPr>
        <w:t>1</w:t>
      </w:r>
      <w:r w:rsidR="00CF03BD" w:rsidRPr="00DD0B8C">
        <w:rPr>
          <w:rFonts w:ascii="Times New Roman" w:hAnsi="Times New Roman" w:cs="Times New Roman"/>
          <w:b/>
          <w:sz w:val="24"/>
          <w:szCs w:val="24"/>
        </w:rPr>
        <w:t xml:space="preserve">, </w:t>
      </w:r>
      <w:r w:rsidR="005A0BCB">
        <w:rPr>
          <w:rFonts w:ascii="Times New Roman" w:hAnsi="Times New Roman" w:cs="Times New Roman"/>
          <w:b/>
          <w:sz w:val="24"/>
          <w:szCs w:val="24"/>
        </w:rPr>
        <w:t>Lili Hojali</w:t>
      </w:r>
      <w:r w:rsidR="00E86DFA" w:rsidRPr="00E86DFA">
        <w:rPr>
          <w:rFonts w:ascii="Times New Roman" w:hAnsi="Times New Roman" w:cs="Times New Roman"/>
          <w:b/>
          <w:sz w:val="24"/>
          <w:szCs w:val="24"/>
          <w:vertAlign w:val="superscript"/>
        </w:rPr>
        <w:t>2</w:t>
      </w:r>
      <w:r w:rsidR="005A0BCB">
        <w:rPr>
          <w:rFonts w:ascii="Times New Roman" w:hAnsi="Times New Roman" w:cs="Times New Roman"/>
          <w:b/>
          <w:sz w:val="24"/>
          <w:szCs w:val="24"/>
        </w:rPr>
        <w:t>, Budi Ilham Maliki</w:t>
      </w:r>
      <w:r w:rsidR="005A0BCB" w:rsidRPr="005A0BCB">
        <w:rPr>
          <w:rFonts w:ascii="Times New Roman" w:hAnsi="Times New Roman" w:cs="Times New Roman"/>
          <w:b/>
          <w:sz w:val="24"/>
          <w:szCs w:val="24"/>
          <w:vertAlign w:val="superscript"/>
        </w:rPr>
        <w:t>3</w:t>
      </w:r>
    </w:p>
    <w:p w14:paraId="090DBAA2" w14:textId="77777777" w:rsidR="00CF03BD" w:rsidRPr="00DD0B8C" w:rsidRDefault="00E86DFA" w:rsidP="00E86DFA">
      <w:pPr>
        <w:spacing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1</w:t>
      </w:r>
      <w:r w:rsidR="00CF03BD" w:rsidRPr="00DD0B8C">
        <w:rPr>
          <w:rFonts w:ascii="Times New Roman" w:hAnsi="Times New Roman" w:cs="Times New Roman"/>
          <w:sz w:val="24"/>
          <w:szCs w:val="24"/>
        </w:rPr>
        <w:t xml:space="preserve"> Mahasiswa Magister Manajemen Universitas Bina Bangsa</w:t>
      </w:r>
      <w:r w:rsidR="000B1A8F" w:rsidRPr="00DD0B8C">
        <w:rPr>
          <w:rFonts w:ascii="Times New Roman" w:hAnsi="Times New Roman" w:cs="Times New Roman"/>
          <w:sz w:val="24"/>
          <w:szCs w:val="24"/>
        </w:rPr>
        <w:t xml:space="preserve">, </w:t>
      </w:r>
      <w:r>
        <w:rPr>
          <w:rFonts w:ascii="Times New Roman" w:hAnsi="Times New Roman" w:cs="Times New Roman"/>
          <w:sz w:val="24"/>
          <w:szCs w:val="24"/>
          <w:vertAlign w:val="superscript"/>
        </w:rPr>
        <w:t>2</w:t>
      </w:r>
      <w:r w:rsidR="000B1A8F" w:rsidRPr="00DD0B8C">
        <w:rPr>
          <w:rFonts w:ascii="Times New Roman" w:hAnsi="Times New Roman" w:cs="Times New Roman"/>
          <w:sz w:val="24"/>
          <w:szCs w:val="24"/>
        </w:rPr>
        <w:t xml:space="preserve"> Dosen Magister Manajemen Universitas Bina Bangsa</w:t>
      </w:r>
    </w:p>
    <w:bookmarkStart w:id="0" w:name="_GoBack"/>
    <w:bookmarkEnd w:id="0"/>
    <w:p w14:paraId="6EBD99A9" w14:textId="451FEE22" w:rsidR="00CF03BD" w:rsidRDefault="0033194D" w:rsidP="00E86DFA">
      <w:pPr>
        <w:spacing w:line="240" w:lineRule="auto"/>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"mailto:</w:instrText>
      </w:r>
      <w:r w:rsidRPr="0033194D">
        <w:rPr>
          <w:rFonts w:ascii="Times New Roman" w:hAnsi="Times New Roman" w:cs="Times New Roman"/>
          <w:sz w:val="24"/>
          <w:szCs w:val="24"/>
        </w:rPr>
        <w:instrText>ludasofia666@gmail.com</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sidRPr="00C55108">
        <w:rPr>
          <w:rStyle w:val="Hyperlink"/>
          <w:rFonts w:ascii="Times New Roman" w:hAnsi="Times New Roman" w:cs="Times New Roman"/>
          <w:sz w:val="24"/>
          <w:szCs w:val="24"/>
        </w:rPr>
        <w:t>ludasofia666@gmail.com</w:t>
      </w:r>
      <w:r>
        <w:rPr>
          <w:rFonts w:ascii="Times New Roman" w:hAnsi="Times New Roman" w:cs="Times New Roman"/>
          <w:sz w:val="24"/>
          <w:szCs w:val="24"/>
        </w:rPr>
        <w:fldChar w:fldCharType="end"/>
      </w:r>
    </w:p>
    <w:p w14:paraId="105D7E29" w14:textId="77777777" w:rsidR="00E6348A" w:rsidRPr="00DD0B8C" w:rsidRDefault="00E6348A" w:rsidP="00B2522C">
      <w:pPr>
        <w:spacing w:line="360" w:lineRule="auto"/>
        <w:rPr>
          <w:rFonts w:ascii="Times New Roman" w:hAnsi="Times New Roman" w:cs="Times New Roman"/>
          <w:sz w:val="24"/>
          <w:szCs w:val="24"/>
        </w:rPr>
      </w:pPr>
    </w:p>
    <w:p w14:paraId="6DBDA7F5" w14:textId="77777777" w:rsidR="00CF03BD" w:rsidRPr="00DD0B8C" w:rsidRDefault="00CF03BD" w:rsidP="00DD0B8C">
      <w:pPr>
        <w:spacing w:line="360" w:lineRule="auto"/>
        <w:jc w:val="center"/>
        <w:rPr>
          <w:rFonts w:ascii="Times New Roman" w:hAnsi="Times New Roman" w:cs="Times New Roman"/>
          <w:sz w:val="24"/>
          <w:szCs w:val="24"/>
        </w:rPr>
      </w:pPr>
      <w:r w:rsidRPr="00DD0B8C">
        <w:rPr>
          <w:rFonts w:ascii="Times New Roman" w:hAnsi="Times New Roman" w:cs="Times New Roman"/>
          <w:sz w:val="24"/>
          <w:szCs w:val="24"/>
        </w:rPr>
        <w:t>Abstrak</w:t>
      </w:r>
    </w:p>
    <w:p w14:paraId="1FE163A2" w14:textId="77777777" w:rsidR="007E3DEC" w:rsidRDefault="007E3DEC" w:rsidP="00DD0B8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Perdagangan dan investasi antar negara di era globalisasi saat ini menjadi semakin marak dan mudah dibangun. Dengan kemajuan teknologi dan komunikasi bisnis berbeda negara sangat mudah dilakukan. Namun dengan meningkatnya interaksi bisnis antar negara tantangan etika bisnis juga meningkat. Setiap negara memilki budaya dan norma yang berbeda yang dapat mempengaruhi cara pandang mereka terhadap etika bisnis. </w:t>
      </w:r>
      <w:r w:rsidR="00CF03BD" w:rsidRPr="00DD0B8C">
        <w:rPr>
          <w:rFonts w:ascii="Times New Roman" w:hAnsi="Times New Roman" w:cs="Times New Roman"/>
          <w:sz w:val="24"/>
          <w:szCs w:val="24"/>
        </w:rPr>
        <w:t xml:space="preserve">Tujuan penelitian ini </w:t>
      </w:r>
      <w:r w:rsidR="00FC007B">
        <w:rPr>
          <w:rFonts w:ascii="Times New Roman" w:hAnsi="Times New Roman" w:cs="Times New Roman"/>
          <w:sz w:val="24"/>
          <w:szCs w:val="24"/>
        </w:rPr>
        <w:t>adalah untuk mendeskripsikan 1) etika bisnis internasional</w:t>
      </w:r>
      <w:r w:rsidR="00CF03BD" w:rsidRPr="00DD0B8C">
        <w:rPr>
          <w:rFonts w:ascii="Times New Roman" w:hAnsi="Times New Roman" w:cs="Times New Roman"/>
          <w:sz w:val="24"/>
          <w:szCs w:val="24"/>
        </w:rPr>
        <w:t xml:space="preserve"> </w:t>
      </w:r>
      <w:r w:rsidR="005E6704">
        <w:rPr>
          <w:rFonts w:ascii="Times New Roman" w:hAnsi="Times New Roman" w:cs="Times New Roman"/>
          <w:sz w:val="24"/>
          <w:szCs w:val="24"/>
        </w:rPr>
        <w:t>2</w:t>
      </w:r>
      <w:r w:rsidR="00CF03BD" w:rsidRPr="00DD0B8C">
        <w:rPr>
          <w:rFonts w:ascii="Times New Roman" w:hAnsi="Times New Roman" w:cs="Times New Roman"/>
          <w:sz w:val="24"/>
          <w:szCs w:val="24"/>
        </w:rPr>
        <w:t xml:space="preserve">) faktor-faktor yang </w:t>
      </w:r>
      <w:r>
        <w:rPr>
          <w:rFonts w:ascii="Times New Roman" w:hAnsi="Times New Roman" w:cs="Times New Roman"/>
          <w:sz w:val="24"/>
          <w:szCs w:val="24"/>
        </w:rPr>
        <w:t xml:space="preserve">mempengaruhi etika bisnis internasional, </w:t>
      </w:r>
      <w:r w:rsidR="005E6704">
        <w:rPr>
          <w:rFonts w:ascii="Times New Roman" w:hAnsi="Times New Roman" w:cs="Times New Roman"/>
          <w:sz w:val="24"/>
          <w:szCs w:val="24"/>
        </w:rPr>
        <w:t>3</w:t>
      </w:r>
      <w:r>
        <w:rPr>
          <w:rFonts w:ascii="Times New Roman" w:hAnsi="Times New Roman" w:cs="Times New Roman"/>
          <w:sz w:val="24"/>
          <w:szCs w:val="24"/>
        </w:rPr>
        <w:t xml:space="preserve">) </w:t>
      </w:r>
      <w:r w:rsidR="005E6704">
        <w:rPr>
          <w:rFonts w:ascii="Times New Roman" w:hAnsi="Times New Roman" w:cs="Times New Roman"/>
          <w:sz w:val="24"/>
          <w:szCs w:val="24"/>
        </w:rPr>
        <w:t>Pentingnya etika bisnis internasional</w:t>
      </w:r>
      <w:r>
        <w:rPr>
          <w:rFonts w:ascii="Times New Roman" w:hAnsi="Times New Roman" w:cs="Times New Roman"/>
          <w:sz w:val="24"/>
          <w:szCs w:val="24"/>
        </w:rPr>
        <w:t xml:space="preserve">. Metode </w:t>
      </w:r>
      <w:r w:rsidR="00CF03BD" w:rsidRPr="00DD0B8C">
        <w:rPr>
          <w:rFonts w:ascii="Times New Roman" w:hAnsi="Times New Roman" w:cs="Times New Roman"/>
          <w:sz w:val="24"/>
          <w:szCs w:val="24"/>
        </w:rPr>
        <w:t>yang digunakan adalah literatur review dengan m</w:t>
      </w:r>
      <w:r w:rsidR="0063384A">
        <w:rPr>
          <w:rFonts w:ascii="Times New Roman" w:hAnsi="Times New Roman" w:cs="Times New Roman"/>
          <w:sz w:val="24"/>
          <w:szCs w:val="24"/>
        </w:rPr>
        <w:t>engkaji berbagai kajian pustaka</w:t>
      </w:r>
      <w:r w:rsidR="00CF03BD" w:rsidRPr="00DD0B8C">
        <w:rPr>
          <w:rFonts w:ascii="Times New Roman" w:hAnsi="Times New Roman" w:cs="Times New Roman"/>
          <w:sz w:val="24"/>
          <w:szCs w:val="24"/>
        </w:rPr>
        <w:t xml:space="preserve"> khususnya jurnal yang berkaitan dengan tema pe</w:t>
      </w:r>
      <w:r w:rsidR="0063384A">
        <w:rPr>
          <w:rFonts w:ascii="Times New Roman" w:hAnsi="Times New Roman" w:cs="Times New Roman"/>
          <w:sz w:val="24"/>
          <w:szCs w:val="24"/>
        </w:rPr>
        <w:t xml:space="preserve">nelitian. Hasil pembacaan dari </w:t>
      </w:r>
      <w:r w:rsidR="00CF03BD" w:rsidRPr="00DD0B8C">
        <w:rPr>
          <w:rFonts w:ascii="Times New Roman" w:hAnsi="Times New Roman" w:cs="Times New Roman"/>
          <w:sz w:val="24"/>
          <w:szCs w:val="24"/>
        </w:rPr>
        <w:t xml:space="preserve">berbagai teori dan hasil penelitian diklasifikasikan sesuai dengan tema penelitian, untuk selanjutnya dianalisis dengan menggunakan analisis tekstual. Hasil analisis selanjutnya disimpulkan dengan mengacu pada rumusan masalah. Berdasarkan </w:t>
      </w:r>
      <w:r w:rsidR="00CF03BD" w:rsidRPr="00DD0B8C">
        <w:rPr>
          <w:rFonts w:ascii="Times New Roman" w:hAnsi="Times New Roman" w:cs="Times New Roman"/>
          <w:b/>
          <w:bCs/>
          <w:sz w:val="24"/>
          <w:szCs w:val="24"/>
        </w:rPr>
        <w:t>hasil</w:t>
      </w:r>
      <w:r w:rsidR="00CF03BD" w:rsidRPr="00DD0B8C">
        <w:rPr>
          <w:rFonts w:ascii="Times New Roman" w:hAnsi="Times New Roman" w:cs="Times New Roman"/>
          <w:sz w:val="24"/>
          <w:szCs w:val="24"/>
        </w:rPr>
        <w:t xml:space="preserve"> analisis dapat disimpulkan, bahwa </w:t>
      </w:r>
      <w:r w:rsidR="00FC007B">
        <w:rPr>
          <w:rFonts w:ascii="Times New Roman" w:hAnsi="Times New Roman" w:cs="Times New Roman"/>
          <w:sz w:val="24"/>
          <w:szCs w:val="24"/>
        </w:rPr>
        <w:t xml:space="preserve">dalam menjalankan bisnis antar negara perlu mematuhi etika dan kode etik bisnis internasional, hal yang bisa dilakukan dengan menyesuaikan diri dengan peraturan yang berlaku pada bisnis internasional, selain itu perbedaan antara etika bisnis yang berlaku diperusahaan negara asal harus disingkronkan dengan peraturan dari negara lain. Sehingga bisa tercapainya tujuan kedua perusahaan secara efektif dan efisien. </w:t>
      </w:r>
    </w:p>
    <w:p w14:paraId="24B7FA9F" w14:textId="77777777" w:rsidR="00CF03BD" w:rsidRPr="00DD0B8C" w:rsidRDefault="00CF03BD" w:rsidP="00DD0B8C">
      <w:pPr>
        <w:spacing w:line="360" w:lineRule="auto"/>
        <w:jc w:val="both"/>
        <w:rPr>
          <w:rFonts w:ascii="Times New Roman" w:hAnsi="Times New Roman" w:cs="Times New Roman"/>
          <w:b/>
          <w:sz w:val="24"/>
          <w:szCs w:val="24"/>
        </w:rPr>
      </w:pPr>
      <w:r w:rsidRPr="00DD0B8C">
        <w:rPr>
          <w:rFonts w:ascii="Times New Roman" w:hAnsi="Times New Roman" w:cs="Times New Roman"/>
          <w:b/>
          <w:sz w:val="24"/>
          <w:szCs w:val="24"/>
        </w:rPr>
        <w:t xml:space="preserve">Kata kunci: </w:t>
      </w:r>
      <w:r w:rsidR="00FC007B">
        <w:rPr>
          <w:rFonts w:ascii="Times New Roman" w:hAnsi="Times New Roman" w:cs="Times New Roman"/>
          <w:b/>
          <w:sz w:val="24"/>
          <w:szCs w:val="24"/>
        </w:rPr>
        <w:t>Analisis, e</w:t>
      </w:r>
      <w:r w:rsidR="007E3DEC">
        <w:rPr>
          <w:rFonts w:ascii="Times New Roman" w:hAnsi="Times New Roman" w:cs="Times New Roman"/>
          <w:b/>
          <w:sz w:val="24"/>
          <w:szCs w:val="24"/>
        </w:rPr>
        <w:t>tika bisnis, bisnis internasional</w:t>
      </w:r>
    </w:p>
    <w:p w14:paraId="41166527" w14:textId="77777777" w:rsidR="00CF03BD" w:rsidRDefault="00CF03BD" w:rsidP="00A75308">
      <w:pPr>
        <w:spacing w:line="360" w:lineRule="auto"/>
        <w:rPr>
          <w:rFonts w:ascii="Times New Roman" w:hAnsi="Times New Roman" w:cs="Times New Roman"/>
          <w:sz w:val="24"/>
          <w:szCs w:val="24"/>
        </w:rPr>
      </w:pPr>
    </w:p>
    <w:p w14:paraId="13335646" w14:textId="77777777" w:rsidR="006A2ABD" w:rsidRDefault="006A2ABD" w:rsidP="00A75308">
      <w:pPr>
        <w:spacing w:line="360" w:lineRule="auto"/>
        <w:rPr>
          <w:rFonts w:ascii="Times New Roman" w:hAnsi="Times New Roman" w:cs="Times New Roman"/>
          <w:sz w:val="24"/>
          <w:szCs w:val="24"/>
        </w:rPr>
      </w:pPr>
    </w:p>
    <w:p w14:paraId="33816B63" w14:textId="77777777" w:rsidR="006A2ABD" w:rsidRPr="00DD0B8C" w:rsidRDefault="006A2ABD" w:rsidP="00A75308">
      <w:pPr>
        <w:spacing w:line="360" w:lineRule="auto"/>
        <w:rPr>
          <w:rFonts w:ascii="Times New Roman" w:hAnsi="Times New Roman" w:cs="Times New Roman"/>
          <w:sz w:val="24"/>
          <w:szCs w:val="24"/>
        </w:rPr>
      </w:pPr>
    </w:p>
    <w:p w14:paraId="07017209" w14:textId="77777777" w:rsidR="00CF03BD" w:rsidRPr="00DD0B8C" w:rsidRDefault="00CF03BD" w:rsidP="00DD0B8C">
      <w:pPr>
        <w:spacing w:line="360" w:lineRule="auto"/>
        <w:rPr>
          <w:rFonts w:ascii="Times New Roman" w:hAnsi="Times New Roman" w:cs="Times New Roman"/>
          <w:b/>
          <w:sz w:val="24"/>
          <w:szCs w:val="24"/>
        </w:rPr>
      </w:pPr>
      <w:r w:rsidRPr="00DD0B8C">
        <w:rPr>
          <w:rFonts w:ascii="Times New Roman" w:hAnsi="Times New Roman" w:cs="Times New Roman"/>
          <w:b/>
          <w:sz w:val="24"/>
          <w:szCs w:val="24"/>
        </w:rPr>
        <w:t>PENDAHULUAN</w:t>
      </w:r>
    </w:p>
    <w:p w14:paraId="579189CE" w14:textId="12C49FDE" w:rsidR="00BA5BBF" w:rsidRDefault="00CF03BD" w:rsidP="007E3DEC">
      <w:pPr>
        <w:spacing w:after="0" w:line="360" w:lineRule="auto"/>
        <w:jc w:val="both"/>
        <w:rPr>
          <w:rFonts w:ascii="Times New Roman" w:hAnsi="Times New Roman" w:cs="Times New Roman"/>
          <w:sz w:val="24"/>
          <w:szCs w:val="24"/>
        </w:rPr>
      </w:pPr>
      <w:r w:rsidRPr="00DD0B8C">
        <w:rPr>
          <w:rFonts w:ascii="Times New Roman" w:hAnsi="Times New Roman" w:cs="Times New Roman"/>
          <w:sz w:val="24"/>
          <w:szCs w:val="24"/>
        </w:rPr>
        <w:tab/>
      </w:r>
      <w:r w:rsidR="00BA5BBF">
        <w:rPr>
          <w:rFonts w:ascii="Times New Roman" w:hAnsi="Times New Roman" w:cs="Times New Roman"/>
          <w:sz w:val="24"/>
          <w:szCs w:val="24"/>
        </w:rPr>
        <w:t>Era globalisasi semakin memperluas jangkauan bisnis baik local maupun internasional</w:t>
      </w:r>
      <w:r w:rsidR="00A61791">
        <w:rPr>
          <w:rFonts w:ascii="Times New Roman" w:hAnsi="Times New Roman" w:cs="Times New Roman"/>
          <w:sz w:val="24"/>
          <w:szCs w:val="24"/>
        </w:rPr>
        <w:fldChar w:fldCharType="begin" w:fldLock="1"/>
      </w:r>
      <w:r w:rsidR="00A61791">
        <w:rPr>
          <w:rFonts w:ascii="Times New Roman" w:hAnsi="Times New Roman" w:cs="Times New Roman"/>
          <w:sz w:val="24"/>
          <w:szCs w:val="24"/>
        </w:rPr>
        <w:instrText>ADDIN CSL_CITATION {"citationItems":[{"id":"ITEM-1","itemData":{"DOI":"10.31432/1994-2443-2018-13-2-7-17","ISSN":"19942443","author":[{"dropping-particle":"","family":"Siuntiurenko","given":"O.V.","non-dropping-particle":"","parse-names":false,"suffix":""},{"dropping-particle":"","family":"Kalenov","given":"Nikolay E.","non-dropping-particle":"","parse-names":false,"suffix":""},{"dropping-particle":"","family":"Tsvetkova","given":"Valentina A.","non-dropping-particle":"","parse-names":false,"suffix":""}],"container-title":"Information and Innovations","id":"ITEM-1","issue":"2","issued":{"date-parts":[["2018"]]},"page":"7-17","title":"Actual problems of modernization of the system of information support of the scientific and industrial spheres","type":"article-journal","volume":"13"},"uris":["http://www.mendeley.com/documents/?uuid=6238fed1-5edb-4281-8db9-cd4822565145"]}],"mendeley":{"formattedCitation":"(Siuntiurenko et al., 2018)","plainTextFormattedCitation":"(Siuntiurenko et al., 2018)","previouslyFormattedCitation":"(Siuntiurenko et al., 2018)"},"properties":{"noteIndex":0},"schema":"https://github.com/citation-style-language/schema/raw/master/csl-citation.json"}</w:instrText>
      </w:r>
      <w:r w:rsidR="00A61791">
        <w:rPr>
          <w:rFonts w:ascii="Times New Roman" w:hAnsi="Times New Roman" w:cs="Times New Roman"/>
          <w:sz w:val="24"/>
          <w:szCs w:val="24"/>
        </w:rPr>
        <w:fldChar w:fldCharType="separate"/>
      </w:r>
      <w:r w:rsidR="00A61791" w:rsidRPr="00A61791">
        <w:rPr>
          <w:rFonts w:ascii="Times New Roman" w:hAnsi="Times New Roman" w:cs="Times New Roman"/>
          <w:noProof/>
          <w:sz w:val="24"/>
          <w:szCs w:val="24"/>
        </w:rPr>
        <w:t>(Siuntiurenko et al., 2018)</w:t>
      </w:r>
      <w:r w:rsidR="00A61791">
        <w:rPr>
          <w:rFonts w:ascii="Times New Roman" w:hAnsi="Times New Roman" w:cs="Times New Roman"/>
          <w:sz w:val="24"/>
          <w:szCs w:val="24"/>
        </w:rPr>
        <w:fldChar w:fldCharType="end"/>
      </w:r>
      <w:r w:rsidR="00BA5BBF">
        <w:rPr>
          <w:rFonts w:ascii="Times New Roman" w:hAnsi="Times New Roman" w:cs="Times New Roman"/>
          <w:sz w:val="24"/>
          <w:szCs w:val="24"/>
        </w:rPr>
        <w:t>, dunia bisnis internasional memberi kesempatan mangsa pasar yang lebih luas serta dapat memberikan fasilitas perdagangan berbasis internasional</w:t>
      </w:r>
      <w:r w:rsidR="00D50473">
        <w:rPr>
          <w:rFonts w:ascii="Times New Roman" w:hAnsi="Times New Roman" w:cs="Times New Roman"/>
          <w:sz w:val="24"/>
          <w:szCs w:val="24"/>
        </w:rPr>
        <w:t xml:space="preserve"> yang lebih mudah dan dekat dengan jangkauan</w:t>
      </w:r>
      <w:r w:rsidR="00A61791">
        <w:rPr>
          <w:rFonts w:ascii="Times New Roman" w:hAnsi="Times New Roman" w:cs="Times New Roman"/>
          <w:sz w:val="24"/>
          <w:szCs w:val="24"/>
        </w:rPr>
        <w:fldChar w:fldCharType="begin" w:fldLock="1"/>
      </w:r>
      <w:r w:rsidR="00A61791">
        <w:rPr>
          <w:rFonts w:ascii="Times New Roman" w:hAnsi="Times New Roman" w:cs="Times New Roman"/>
          <w:sz w:val="24"/>
          <w:szCs w:val="24"/>
        </w:rPr>
        <w:instrText>ADDIN CSL_CITATION {"citationItems":[{"id":"ITEM-1","itemData":{"DOI":"10.1007/s12567-021-00421-0","ISBN":"0123456789","ISSN":"18682510","abstract":"To foster the competitiveness of the European industry in the global launcher market, the need arose to build up the necessary know-how on state-of-the-art vertical take-off vertical landing (VTVL) concepts and corresponding technologies. In the EU Horizon 2020 project RETALT (RETro propulsion Assisted Landing Technologies), the VTVL approach applying retro propulsion is investigated for two-stage-to-orbit (TSTO) and single-stage-to-orbit (SSTO) reusable launch vehicles, these configurations are named RETALT1 and RETALT2. In the project framework investigation of both reference configurations is performed in several areas: aerodynamics, aerothermodynamics, flight dynamics and guidance, navigation, and control (GNC), as well as thermal protection and structures and mechanisms. Focusing on solutions for the RETALT 1 launch vehicle, Almatech contributes with the design of mechanisms to actuate the aerodynamic controls surfaces, retain and deploy the landing legs and provide means to dissipate energy during touch-down. Demonstrators of these mechanism are also built during the project. In addition to the above activities, Almatech proposes thrust vectoring solutions. This paper presents an overview of these activities and results obtained so far.","author":[{"dropping-particle":"","family":"Krammer","given":"Anett","non-dropping-particle":"","parse-names":false,"suffix":""},{"dropping-particle":"","family":"Blecha","given":"Luc","non-dropping-particle":"","parse-names":false,"suffix":""},{"dropping-particle":"","family":"Lichtenberger","given":"Marc","non-dropping-particle":"","parse-names":false,"suffix":""}],"container-title":"CEAS Space Journal","id":"ITEM-1","issue":"3","issued":{"date-parts":[["2022"]]},"page":"577-591","publisher":"Springer Vienna","title":"Fin actuation, thrust vector control and landing leg mechanisms design for the RETALT VTVL launcher","type":"article-journal","volume":"14"},"uris":["http://www.mendeley.com/documents/?uuid=35e49c65-3b67-40db-88a0-303c4e3b3295"]}],"mendeley":{"formattedCitation":"(Krammer et al., 2022)","plainTextFormattedCitation":"(Krammer et al., 2022)","previouslyFormattedCitation":"(Krammer et al., 2022)"},"properties":{"noteIndex":0},"schema":"https://github.com/citation-style-language/schema/raw/master/csl-citation.json"}</w:instrText>
      </w:r>
      <w:r w:rsidR="00A61791">
        <w:rPr>
          <w:rFonts w:ascii="Times New Roman" w:hAnsi="Times New Roman" w:cs="Times New Roman"/>
          <w:sz w:val="24"/>
          <w:szCs w:val="24"/>
        </w:rPr>
        <w:fldChar w:fldCharType="separate"/>
      </w:r>
      <w:r w:rsidR="00A61791" w:rsidRPr="00A61791">
        <w:rPr>
          <w:rFonts w:ascii="Times New Roman" w:hAnsi="Times New Roman" w:cs="Times New Roman"/>
          <w:noProof/>
          <w:sz w:val="24"/>
          <w:szCs w:val="24"/>
        </w:rPr>
        <w:t>(Krammer et al., 2022)</w:t>
      </w:r>
      <w:r w:rsidR="00A61791">
        <w:rPr>
          <w:rFonts w:ascii="Times New Roman" w:hAnsi="Times New Roman" w:cs="Times New Roman"/>
          <w:sz w:val="24"/>
          <w:szCs w:val="24"/>
        </w:rPr>
        <w:fldChar w:fldCharType="end"/>
      </w:r>
      <w:r w:rsidR="00D50473">
        <w:rPr>
          <w:rFonts w:ascii="Times New Roman" w:hAnsi="Times New Roman" w:cs="Times New Roman"/>
          <w:sz w:val="24"/>
          <w:szCs w:val="24"/>
        </w:rPr>
        <w:t>. Bisnis internasional merupakan suatu aktifitas perdagangan serta investasi yang dilakukan oleh perusahaan swasta maupun pemerintah</w:t>
      </w:r>
      <w:r w:rsidR="00F44552">
        <w:rPr>
          <w:rFonts w:ascii="Times New Roman" w:hAnsi="Times New Roman" w:cs="Times New Roman"/>
          <w:sz w:val="24"/>
          <w:szCs w:val="24"/>
        </w:rPr>
        <w:t xml:space="preserve"> lintas sector dan lintas negara</w:t>
      </w:r>
      <w:r w:rsidR="00A61791">
        <w:rPr>
          <w:rFonts w:ascii="Times New Roman" w:hAnsi="Times New Roman" w:cs="Times New Roman"/>
          <w:sz w:val="24"/>
          <w:szCs w:val="24"/>
        </w:rPr>
        <w:fldChar w:fldCharType="begin" w:fldLock="1"/>
      </w:r>
      <w:r w:rsidR="00A61791">
        <w:rPr>
          <w:rFonts w:ascii="Times New Roman" w:hAnsi="Times New Roman" w:cs="Times New Roman"/>
          <w:sz w:val="24"/>
          <w:szCs w:val="24"/>
        </w:rPr>
        <w:instrText>ADDIN CSL_CITATION {"citationItems":[{"id":"ITEM-1","itemData":{"DOI":"10.7251/zrefis1919083j","ISSN":"1840-3557","abstract":"The paper presents marketing projects of managing lighthouses as cultural and historical heritage in Croatia and Montenegro. Regardless of the advances in technology and changes of the functioning of modern navigational aids, lighthouses as cultural-historical monuments can get other value through the touristic market. The Croatian Stone Lights project is a commercialization of lighthouse buildings as a good practice example of promoting the maritime identity of the country, promoting national tourism offer and positioning the national tourism brand in the global tourism market. The Montenegrin project The Art of the Lighthouses is an original concept of creating destination icons by implementing art installations on lighthouses, harbours and coastal lights, which were used in this project for a purpose other than their primary one – being part of the navigation safety system. The aim of the paper is to present the results of these projects and their impact on the national identity. There are few tourist destinations in the world that offer accommodation in lighthouses, and there are still fewer examples of using port and coastal lights as recognizable destination icons. The paper develops through three basic sections: the introduction of both projects, descriptive analysis of tourist valorisation of lighthouses (marketing management of lighthouses as a part of cultural heritage and creation of destination icons), and finally research findings (focus of tourism expert groups – how to connect Croatian and Montenegrin projects on the marketing platform).  The research results of this paper aim at linking Croatian and Montenegrin marketing experiences for the possible future cooperation in the field of commercialization of cultural and historical resources for touristic valorisation.","author":[{"dropping-particle":"","family":"Jakšić Stojanović","given":"Anđela","non-dropping-particle":"","parse-names":false,"suffix":""},{"dropping-particle":"","family":"Šerić","given":"Neven","non-dropping-particle":"","parse-names":false,"suffix":""},{"dropping-particle":"","family":"Perišić","given":"Mate","non-dropping-particle":"","parse-names":false,"suffix":""}],"container-title":"Зборник Радова Економског Факултета У Источном Сарајеву","id":"ITEM-1","issue":"19","issued":{"date-parts":[["2020"]]},"page":"63","title":"Marketing Management of the Lighthouse Heritage in the Function of Strengthening the National Identity on the Global Tourism Market: Stone Lights (Croatia) and the Art of the Lighthouses (Montenegro)","type":"article-journal","volume":"8"},"uris":["http://www.mendeley.com/documents/?uuid=68986b3a-bfc1-4400-a830-638cfe412078"]}],"mendeley":{"formattedCitation":"(Jakšić Stojanović et al., 2020)","plainTextFormattedCitation":"(Jakšić Stojanović et al., 2020)","previouslyFormattedCitation":"(Jakšić Stojanović et al., 2020)"},"properties":{"noteIndex":0},"schema":"https://github.com/citation-style-language/schema/raw/master/csl-citation.json"}</w:instrText>
      </w:r>
      <w:r w:rsidR="00A61791">
        <w:rPr>
          <w:rFonts w:ascii="Times New Roman" w:hAnsi="Times New Roman" w:cs="Times New Roman"/>
          <w:sz w:val="24"/>
          <w:szCs w:val="24"/>
        </w:rPr>
        <w:fldChar w:fldCharType="separate"/>
      </w:r>
      <w:r w:rsidR="00A61791" w:rsidRPr="00A61791">
        <w:rPr>
          <w:rFonts w:ascii="Times New Roman" w:hAnsi="Times New Roman" w:cs="Times New Roman"/>
          <w:noProof/>
          <w:sz w:val="24"/>
          <w:szCs w:val="24"/>
        </w:rPr>
        <w:t>(Jakšić Stojanović et al., 2020)</w:t>
      </w:r>
      <w:r w:rsidR="00A61791">
        <w:rPr>
          <w:rFonts w:ascii="Times New Roman" w:hAnsi="Times New Roman" w:cs="Times New Roman"/>
          <w:sz w:val="24"/>
          <w:szCs w:val="24"/>
        </w:rPr>
        <w:fldChar w:fldCharType="end"/>
      </w:r>
      <w:r w:rsidR="00F44552">
        <w:rPr>
          <w:rFonts w:ascii="Times New Roman" w:hAnsi="Times New Roman" w:cs="Times New Roman"/>
          <w:sz w:val="24"/>
          <w:szCs w:val="24"/>
        </w:rPr>
        <w:t>. Bisnis ini dilakukan dengan tujuan untuk dapat meningkatkan taraf kehidupan suatu negara atau pertumbuhan suatu negara melalui pertumbuhan ekonomi</w:t>
      </w:r>
      <w:r w:rsidR="00A61791">
        <w:rPr>
          <w:rFonts w:ascii="Times New Roman" w:hAnsi="Times New Roman" w:cs="Times New Roman"/>
          <w:sz w:val="24"/>
          <w:szCs w:val="24"/>
        </w:rPr>
        <w:fldChar w:fldCharType="begin" w:fldLock="1"/>
      </w:r>
      <w:r w:rsidR="00A61791">
        <w:rPr>
          <w:rFonts w:ascii="Times New Roman" w:hAnsi="Times New Roman" w:cs="Times New Roman"/>
          <w:sz w:val="24"/>
          <w:szCs w:val="24"/>
        </w:rPr>
        <w:instrText>ADDIN CSL_CITATION {"citationItems":[{"id":"ITEM-1","itemData":{"DOI":"10.1017/S0212610919000259","ISSN":"02126109","abstract":"This article explores the impact of Asian goods in the Rio de la Plata area through the navigation course of two frigates of the Royal Company of Phillipines, forced by the maritime conflict between the Spanish and British Empires, dock in the Southern estuary. Examining the value and traits of the shipment and the details of the 'comercio de pacotilla', this study analyzes the distribution of the goods from China, Philippines and in particular, India, in the port basin, the hinterland of the Viceroyalty, and its connections to the Alto Peruvian space, the trans-Andean region, and the Littoral way to Paraguay. This episode enables an understanding of the distribution of goods, as well as a more detailed recognition of the actors of this traffic and a renewed evaluation of the role of the company in the global market of Asian goods.","author":[{"dropping-particle":"","family":"Ibarra","given":"Antonio","non-dropping-particle":"","parse-names":false,"suffix":""}],"container-title":"Revista de Historia Economica - Journal of Iberian and Latin American Economic History","id":"ITEM-1","issue":"3","issued":{"date-parts":[["2020"]]},"page":"485-518","title":"The World in a Nutshell: From Calcutta and Canton to Buenos Aires during Wartime: From Introduction of Asian Goods in South American Markets, 1805-1807","type":"article-journal","volume":"38"},"uris":["http://www.mendeley.com/documents/?uuid=b40e8ec7-e279-49b9-b87a-7cfcc4550a15"]}],"mendeley":{"formattedCitation":"(Ibarra, 2020)","plainTextFormattedCitation":"(Ibarra, 2020)","previouslyFormattedCitation":"(Ibarra, 2020)"},"properties":{"noteIndex":0},"schema":"https://github.com/citation-style-language/schema/raw/master/csl-citation.json"}</w:instrText>
      </w:r>
      <w:r w:rsidR="00A61791">
        <w:rPr>
          <w:rFonts w:ascii="Times New Roman" w:hAnsi="Times New Roman" w:cs="Times New Roman"/>
          <w:sz w:val="24"/>
          <w:szCs w:val="24"/>
        </w:rPr>
        <w:fldChar w:fldCharType="separate"/>
      </w:r>
      <w:r w:rsidR="00A61791" w:rsidRPr="00A61791">
        <w:rPr>
          <w:rFonts w:ascii="Times New Roman" w:hAnsi="Times New Roman" w:cs="Times New Roman"/>
          <w:noProof/>
          <w:sz w:val="24"/>
          <w:szCs w:val="24"/>
        </w:rPr>
        <w:t>(Ibarra, 2020)</w:t>
      </w:r>
      <w:r w:rsidR="00A61791">
        <w:rPr>
          <w:rFonts w:ascii="Times New Roman" w:hAnsi="Times New Roman" w:cs="Times New Roman"/>
          <w:sz w:val="24"/>
          <w:szCs w:val="24"/>
        </w:rPr>
        <w:fldChar w:fldCharType="end"/>
      </w:r>
      <w:r w:rsidR="006371AA">
        <w:rPr>
          <w:rFonts w:ascii="Times New Roman" w:hAnsi="Times New Roman" w:cs="Times New Roman"/>
          <w:sz w:val="24"/>
          <w:szCs w:val="24"/>
        </w:rPr>
        <w:t>. selain itu dengan hubungan internasional ini dapat memperluas lapangan pekerjaan serta mendorong industrialisasi dan investasi multinasional</w:t>
      </w:r>
      <w:r w:rsidR="00A61791">
        <w:rPr>
          <w:rFonts w:ascii="Times New Roman" w:hAnsi="Times New Roman" w:cs="Times New Roman"/>
          <w:sz w:val="24"/>
          <w:szCs w:val="24"/>
        </w:rPr>
        <w:fldChar w:fldCharType="begin" w:fldLock="1"/>
      </w:r>
      <w:r w:rsidR="00B419DE">
        <w:rPr>
          <w:rFonts w:ascii="Times New Roman" w:hAnsi="Times New Roman" w:cs="Times New Roman"/>
          <w:sz w:val="24"/>
          <w:szCs w:val="24"/>
        </w:rPr>
        <w:instrText>ADDIN CSL_CITATION {"citationItems":[{"id":"ITEM-1","itemData":{"DOI":"10.30574/gjeta","abstract":"In recent years seismic isolation technologies in Armenia were extensively applied in construction of multi-story residential, medical, hotel, airport, and business center complexes with parking floors and with floors envisaged for offices, shopping centers, fitness clubs, etc. To date there are 55 seismic isolated buildings in the country newly constructed or retrofitted by base or roof isolation systems. Of this number of buildings 48 were erected thanks to the works of the author of this paper and in nowadays Armenia is well known as a country where seismic (base and roof) isolation systems are widely implemented in civil construction. The number of seismically isolated buildings per capita in Armenia is one of the highest in the world-second after Japan. The paper given below emphasizes achievements also in local manufacturing/testing of seismic isolation laminated rubber-steel bearings (SILRSBs). Several remarkable projects on construction of base isolated buildings are briefly mentioned in the paper to demonstrate the experience accumulated in Armenia. Based on the gained experience further developments take place and unique base isolation structural concepts and technologies created by the author are applied more and more in construction of new buildings. In this paper base isolation design and analysis by the Armenian Seismic Code for the 7-story apartment building to be constructed in Stepanakert is described. This will be a first application of base isolation technology to a building the bearing system of which consists of reinforced concrete (R/C) monolithic load-bearing walls and building has an asymmetric plan. It is stated that suggested seismic isolation strategy will reduce the cost of construction of the given building on about 35% in comparison with the cost of conventional construction. Obtained results indicate the high effectiveness of the proposed structural concept of isolation system and the need for further improvement of Seismic Code provisions regarding the values of the reduction factors.","author":[{"dropping-particle":"","family":"Okwara Jerry Chizoba and Buba Abba Kyari","given":"","non-dropping-particle":"","parse-names":false,"suffix":""}],"container-title":"Global Journal of Engineering and Technology Advances","id":"ITEM-1","issue":"02","issued":{"date-parts":[["2020"]]},"page":"047-056","title":"Global Journal of Engineering and Technology Advances","type":"article-journal","volume":"05"},"uris":["http://www.mendeley.com/documents/?uuid=4e01079a-7bfb-4f8f-9f13-25e3b23f3e66"]}],"mendeley":{"formattedCitation":"(Okwara Jerry Chizoba and Buba Abba Kyari, 2020)","plainTextFormattedCitation":"(Okwara Jerry Chizoba and Buba Abba Kyari, 2020)","previouslyFormattedCitation":"(Okwara Jerry Chizoba and Buba Abba Kyari, 2020)"},"properties":{"noteIndex":0},"schema":"https://github.com/citation-style-language/schema/raw/master/csl-citation.json"}</w:instrText>
      </w:r>
      <w:r w:rsidR="00A61791">
        <w:rPr>
          <w:rFonts w:ascii="Times New Roman" w:hAnsi="Times New Roman" w:cs="Times New Roman"/>
          <w:sz w:val="24"/>
          <w:szCs w:val="24"/>
        </w:rPr>
        <w:fldChar w:fldCharType="separate"/>
      </w:r>
      <w:r w:rsidR="00A61791" w:rsidRPr="00A61791">
        <w:rPr>
          <w:rFonts w:ascii="Times New Roman" w:hAnsi="Times New Roman" w:cs="Times New Roman"/>
          <w:noProof/>
          <w:sz w:val="24"/>
          <w:szCs w:val="24"/>
        </w:rPr>
        <w:t>(Okwara Jerry Chizoba and Buba Abba Kyari, 2020)</w:t>
      </w:r>
      <w:r w:rsidR="00A61791">
        <w:rPr>
          <w:rFonts w:ascii="Times New Roman" w:hAnsi="Times New Roman" w:cs="Times New Roman"/>
          <w:sz w:val="24"/>
          <w:szCs w:val="24"/>
        </w:rPr>
        <w:fldChar w:fldCharType="end"/>
      </w:r>
      <w:r w:rsidR="006371AA">
        <w:rPr>
          <w:rFonts w:ascii="Times New Roman" w:hAnsi="Times New Roman" w:cs="Times New Roman"/>
          <w:sz w:val="24"/>
          <w:szCs w:val="24"/>
        </w:rPr>
        <w:t>.</w:t>
      </w:r>
    </w:p>
    <w:p w14:paraId="7529D639" w14:textId="2E5056AC" w:rsidR="00BD13BE" w:rsidRDefault="00BD13BE" w:rsidP="007E3D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Dalam pasar internasional keterbukaan merupakan modal utama yang dapat memmunculkan segala peraturan dalam hal bisnis internasional</w:t>
      </w:r>
      <w:r w:rsidR="00B419DE">
        <w:rPr>
          <w:rFonts w:ascii="Times New Roman" w:hAnsi="Times New Roman" w:cs="Times New Roman"/>
          <w:sz w:val="24"/>
          <w:szCs w:val="24"/>
        </w:rPr>
        <w:fldChar w:fldCharType="begin" w:fldLock="1"/>
      </w:r>
      <w:r w:rsidR="00B419DE">
        <w:rPr>
          <w:rFonts w:ascii="Times New Roman" w:hAnsi="Times New Roman" w:cs="Times New Roman"/>
          <w:sz w:val="24"/>
          <w:szCs w:val="24"/>
        </w:rPr>
        <w:instrText>ADDIN CSL_CITATION {"citationItems":[{"id":"ITEM-1","itemData":{"ISSN":"1647-3183 J9 - J SPAT ORGAN DYN JI - J. Spat. Organ. Dyn.","abstract":"Nautical tourism revolves around alternative aspects such as leisure activities related to water, sports, and navigation. In recent decades, it has positioned itself as one of the most developed segments within the global tourism market. This article analyses the main contributions in this area, understanding the complexity of finding an approximate definition of its concept. The objective is to analyse from 1989 to 2019 the scientific production of the term \"nautical tourism\" in addition to identifying which keywords and trends related to nautical tourism are currently being developed through the VOSviewer programme. For this, a bibliometric study of the documents inscribed in the WoS and Scopus databases has been carried out. Future trends in research include terms such as security, management risk, and Mediterranean.","author":[{"dropping-particle":"","family":"Vazquez","given":"R M M","non-dropping-particle":"","parse-names":false,"suffix":""}],"container-title":"Journal of Spatial and Organizational Dynamics","id":"ITEM-1","issue":"4","issued":{"date-parts":[["2020"]]},"page":"320-330","title":"Nautical Tourism: a Bibliometric Analysis","type":"article-journal","volume":"8"},"uris":["http://www.mendeley.com/documents/?uuid=124166ca-7a50-4ba1-85f4-46cf66f4758e"]}],"mendeley":{"formattedCitation":"(Vazquez, 2020)","plainTextFormattedCitation":"(Vazquez, 2020)","previouslyFormattedCitation":"(Vazquez, 2020)"},"properties":{"noteIndex":0},"schema":"https://github.com/citation-style-language/schema/raw/master/csl-citation.json"}</w:instrText>
      </w:r>
      <w:r w:rsidR="00B419DE">
        <w:rPr>
          <w:rFonts w:ascii="Times New Roman" w:hAnsi="Times New Roman" w:cs="Times New Roman"/>
          <w:sz w:val="24"/>
          <w:szCs w:val="24"/>
        </w:rPr>
        <w:fldChar w:fldCharType="separate"/>
      </w:r>
      <w:r w:rsidR="00B419DE" w:rsidRPr="00B419DE">
        <w:rPr>
          <w:rFonts w:ascii="Times New Roman" w:hAnsi="Times New Roman" w:cs="Times New Roman"/>
          <w:noProof/>
          <w:sz w:val="24"/>
          <w:szCs w:val="24"/>
        </w:rPr>
        <w:t>(Vazquez, 2020)</w:t>
      </w:r>
      <w:r w:rsidR="00B419DE">
        <w:rPr>
          <w:rFonts w:ascii="Times New Roman" w:hAnsi="Times New Roman" w:cs="Times New Roman"/>
          <w:sz w:val="24"/>
          <w:szCs w:val="24"/>
        </w:rPr>
        <w:fldChar w:fldCharType="end"/>
      </w:r>
      <w:r>
        <w:rPr>
          <w:rFonts w:ascii="Times New Roman" w:hAnsi="Times New Roman" w:cs="Times New Roman"/>
          <w:sz w:val="24"/>
          <w:szCs w:val="24"/>
        </w:rPr>
        <w:t xml:space="preserve">. Seperti bagaimana semua </w:t>
      </w:r>
      <w:r w:rsidR="00347ED9">
        <w:rPr>
          <w:rFonts w:ascii="Times New Roman" w:hAnsi="Times New Roman" w:cs="Times New Roman"/>
          <w:sz w:val="24"/>
          <w:szCs w:val="24"/>
        </w:rPr>
        <w:t>pelaku usaha dalam taraf internasional bisa saling memehami bagaimana etika bisnis dalam pasar internasional</w:t>
      </w:r>
      <w:r w:rsidR="00B419DE">
        <w:rPr>
          <w:rFonts w:ascii="Times New Roman" w:hAnsi="Times New Roman" w:cs="Times New Roman"/>
          <w:sz w:val="24"/>
          <w:szCs w:val="24"/>
        </w:rPr>
        <w:fldChar w:fldCharType="begin" w:fldLock="1"/>
      </w:r>
      <w:r w:rsidR="00B419DE">
        <w:rPr>
          <w:rFonts w:ascii="Times New Roman" w:hAnsi="Times New Roman" w:cs="Times New Roman"/>
          <w:sz w:val="24"/>
          <w:szCs w:val="24"/>
        </w:rPr>
        <w:instrText>ADDIN CSL_CITATION {"citationItems":[{"id":"ITEM-1","itemData":{"DOI":"10.20448/2001.51.12.15","author":[{"dropping-particle":"","family":"Zhao","given":"Yu","non-dropping-particle":"","parse-names":false,"suffix":""},{"dropping-particle":"","family":"Zhan","given":"Yanqing","non-dropping-particle":"","parse-names":false,"suffix":""},{"dropping-particle":"","family":"Zhou","given":"Hongbing","non-dropping-particle":"","parse-names":false,"suffix":""}],"container-title":"International Journal of Emerging Trends in Social Sciences","id":"ITEM-1","issue":"1","issued":{"date-parts":[["2019"]]},"page":"12-15","title":"Design of GPS Information Processing System Based on Single Chip Microcomputer","type":"article-journal","volume":"5"},"uris":["http://www.mendeley.com/documents/?uuid=8b8d86bb-b27d-49f5-ab24-7d78ba8c7568"]}],"mendeley":{"formattedCitation":"(Zhao et al., 2019)","plainTextFormattedCitation":"(Zhao et al., 2019)","previouslyFormattedCitation":"(Zhao et al., 2019)"},"properties":{"noteIndex":0},"schema":"https://github.com/citation-style-language/schema/raw/master/csl-citation.json"}</w:instrText>
      </w:r>
      <w:r w:rsidR="00B419DE">
        <w:rPr>
          <w:rFonts w:ascii="Times New Roman" w:hAnsi="Times New Roman" w:cs="Times New Roman"/>
          <w:sz w:val="24"/>
          <w:szCs w:val="24"/>
        </w:rPr>
        <w:fldChar w:fldCharType="separate"/>
      </w:r>
      <w:r w:rsidR="00B419DE" w:rsidRPr="00B419DE">
        <w:rPr>
          <w:rFonts w:ascii="Times New Roman" w:hAnsi="Times New Roman" w:cs="Times New Roman"/>
          <w:noProof/>
          <w:sz w:val="24"/>
          <w:szCs w:val="24"/>
        </w:rPr>
        <w:t>(Zhao et al., 2019)</w:t>
      </w:r>
      <w:r w:rsidR="00B419DE">
        <w:rPr>
          <w:rFonts w:ascii="Times New Roman" w:hAnsi="Times New Roman" w:cs="Times New Roman"/>
          <w:sz w:val="24"/>
          <w:szCs w:val="24"/>
        </w:rPr>
        <w:fldChar w:fldCharType="end"/>
      </w:r>
      <w:r w:rsidR="00347ED9">
        <w:rPr>
          <w:rFonts w:ascii="Times New Roman" w:hAnsi="Times New Roman" w:cs="Times New Roman"/>
          <w:sz w:val="24"/>
          <w:szCs w:val="24"/>
        </w:rPr>
        <w:t>. Etika bisnis ini meliputi keberlanjutan, tanggung jawab social dan peraturan yang mengatur segala tahap bisnis internasional</w:t>
      </w:r>
      <w:r w:rsidR="00B419DE">
        <w:rPr>
          <w:rFonts w:ascii="Times New Roman" w:hAnsi="Times New Roman" w:cs="Times New Roman"/>
          <w:sz w:val="24"/>
          <w:szCs w:val="24"/>
        </w:rPr>
        <w:fldChar w:fldCharType="begin" w:fldLock="1"/>
      </w:r>
      <w:r w:rsidR="00B419DE">
        <w:rPr>
          <w:rFonts w:ascii="Times New Roman" w:hAnsi="Times New Roman" w:cs="Times New Roman"/>
          <w:sz w:val="24"/>
          <w:szCs w:val="24"/>
        </w:rPr>
        <w:instrText>ADDIN CSL_CITATION {"citationItems":[{"id":"ITEM-1","itemData":{"DOI":"10.3390/su13137172","ISSN":"20711050","abstract":"Technological progress in augmented reality (AR) creates new application opportunities for different branches of tourism. The application of modern technology is made possible by the widespread use of mobile devices and dedicated tourist applications. Preliminary market research demonstrates that there are no global solutions intended for tourists on sea voyages that make use of augmented reality. This paper analyzes the use of AR technology in water tourism. The proposed Maritime Educational Trip (MET) system makes it possible to combine geolocation information with the accumulated knowledge of a specific location and to present it with AR. An example prototypical Android application is developed, combining e‐navigation with a knowledge base. The developed solutions show how a combination of the real world with a computer‐generated world helps to expand the tourism space.","author":[{"dropping-particle":"","family":"Kaźmierczak","given":"Rafał","non-dropping-particle":"","parse-names":false,"suffix":""},{"dropping-particle":"","family":"Szczepańska","given":"Agnieszka","non-dropping-particle":"","parse-names":false,"suffix":""},{"dropping-particle":"","family":"Kowalczyk","given":"Cezary","non-dropping-particle":"","parse-names":false,"suffix":""},{"dropping-particle":"","family":"Grunwald","given":"Grzegorz","non-dropping-particle":"","parse-names":false,"suffix":""},{"dropping-particle":"","family":"Janowski","given":"Artur","non-dropping-particle":"","parse-names":false,"suffix":""}],"container-title":"Sustainability (Switzerland)","id":"ITEM-1","issue":"13","issued":{"date-parts":[["2021"]]},"title":"Using ar technology in tourism based on the example of maritime educational trips—a conceptual model","type":"article-journal","volume":"13"},"uris":["http://www.mendeley.com/documents/?uuid=ceb9581c-461d-461f-8fa6-2a01238e4c05"]}],"mendeley":{"formattedCitation":"(Kaźmierczak et al., 2021)","plainTextFormattedCitation":"(Kaźmierczak et al., 2021)","previouslyFormattedCitation":"(Kaźmierczak et al., 2021)"},"properties":{"noteIndex":0},"schema":"https://github.com/citation-style-language/schema/raw/master/csl-citation.json"}</w:instrText>
      </w:r>
      <w:r w:rsidR="00B419DE">
        <w:rPr>
          <w:rFonts w:ascii="Times New Roman" w:hAnsi="Times New Roman" w:cs="Times New Roman"/>
          <w:sz w:val="24"/>
          <w:szCs w:val="24"/>
        </w:rPr>
        <w:fldChar w:fldCharType="separate"/>
      </w:r>
      <w:r w:rsidR="00B419DE" w:rsidRPr="00B419DE">
        <w:rPr>
          <w:rFonts w:ascii="Times New Roman" w:hAnsi="Times New Roman" w:cs="Times New Roman"/>
          <w:noProof/>
          <w:sz w:val="24"/>
          <w:szCs w:val="24"/>
        </w:rPr>
        <w:t>(Kaźmierczak et al., 2021)</w:t>
      </w:r>
      <w:r w:rsidR="00B419DE">
        <w:rPr>
          <w:rFonts w:ascii="Times New Roman" w:hAnsi="Times New Roman" w:cs="Times New Roman"/>
          <w:sz w:val="24"/>
          <w:szCs w:val="24"/>
        </w:rPr>
        <w:fldChar w:fldCharType="end"/>
      </w:r>
      <w:r w:rsidR="00347ED9">
        <w:rPr>
          <w:rFonts w:ascii="Times New Roman" w:hAnsi="Times New Roman" w:cs="Times New Roman"/>
          <w:sz w:val="24"/>
          <w:szCs w:val="24"/>
        </w:rPr>
        <w:t xml:space="preserve">. Dalam melakukan bisnis internasional perusahaan perlu mempertimbangkan </w:t>
      </w:r>
      <w:r w:rsidR="00AF1C4A">
        <w:rPr>
          <w:rFonts w:ascii="Times New Roman" w:hAnsi="Times New Roman" w:cs="Times New Roman"/>
          <w:sz w:val="24"/>
          <w:szCs w:val="24"/>
        </w:rPr>
        <w:t>bagaimana dampak yang akan terjadi pada masyarakat local, lingkungan bisnis dan ekonomi</w:t>
      </w:r>
      <w:r w:rsidR="00B419DE">
        <w:rPr>
          <w:rFonts w:ascii="Times New Roman" w:hAnsi="Times New Roman" w:cs="Times New Roman"/>
          <w:sz w:val="24"/>
          <w:szCs w:val="24"/>
        </w:rPr>
        <w:fldChar w:fldCharType="begin" w:fldLock="1"/>
      </w:r>
      <w:r w:rsidR="00A81CDE">
        <w:rPr>
          <w:rFonts w:ascii="Times New Roman" w:hAnsi="Times New Roman" w:cs="Times New Roman"/>
          <w:sz w:val="24"/>
          <w:szCs w:val="24"/>
        </w:rPr>
        <w:instrText>ADDIN CSL_CITATION {"citationItems":[{"id":"ITEM-1","itemData":{"DOI":"10.18778/1899-2226.12.1.11","ISSN":"1899-2226","abstract":"There are three working theses formulated and proved in the paper. First, business ethics as a science not wishful thinking, encounters the following, impossible to overcome, difficulties: Lack of a precise definition of business ethics, Ethical relativism, Strong competition on national, international, and global market, Shareholders' interests vs. social responsibility of a company, Objective (based on scientific laws) limitations of business ethics, Ethical codes vs. the rules of a company, labour and employment legislation. Second, the author claims that a company cannot be treated as an ethical education institution. This kind of education should begin in a family, kindergartens, and schools. The issues of business ethics should be included into ethical education in above mentioned places. (e.g. negotiation, to keep one's promise, to keep on schedule etc.) Third, the issue of business ethics (ethical codes) should not be restricted to a company only. It should be put into the context of sector, national, multinational, and global market.","author":[{"dropping-particle":"","family":"Borkowski","given":"Tadeusz","non-dropping-particle":"","parse-names":false,"suffix":""}],"container-title":"Annales. Etyka w Życiu Gospodarczym","id":"ITEM-1","issue":"1","issued":{"date-parts":[["2023"]]},"page":"107-116","title":"Filozoficzne i pragmatyczne ograniczenia etyki biznesu","type":"article-journal","volume":"12"},"uris":["http://www.mendeley.com/documents/?uuid=ca9b6d3c-3c3c-474b-b12f-3daa45a79017"]}],"mendeley":{"formattedCitation":"(Borkowski, 2023)","plainTextFormattedCitation":"(Borkowski, 2023)","previouslyFormattedCitation":"(Borkowski, 2023)"},"properties":{"noteIndex":0},"schema":"https://github.com/citation-style-language/schema/raw/master/csl-citation.json"}</w:instrText>
      </w:r>
      <w:r w:rsidR="00B419DE">
        <w:rPr>
          <w:rFonts w:ascii="Times New Roman" w:hAnsi="Times New Roman" w:cs="Times New Roman"/>
          <w:sz w:val="24"/>
          <w:szCs w:val="24"/>
        </w:rPr>
        <w:fldChar w:fldCharType="separate"/>
      </w:r>
      <w:r w:rsidR="00B419DE" w:rsidRPr="00B419DE">
        <w:rPr>
          <w:rFonts w:ascii="Times New Roman" w:hAnsi="Times New Roman" w:cs="Times New Roman"/>
          <w:noProof/>
          <w:sz w:val="24"/>
          <w:szCs w:val="24"/>
        </w:rPr>
        <w:t>(Borkowski, 2023)</w:t>
      </w:r>
      <w:r w:rsidR="00B419DE">
        <w:rPr>
          <w:rFonts w:ascii="Times New Roman" w:hAnsi="Times New Roman" w:cs="Times New Roman"/>
          <w:sz w:val="24"/>
          <w:szCs w:val="24"/>
        </w:rPr>
        <w:fldChar w:fldCharType="end"/>
      </w:r>
      <w:r w:rsidR="00AF1C4A">
        <w:rPr>
          <w:rFonts w:ascii="Times New Roman" w:hAnsi="Times New Roman" w:cs="Times New Roman"/>
          <w:sz w:val="24"/>
          <w:szCs w:val="24"/>
        </w:rPr>
        <w:t>. serta perlu adanya tanggung jawab social yang dipenuhi</w:t>
      </w:r>
      <w:r w:rsidR="00A81CDE">
        <w:rPr>
          <w:rFonts w:ascii="Times New Roman" w:hAnsi="Times New Roman" w:cs="Times New Roman"/>
          <w:sz w:val="24"/>
          <w:szCs w:val="24"/>
        </w:rPr>
        <w:fldChar w:fldCharType="begin" w:fldLock="1"/>
      </w:r>
      <w:r w:rsidR="00A81CDE">
        <w:rPr>
          <w:rFonts w:ascii="Times New Roman" w:hAnsi="Times New Roman" w:cs="Times New Roman"/>
          <w:sz w:val="24"/>
          <w:szCs w:val="24"/>
        </w:rPr>
        <w:instrText>ADDIN CSL_CITATION {"citationItems":[{"id":"ITEM-1","itemData":{"DOI":"10.1109/TVT.2022.3187416","ISSN":"19399359","abstract":"Differential GNSS (DGNSS) has been demonstrated to provide reliable, high-quality range correction information enabling real-time navigation with centimeter to sub-meter accuracy, which is required for applications such as connected and autonomous vehicles. However, DGNSS requires a local reference station near each user. For a continental or global scale implementation, this information dissemination approach would require a dense network of reference stations whose construction and maintenance would be prohibitively expensive. Precise Point Positioning (PPP) affords more flexibility as a public service for Global Navigation Satellite Systems (GNSS) receivers, but its State Space Representation (SSR) format is not supported by most receivers in the field or on the market. This article proposes a novel Virtual Network DGNSS (VNDGNSS) approach and an optimization algorithm that is key to its implementation. The approach capitalizes on the existing PPP infrastructure without the need for new physical reference stations. Specifically, no reference station is needed in the local vicinity of any user. By connecting to public GNSS SSR data services, a VNDGNSS server maintains current information about satellite code bias, satellite orbit and clock, and atmospheric models. Construction of the Radio Technical Commission for Maritime Services (RTCM) Observation Space Representation (OSR) messages from this SSR information requires both the signal time-of-transmission and the satellite position at that time which are consistent with the time-of-reception for each client. This article presents an algorithm to determine these quantities. Then the VNDGNSS computes and transmits RTCM OSR messages to user receivers. This approach achieves global dissemination coverage for real-time navigation without the need for additional local base stations near each user. The results of real-time stationary and moving platform evaluations are included, using u-blox M8P and ZED-F9P receivers. The performance surpasses the Society of Automotive Engineering (SAE) specification (68% of horizontal error 1.5 m and vertical error 3 m) and shows significantly better horizontal performance than GNSS Open Service (OS). The moving tests also show better horizontal performance than the ZED-F9P receiver with Satellite Based Augmentation Systems (SBAS) enabled and achieve the lane-level accuracy (95% of horizontal errors less than 1 m).","author":[{"dropping-particle":"","family":"Hu","given":"Wang","non-dropping-particle":"","parse-names":false,"suffix":""},{"dropping-particle":"","family":"Neupane","given":"Ashim","non-dropping-particle":"","parse-names":false,"suffix":""},{"dropping-particle":"","family":"Farrell","given":"Jay A.","non-dropping-particle":"","parse-names":false,"suffix":""}],"container-title":"IEEE Transactions on Vehicular Technology","id":"ITEM-1","issue":"10","issued":{"date-parts":[["2022"]]},"page":"10337-10349","title":"Using PPP Information to Implement a Global Real-Time Virtual Network DGNSS Approach","type":"article-journal","volume":"71"},"uris":["http://www.mendeley.com/documents/?uuid=de368b10-52d1-4de2-934c-6789dbbeda16"]}],"mendeley":{"formattedCitation":"(Hu et al., 2022)","plainTextFormattedCitation":"(Hu et al., 2022)","previouslyFormattedCitation":"(Hu et al., 2022)"},"properties":{"noteIndex":0},"schema":"https://github.com/citation-style-language/schema/raw/master/csl-citation.json"}</w:instrText>
      </w:r>
      <w:r w:rsidR="00A81CDE">
        <w:rPr>
          <w:rFonts w:ascii="Times New Roman" w:hAnsi="Times New Roman" w:cs="Times New Roman"/>
          <w:sz w:val="24"/>
          <w:szCs w:val="24"/>
        </w:rPr>
        <w:fldChar w:fldCharType="separate"/>
      </w:r>
      <w:r w:rsidR="00A81CDE" w:rsidRPr="00A81CDE">
        <w:rPr>
          <w:rFonts w:ascii="Times New Roman" w:hAnsi="Times New Roman" w:cs="Times New Roman"/>
          <w:noProof/>
          <w:sz w:val="24"/>
          <w:szCs w:val="24"/>
        </w:rPr>
        <w:t>(Hu et al., 2022)</w:t>
      </w:r>
      <w:r w:rsidR="00A81CDE">
        <w:rPr>
          <w:rFonts w:ascii="Times New Roman" w:hAnsi="Times New Roman" w:cs="Times New Roman"/>
          <w:sz w:val="24"/>
          <w:szCs w:val="24"/>
        </w:rPr>
        <w:fldChar w:fldCharType="end"/>
      </w:r>
      <w:r w:rsidR="00AF1C4A">
        <w:rPr>
          <w:rFonts w:ascii="Times New Roman" w:hAnsi="Times New Roman" w:cs="Times New Roman"/>
          <w:sz w:val="24"/>
          <w:szCs w:val="24"/>
        </w:rPr>
        <w:t xml:space="preserve">. Saat ini berbagai negara </w:t>
      </w:r>
      <w:r w:rsidR="005543CA">
        <w:rPr>
          <w:rFonts w:ascii="Times New Roman" w:hAnsi="Times New Roman" w:cs="Times New Roman"/>
          <w:sz w:val="24"/>
          <w:szCs w:val="24"/>
        </w:rPr>
        <w:t>sudah menerapkan etika bisnis internasional, keberlanjutan dan CSR secara konsisten dalam pelaksanaan bisnisnya</w:t>
      </w:r>
      <w:r w:rsidR="00A81CDE">
        <w:rPr>
          <w:rFonts w:ascii="Times New Roman" w:hAnsi="Times New Roman" w:cs="Times New Roman"/>
          <w:sz w:val="24"/>
          <w:szCs w:val="24"/>
        </w:rPr>
        <w:fldChar w:fldCharType="begin" w:fldLock="1"/>
      </w:r>
      <w:r w:rsidR="00A81CDE">
        <w:rPr>
          <w:rFonts w:ascii="Times New Roman" w:hAnsi="Times New Roman" w:cs="Times New Roman"/>
          <w:sz w:val="24"/>
          <w:szCs w:val="24"/>
        </w:rPr>
        <w:instrText>ADDIN CSL_CITATION {"citationItems":[{"id":"ITEM-1","itemData":{"DOI":"10.3390/rs15123081","ISSN":"20724292","abstract":"The global navigation satellite system (GNSS) is developing rapidly, and the related market applications and scientific research are increasing. Studies based on large low Earth orbit (LEO) satellite constellations have become research hotspots. The global coverage of the LEO constellation can reduce the dependence of navigation satellites on ground-monitoring stations and improve the precise orbit determination (POD) accuracy of navigation satellites. In this paper, we simulate various LEO satellite constellations (with 12, 30, and 60 satellites), along with ground stations’ observation data, to examine the impact of LEO satellites on the precision of the BeiDou-3 Global Navigation Satellite System (BDS-3) in terms of its POD accuracy. Using the simulated observation data of both LEO satellites and ground-monitoring stations, we analyze the integrated orbit determination for the LEO and BDS-3 satellites. The findings reveal that the 3D orbital accuracy of BDS-3 is 9.51 dm by using only seven ground-monitoring stations, and it is improved to a centimeter level after adding the LEO constellations. As the number of LEO constellation satellites increases, the impact on improving accuracy gradually diminishes. In terms of time synchronization accuracy in the BDS-3, compared to the results of clock offset using only ground stations, the addition of 12 LEO satellites resulted in an improvement of 49% for RMS1(root mean square) and 52% for RMS2 (standard deviation), the addition of 30 LEO satellites resulted in an improvement of 66% for RMS1 and 70% for RMS2, and the addition of 60 LEO satellites resulted in an improvement of 87% for RMS1 and 90% for RMS2. The integrated orbit determination of the LEO and BDS-3 satellites constellation greatly improves the accuracy of time synchronization. In addition, we also use simulated inter-satellite link (ISL) data to perform enhanced BDS-3 satellites POD and time synchronization experiments. The experiments showed that the orbit determination accuracy of the seven sta (seven stations) and ISL scheme is comparable to that of the seven sta and LEO12 scheme, and that the time synchronization accuracy of the seven sta and ISL scheme is slightly worse. The preliminary experiments showed that the LEO satellite could enhance the orbit determination accuracy of BDS-3 and obtain a higher time synchronization accuracy.","author":[{"dropping-particle":"","family":"Xu","given":"Baopeng","non-dropping-particle":"","parse-names":false,"suffix":""},{"dropping-particle":"","family":"Su","given":"Xing","non-dropping-particle":"","parse-names":false,"suffix":""},{"dropping-particle":"","family":"Liu","given":"Zhimin","non-dropping-particle":"","parse-names":false,"suffix":""},{"dropping-particle":"","family":"Su","given":"Mudan","non-dropping-particle":"","parse-names":false,"suffix":""},{"dropping-particle":"","family":"Cui","given":"Jianhui","non-dropping-particle":"","parse-names":false,"suffix":""},{"dropping-particle":"","family":"Li","given":"Qiang","non-dropping-particle":"","parse-names":false,"suffix":""},{"dropping-particle":"","family":"Xu","given":"Yan","non-dropping-particle":"","parse-names":false,"suffix":""},{"dropping-particle":"","family":"Ma","given":"Zeyu","non-dropping-particle":"","parse-names":false,"suffix":""},{"dropping-particle":"","family":"Geng","given":"Tao","non-dropping-particle":"","parse-names":false,"suffix":""}],"container-title":"Remote Sensing","id":"ITEM-1","issue":"12","issued":{"date-parts":[["2023"]]},"title":"Analysis on BDS-3 Autonomous Navigation Performance Based on the LEO Constellation and Regional Stations","type":"article-journal","volume":"15"},"uris":["http://www.mendeley.com/documents/?uuid=28a4c148-51a5-45a9-958a-4700267c4c4c"]}],"mendeley":{"formattedCitation":"(Xu et al., 2023)","plainTextFormattedCitation":"(Xu et al., 2023)","previouslyFormattedCitation":"(Xu et al., 2023)"},"properties":{"noteIndex":0},"schema":"https://github.com/citation-style-language/schema/raw/master/csl-citation.json"}</w:instrText>
      </w:r>
      <w:r w:rsidR="00A81CDE">
        <w:rPr>
          <w:rFonts w:ascii="Times New Roman" w:hAnsi="Times New Roman" w:cs="Times New Roman"/>
          <w:sz w:val="24"/>
          <w:szCs w:val="24"/>
        </w:rPr>
        <w:fldChar w:fldCharType="separate"/>
      </w:r>
      <w:r w:rsidR="00A81CDE" w:rsidRPr="00A81CDE">
        <w:rPr>
          <w:rFonts w:ascii="Times New Roman" w:hAnsi="Times New Roman" w:cs="Times New Roman"/>
          <w:noProof/>
          <w:sz w:val="24"/>
          <w:szCs w:val="24"/>
        </w:rPr>
        <w:t>(Xu et al., 2023)</w:t>
      </w:r>
      <w:r w:rsidR="00A81CDE">
        <w:rPr>
          <w:rFonts w:ascii="Times New Roman" w:hAnsi="Times New Roman" w:cs="Times New Roman"/>
          <w:sz w:val="24"/>
          <w:szCs w:val="24"/>
        </w:rPr>
        <w:fldChar w:fldCharType="end"/>
      </w:r>
      <w:r w:rsidR="005543CA">
        <w:rPr>
          <w:rFonts w:ascii="Times New Roman" w:hAnsi="Times New Roman" w:cs="Times New Roman"/>
          <w:sz w:val="24"/>
          <w:szCs w:val="24"/>
        </w:rPr>
        <w:t xml:space="preserve">. Dalam bisnis internasional kebijakan lahir dari </w:t>
      </w:r>
      <w:r w:rsidR="006D008C">
        <w:rPr>
          <w:rFonts w:ascii="Times New Roman" w:hAnsi="Times New Roman" w:cs="Times New Roman"/>
          <w:sz w:val="24"/>
          <w:szCs w:val="24"/>
        </w:rPr>
        <w:t>tanggung jawab social yang perlu dipenuhi dalam melakukan hubungan internasional jangan sampai ada salah satu pihak yang dirugikan dan mengalami kendala yang berat</w:t>
      </w:r>
      <w:r w:rsidR="00A81CDE">
        <w:rPr>
          <w:rFonts w:ascii="Times New Roman" w:hAnsi="Times New Roman" w:cs="Times New Roman"/>
          <w:sz w:val="24"/>
          <w:szCs w:val="24"/>
        </w:rPr>
        <w:fldChar w:fldCharType="begin" w:fldLock="1"/>
      </w:r>
      <w:r w:rsidR="00A81CDE">
        <w:rPr>
          <w:rFonts w:ascii="Times New Roman" w:hAnsi="Times New Roman" w:cs="Times New Roman"/>
          <w:sz w:val="24"/>
          <w:szCs w:val="24"/>
        </w:rPr>
        <w:instrText>ADDIN CSL_CITATION {"citationItems":[{"id":"ITEM-1","itemData":{"DOI":"10.3390/s18041078","ISSN":"14248220","PMID":"29614040","abstract":"Precise point positioning (PPP) and its integer ambiguity resolution-enabled variant, PPP-RTK (real-time kinematic), can benefit enormously from the integration of multiple global navigation satellite systems (GNSS). In such a multi-GNSS landscape, the positioning convergence time is expected to be reduced considerably as compared to the one obtained by a single-GNSS setup. It is therefore the goal of the present contribution to provide numerical insights into the role taken by the multi-GNSS integration in delivering fast and high-precision positioning solutions (sub-decimeter and centimeter levels) using PPP-RTK. To that end, we employ the Curtin PPP-RTK platform and process data-sets of GPS, BeiDou Navigation Satellite System (BDS) and Galileo in stand-alone and combined forms. The data-sets are collected by various receiver types, ranging from high-end multi-frequency geodetic receivers to low-cost single-frequency mass-market receivers. The corresponding stations form a large-scale (Australia-wide) network as well as a small-scale network with inter-station distances less than 30 km. In case of the Australia-wide GPS-only ambiguity-float setup, 90% of the horizontal positioning errors (kinematic mode) are shown to become less than five centimeters after 103 min. The stated required time is reduced to 66 min for the corresponding GPS + BDS + Galieo setup. The time is further reduced to 15 min by applying single-receiver ambiguity resolution. The outcomes are supported by the positioning results of the small-scale network.","author":[{"dropping-particle":"","family":"Nadarajah","given":"Nandakumaran","non-dropping-particle":"","parse-names":false,"suffix":""},{"dropping-particle":"","family":"Khodabandeh","given":"Amir","non-dropping-particle":"","parse-names":false,"suffix":""},{"dropping-particle":"","family":"Wang","given":"Kan","non-dropping-particle":"","parse-names":false,"suffix":""},{"dropping-particle":"","family":"Choudhury","given":"Mazher","non-dropping-particle":"","parse-names":false,"suffix":""},{"dropping-particle":"","family":"Teunissen","given":"Peter J.G.","non-dropping-particle":"","parse-names":false,"suffix":""}],"container-title":"Sensors (Switzerland)","id":"ITEM-1","issue":"4","issued":{"date-parts":[["2018"]]},"page":"1-18","title":"Multi-GNSS PPP-RTK: From large- to Small-Scale networks","type":"article-journal","volume":"18"},"uris":["http://www.mendeley.com/documents/?uuid=470f8e78-d5bf-49e9-84e6-38c268e9a895"]}],"mendeley":{"formattedCitation":"(Nadarajah et al., 2018)","plainTextFormattedCitation":"(Nadarajah et al., 2018)","previouslyFormattedCitation":"(Nadarajah et al., 2018)"},"properties":{"noteIndex":0},"schema":"https://github.com/citation-style-language/schema/raw/master/csl-citation.json"}</w:instrText>
      </w:r>
      <w:r w:rsidR="00A81CDE">
        <w:rPr>
          <w:rFonts w:ascii="Times New Roman" w:hAnsi="Times New Roman" w:cs="Times New Roman"/>
          <w:sz w:val="24"/>
          <w:szCs w:val="24"/>
        </w:rPr>
        <w:fldChar w:fldCharType="separate"/>
      </w:r>
      <w:r w:rsidR="00A81CDE" w:rsidRPr="00A81CDE">
        <w:rPr>
          <w:rFonts w:ascii="Times New Roman" w:hAnsi="Times New Roman" w:cs="Times New Roman"/>
          <w:noProof/>
          <w:sz w:val="24"/>
          <w:szCs w:val="24"/>
        </w:rPr>
        <w:t>(Nadarajah et al., 2018)</w:t>
      </w:r>
      <w:r w:rsidR="00A81CDE">
        <w:rPr>
          <w:rFonts w:ascii="Times New Roman" w:hAnsi="Times New Roman" w:cs="Times New Roman"/>
          <w:sz w:val="24"/>
          <w:szCs w:val="24"/>
        </w:rPr>
        <w:fldChar w:fldCharType="end"/>
      </w:r>
      <w:r w:rsidR="006D008C">
        <w:rPr>
          <w:rFonts w:ascii="Times New Roman" w:hAnsi="Times New Roman" w:cs="Times New Roman"/>
          <w:sz w:val="24"/>
          <w:szCs w:val="24"/>
        </w:rPr>
        <w:t>.</w:t>
      </w:r>
    </w:p>
    <w:p w14:paraId="5A1C4976" w14:textId="723EEABE" w:rsidR="006D008C" w:rsidRDefault="006D008C" w:rsidP="007E3D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Lingkungan baru yang memang memiliki kecenderungan berbeda dari lingkungan bisnis </w:t>
      </w:r>
      <w:r w:rsidR="00CE37E3">
        <w:rPr>
          <w:rFonts w:ascii="Times New Roman" w:hAnsi="Times New Roman" w:cs="Times New Roman"/>
          <w:sz w:val="24"/>
          <w:szCs w:val="24"/>
        </w:rPr>
        <w:t>domestic merupakan masalah utama yang akan dihadapi</w:t>
      </w:r>
      <w:r w:rsidR="00A81CDE">
        <w:rPr>
          <w:rFonts w:ascii="Times New Roman" w:hAnsi="Times New Roman" w:cs="Times New Roman"/>
          <w:sz w:val="24"/>
          <w:szCs w:val="24"/>
        </w:rPr>
        <w:fldChar w:fldCharType="begin" w:fldLock="1"/>
      </w:r>
      <w:r w:rsidR="00A81CDE">
        <w:rPr>
          <w:rFonts w:ascii="Times New Roman" w:hAnsi="Times New Roman" w:cs="Times New Roman"/>
          <w:sz w:val="24"/>
          <w:szCs w:val="24"/>
        </w:rPr>
        <w:instrText>ADDIN CSL_CITATION {"citationItems":[{"id":"ITEM-1","itemData":{"DOI":"10.3390/s18041078","ISSN":"14248220","PMID":"29614040","abstract":"Precise point positioning (PPP) and its integer ambiguity resolution-enabled variant, PPP-RTK (real-time kinematic), can benefit enormously from the integration of multiple global navigation satellite systems (GNSS). In such a multi-GNSS landscape, the positioning convergence time is expected to be reduced considerably as compared to the one obtained by a single-GNSS setup. It is therefore the goal of the present contribution to provide numerical insights into the role taken by the multi-GNSS integration in delivering fast and high-precision positioning solutions (sub-decimeter and centimeter levels) using PPP-RTK. To that end, we employ the Curtin PPP-RTK platform and process data-sets of GPS, BeiDou Navigation Satellite System (BDS) and Galileo in stand-alone and combined forms. The data-sets are collected by various receiver types, ranging from high-end multi-frequency geodetic receivers to low-cost single-frequency mass-market receivers. The corresponding stations form a large-scale (Australia-wide) network as well as a small-scale network with inter-station distances less than 30 km. In case of the Australia-wide GPS-only ambiguity-float setup, 90% of the horizontal positioning errors (kinematic mode) are shown to become less than five centimeters after 103 min. The stated required time is reduced to 66 min for the corresponding GPS + BDS + Galieo setup. The time is further reduced to 15 min by applying single-receiver ambiguity resolution. The outcomes are supported by the positioning results of the small-scale network.","author":[{"dropping-particle":"","family":"Nadarajah","given":"Nandakumaran","non-dropping-particle":"","parse-names":false,"suffix":""},{"dropping-particle":"","family":"Khodabandeh","given":"Amir","non-dropping-particle":"","parse-names":false,"suffix":""},{"dropping-particle":"","family":"Wang","given":"Kan","non-dropping-particle":"","parse-names":false,"suffix":""},{"dropping-particle":"","family":"Choudhury","given":"Mazher","non-dropping-particle":"","parse-names":false,"suffix":""},{"dropping-particle":"","family":"Teunissen","given":"Peter J.G.","non-dropping-particle":"","parse-names":false,"suffix":""}],"container-title":"Sensors (Switzerland)","id":"ITEM-1","issue":"4","issued":{"date-parts":[["2018"]]},"page":"1-18","title":"Multi-GNSS PPP-RTK: From large- to Small-Scale networks","type":"article-journal","volume":"18"},"uris":["http://www.mendeley.com/documents/?uuid=470f8e78-d5bf-49e9-84e6-38c268e9a895"]}],"mendeley":{"formattedCitation":"(Nadarajah et al., 2018)","plainTextFormattedCitation":"(Nadarajah et al., 2018)","previouslyFormattedCitation":"(Nadarajah et al., 2018)"},"properties":{"noteIndex":0},"schema":"https://github.com/citation-style-language/schema/raw/master/csl-citation.json"}</w:instrText>
      </w:r>
      <w:r w:rsidR="00A81CDE">
        <w:rPr>
          <w:rFonts w:ascii="Times New Roman" w:hAnsi="Times New Roman" w:cs="Times New Roman"/>
          <w:sz w:val="24"/>
          <w:szCs w:val="24"/>
        </w:rPr>
        <w:fldChar w:fldCharType="separate"/>
      </w:r>
      <w:r w:rsidR="00A81CDE" w:rsidRPr="00A81CDE">
        <w:rPr>
          <w:rFonts w:ascii="Times New Roman" w:hAnsi="Times New Roman" w:cs="Times New Roman"/>
          <w:noProof/>
          <w:sz w:val="24"/>
          <w:szCs w:val="24"/>
        </w:rPr>
        <w:t>(Nadarajah et al., 2018)</w:t>
      </w:r>
      <w:r w:rsidR="00A81CDE">
        <w:rPr>
          <w:rFonts w:ascii="Times New Roman" w:hAnsi="Times New Roman" w:cs="Times New Roman"/>
          <w:sz w:val="24"/>
          <w:szCs w:val="24"/>
        </w:rPr>
        <w:fldChar w:fldCharType="end"/>
      </w:r>
      <w:r w:rsidR="00CE37E3">
        <w:rPr>
          <w:rFonts w:ascii="Times New Roman" w:hAnsi="Times New Roman" w:cs="Times New Roman"/>
          <w:sz w:val="24"/>
          <w:szCs w:val="24"/>
        </w:rPr>
        <w:t xml:space="preserve">. Standar etis yang tinggi sangat diperlukan untuk dapat terus menjaga hubungan baik dengan para pemangku kebijakan </w:t>
      </w:r>
      <w:r w:rsidR="00AF24C6">
        <w:rPr>
          <w:rFonts w:ascii="Times New Roman" w:hAnsi="Times New Roman" w:cs="Times New Roman"/>
          <w:sz w:val="24"/>
          <w:szCs w:val="24"/>
        </w:rPr>
        <w:t>bisnis internasional</w:t>
      </w:r>
      <w:r w:rsidR="00A81CDE">
        <w:rPr>
          <w:rFonts w:ascii="Times New Roman" w:hAnsi="Times New Roman" w:cs="Times New Roman"/>
          <w:sz w:val="24"/>
          <w:szCs w:val="24"/>
        </w:rPr>
        <w:fldChar w:fldCharType="begin" w:fldLock="1"/>
      </w:r>
      <w:r w:rsidR="00DB2CB6">
        <w:rPr>
          <w:rFonts w:ascii="Times New Roman" w:hAnsi="Times New Roman" w:cs="Times New Roman"/>
          <w:sz w:val="24"/>
          <w:szCs w:val="24"/>
        </w:rPr>
        <w:instrText>ADDIN CSL_CITATION {"citationItems":[{"id":"ITEM-1","itemData":{"DOI":"10.3390/rs15194836","ISSN":"20724292","abstract":"Recently, the NOAA has included GNSS (Global Navigation Satellite System) Radio Occultation (RO) data as one of the crucial long-term observables for weather and climate applications. To include more GNSS RO data in its numerical weather prediction systems, the NOAA Commercial Weather Data Pilot program (CWDP) started to explore the commercial RO data available on the market. After two rounds of pilot studies, the CWDP decided to award the first Indefinite Delivery Indefinite Quantity (IDIQ) contract to GeoOptics and Spire Incs. in 2020. This study examines the quality of Spire RO data products for weather and climate applications. Spire RO data collected from commercial CubeSats are carefully compared with data from Formosa Satellite Mission 7–Constellation Observing System for Meteorology, Ionosphere, and Climate-2 (COSMIC-2), the fifth-generation European Centre for Medium-Range Weather Forecasts (ECMWF) atmospheric reanalysis (ERA5), and high-quality radiosonde data. The results demonstrate that, despite their generally lower Signal-Noise-Ratio (SNR), Spire RO data show a pattern of lowest penetration height similar to that of COSMIC-2. The Spire and COSMIC-2 penetration heights are between 0.6 and 0.8 km altitude over tropical oceans. Although using different GNSS RO receivers, the precision of Spire STRATOS receivers is of the same quality as those of the COSMIC-2 TriG (Global Positioning System—GPS, GALILEO, and GLObal NAvigation Satellite System—GLONASS) RO Receiver System (TGRS) receivers. Furthermore, the Spire and COSMIC-2 retrieval accuracies are quite comparable. We validate the Spire temperature and water vapor profiles by comparing them with collocated radiosonde observation (RAOB) data. Generally, over the height region between 8 km and 16.5 km, the Spire temperature profiles match those from RS41 RAOB very well, with temperature biases of &lt;0.02 K. Over the height range from 17.8 to 26.4 km, the temperature differences are ~−0.034 K, with RS41 RAOB being warmer. We also estimate the error covariance matrix for Spire, COSMIC-2, and KOMPSAT-5. The results show that the COSMIC-2 estimated error covariance values are slightly more significant than those from Spire over the oceans at the mid-latitudes (45°N–30°N and 30°S–45°S), which may be owing to COSMIC-2 SNR being relatively lower at those latitudinal zones.","author":[{"dropping-particle":"","family":"Ho","given":"Shu Peng","non-dropping-particle":"","parse-names":false,"suffix":""},{"dropping-particle":"","family":"Zhou","given":"Xinjia","non-dropping-particle":"","parse-names":false,"suffix":""},{"dropping-particle":"","family":"Shao","given":"Xi","non-dropping-particle":"","parse-names":false,"suffix":""},{"dropping-particle":"","family":"Chen","given":"Yong","non-dropping-particle":"","parse-names":false,"suffix":""},{"dropping-particle":"","family":"Jing","given":"Xin","non-dropping-particle":"","parse-names":false,"suffix":""},{"dropping-particle":"","family":"Miller","given":"William","non-dropping-particle":"","parse-names":false,"suffix":""}],"container-title":"Remote Sensing","id":"ITEM-1","issue":"19","issued":{"date-parts":[["2023"]]},"page":"1-28","title":"Using the Commercial GNSS RO Spire Data in the Neutral Atmosphere for Climate and Weather Prediction Studies","type":"article-journal","volume":"15"},"uris":["http://www.mendeley.com/documents/?uuid=e8c80f73-177a-4916-af7f-6a4772ad421c"]}],"mendeley":{"formattedCitation":"(Ho et al., 2023)","plainTextFormattedCitation":"(Ho et al., 2023)","previouslyFormattedCitation":"(Ho et al., 2023)"},"properties":{"noteIndex":0},"schema":"https://github.com/citation-style-language/schema/raw/master/csl-citation.json"}</w:instrText>
      </w:r>
      <w:r w:rsidR="00A81CDE">
        <w:rPr>
          <w:rFonts w:ascii="Times New Roman" w:hAnsi="Times New Roman" w:cs="Times New Roman"/>
          <w:sz w:val="24"/>
          <w:szCs w:val="24"/>
        </w:rPr>
        <w:fldChar w:fldCharType="separate"/>
      </w:r>
      <w:r w:rsidR="00A81CDE" w:rsidRPr="00A81CDE">
        <w:rPr>
          <w:rFonts w:ascii="Times New Roman" w:hAnsi="Times New Roman" w:cs="Times New Roman"/>
          <w:noProof/>
          <w:sz w:val="24"/>
          <w:szCs w:val="24"/>
        </w:rPr>
        <w:t>(Ho et al., 2023)</w:t>
      </w:r>
      <w:r w:rsidR="00A81CDE">
        <w:rPr>
          <w:rFonts w:ascii="Times New Roman" w:hAnsi="Times New Roman" w:cs="Times New Roman"/>
          <w:sz w:val="24"/>
          <w:szCs w:val="24"/>
        </w:rPr>
        <w:fldChar w:fldCharType="end"/>
      </w:r>
      <w:r w:rsidR="00AF24C6">
        <w:rPr>
          <w:rFonts w:ascii="Times New Roman" w:hAnsi="Times New Roman" w:cs="Times New Roman"/>
          <w:sz w:val="24"/>
          <w:szCs w:val="24"/>
        </w:rPr>
        <w:t xml:space="preserve">. Keberlanjutan merupakan factor yang tidak kalah penting hal ini dapat mempengaruhi </w:t>
      </w:r>
      <w:r w:rsidR="00713620">
        <w:rPr>
          <w:rFonts w:ascii="Times New Roman" w:hAnsi="Times New Roman" w:cs="Times New Roman"/>
          <w:sz w:val="24"/>
          <w:szCs w:val="24"/>
        </w:rPr>
        <w:t>kemampuan perusahaan untuk terus beroperasi di masa depan</w:t>
      </w:r>
      <w:r w:rsidR="00DB2CB6">
        <w:rPr>
          <w:rFonts w:ascii="Times New Roman" w:hAnsi="Times New Roman" w:cs="Times New Roman"/>
          <w:sz w:val="24"/>
          <w:szCs w:val="24"/>
        </w:rPr>
        <w:fldChar w:fldCharType="begin" w:fldLock="1"/>
      </w:r>
      <w:r w:rsidR="00DB2CB6">
        <w:rPr>
          <w:rFonts w:ascii="Times New Roman" w:hAnsi="Times New Roman" w:cs="Times New Roman"/>
          <w:sz w:val="24"/>
          <w:szCs w:val="24"/>
        </w:rPr>
        <w:instrText>ADDIN CSL_CITATION {"citationItems":[{"id":"ITEM-1","itemData":{"DOI":"10.3390/rs10010080","ISSN":"20724292","abstract":"Receivers able to track satellites belonging to different GNSSs (Global Navigation Satellite Systems) are available on the market. To compute coordinates and velocities it is necessary to identify all the elements that contribute to interoperability of the different GNSSs. For example the timescales kept by different GNSSs have to be aligned. Receiver-specific biases, or firmware-dependent biases, need to be calibrated. The reference frame used in the representation of the orbits must be unique. In this paper we address the interoperability issues from the standpoint of a Single Point Positioning (SPP) user, i.e., using pseudoranges and broadcast ephemeris. The biases between GNSSs timescales and receiver-dependent biases are analyzed for a set of 31 MGEX (Multi-GNSS Experiment) stations over a time span of more than three years. Time series of biases between timescales of GPS (Global Positioning System), GLONASS (Global Navigation Satellite System), Galileo, BeiDou, QZSS (Quasi-Zenith Satellite System), SBAS (Satellite Based Augmentation System) andNAVIC (Navigation with Indian Constellation) are investigated, in addition to the identification of events like discontinuity of receiver-dependent biases due to firmware updating. The GPS broadcast reference frame is shown to be aligned to the one (IGS14) realized by the precise ephemeris of CODE (Center for Orbit Determination in Europe) to within 0.1 m and 2 milliarcsec, with values dependent on whether IIR-A, IIR-B/M or IIF satellite blocks are considered. Larger offsets are observed for GLONASS, up to 1 m for GLONASS K satellites. For Galileo the alignment of the broadcast orbit to IGS14/CODE is again at the 0.1 m and several milliarcsec level, with the FOC (Full Operational Capability) satellites slightly better than IOV (In Orbit Validation). For BeiDou an alignment of the broadcast frame to IGS14/CODE comparable to GLONASS is observed, regardless of whether IGSO (Inclined Geosynchronous Orbit) or MEO (Medium Earth Orbit) satellites are considered. For all satellites, position differences according to the broadcast ephemeris relative to IGS14/CODE orbits are projected to the radial, along-track and crosstrack triad, with the largest periodic differences affecting mostly the along track component. Sudden discontinuities at the level of up to 1 m and 2-3 ns are observed for the along-track component and the satellite clock, respectively. The time scales of GLONASS, Galileo, QZSS, SBAS and NAVIC are very…","author":[{"dropping-particle":"","family":"Nicolini","given":"Luca","non-dropping-particle":"","parse-names":false,"suffix":""},{"dropping-particle":"","family":"Caporali","given":"Alessandro","non-dropping-particle":"","parse-names":false,"suffix":""}],"container-title":"Remote Sensing","id":"ITEM-1","issue":"1","issued":{"date-parts":[["2018"]]},"title":"Investigation on reference frames and time systems in Multi-GNSS","type":"article-journal","volume":"10"},"uris":["http://www.mendeley.com/documents/?uuid=25b81e48-f993-4e39-a69d-79b889e5feb1"]}],"mendeley":{"formattedCitation":"(Nicolini &amp; Caporali, 2018)","plainTextFormattedCitation":"(Nicolini &amp; Caporali, 2018)","previouslyFormattedCitation":"(Nicolini &amp; Caporali, 2018)"},"properties":{"noteIndex":0},"schema":"https://github.com/citation-style-language/schema/raw/master/csl-citation.json"}</w:instrText>
      </w:r>
      <w:r w:rsidR="00DB2CB6">
        <w:rPr>
          <w:rFonts w:ascii="Times New Roman" w:hAnsi="Times New Roman" w:cs="Times New Roman"/>
          <w:sz w:val="24"/>
          <w:szCs w:val="24"/>
        </w:rPr>
        <w:fldChar w:fldCharType="separate"/>
      </w:r>
      <w:r w:rsidR="00DB2CB6" w:rsidRPr="00DB2CB6">
        <w:rPr>
          <w:rFonts w:ascii="Times New Roman" w:hAnsi="Times New Roman" w:cs="Times New Roman"/>
          <w:noProof/>
          <w:sz w:val="24"/>
          <w:szCs w:val="24"/>
        </w:rPr>
        <w:t>(Nicolini &amp; Caporali, 2018)</w:t>
      </w:r>
      <w:r w:rsidR="00DB2CB6">
        <w:rPr>
          <w:rFonts w:ascii="Times New Roman" w:hAnsi="Times New Roman" w:cs="Times New Roman"/>
          <w:sz w:val="24"/>
          <w:szCs w:val="24"/>
        </w:rPr>
        <w:fldChar w:fldCharType="end"/>
      </w:r>
      <w:r w:rsidR="00713620">
        <w:rPr>
          <w:rFonts w:ascii="Times New Roman" w:hAnsi="Times New Roman" w:cs="Times New Roman"/>
          <w:sz w:val="24"/>
          <w:szCs w:val="24"/>
        </w:rPr>
        <w:t>. Tujuan utama bisnis adalah untuk mendapatkan laba, tanggung jawab social yang dipenuhi untuk dapat menerapkan CSR dengan baik</w:t>
      </w:r>
      <w:r w:rsidR="007C13B7">
        <w:rPr>
          <w:rFonts w:ascii="Times New Roman" w:hAnsi="Times New Roman" w:cs="Times New Roman"/>
          <w:sz w:val="24"/>
          <w:szCs w:val="24"/>
        </w:rPr>
        <w:t>, serta menciptakan merek serta hubungan positif antar stakeholder</w:t>
      </w:r>
      <w:r w:rsidR="00DB2CB6">
        <w:rPr>
          <w:rFonts w:ascii="Times New Roman" w:hAnsi="Times New Roman" w:cs="Times New Roman"/>
          <w:sz w:val="24"/>
          <w:szCs w:val="24"/>
        </w:rPr>
        <w:fldChar w:fldCharType="begin" w:fldLock="1"/>
      </w:r>
      <w:r w:rsidR="00DB2CB6">
        <w:rPr>
          <w:rFonts w:ascii="Times New Roman" w:hAnsi="Times New Roman" w:cs="Times New Roman"/>
          <w:sz w:val="24"/>
          <w:szCs w:val="24"/>
        </w:rPr>
        <w:instrText>ADDIN CSL_CITATION {"citationItems":[{"id":"ITEM-1","itemData":{"DOI":"10.1038/s41598-023-42426-1","ISBN":"0123456789","ISSN":"20452322","PMID":"37714945","abstract":"This research examines the feasibility of using synchronization signals broadcasted by currently deployed fifth generation (5G) cellular networks to determine the position of a static receiver. The main focus lies on the analysis of synchronization among the base stations of a real 5G network in Milan, Italy, as this has a major impact on the accuracy of localization based on time of arrival measurements. Understanding such properties, indeed, is fundamental to characterize the clock drifts and implement compensation strategies as well as to identify the direct communication beam. The paper shows how the clock errors, i.e., inaccurate synchronization, among 5G base stations exhibit a significant bias, which is detrimental for precise cellular positioning. By compensating the synchronization errors of devices’ clocks, we demonstrate that it is in principle possible to localize a static user with an accuracy of approximately 8–10 m in non-obstructed visibility conditions, for urban and rural scenarios, using the deployed 5G network operating at 3.68 GHz and relying on broadcast signals as defined by 5G Release 15 standard. This work has been funded by the European Space Agency (ESA) Navigation Innovation and Support Program (NAVISP) Element 2 pillar which aims at improving the competitiveness of the industry of the participating States in the global Positioning, Navigation and Timing (PNT) market.","author":[{"dropping-particle":"","family":"Camajori Tedeschini","given":"Bernardo","non-dropping-particle":"","parse-names":false,"suffix":""},{"dropping-particle":"","family":"Brambilla","given":"Mattia","non-dropping-particle":"","parse-names":false,"suffix":""},{"dropping-particle":"","family":"Italiano","given":"Lorenzo","non-dropping-particle":"","parse-names":false,"suffix":""},{"dropping-particle":"","family":"Reggiani","given":"Simone","non-dropping-particle":"","parse-names":false,"suffix":""},{"dropping-particle":"","family":"Vaccarono","given":"Davide","non-dropping-particle":"","parse-names":false,"suffix":""},{"dropping-particle":"","family":"Alghisi","given":"Marianna","non-dropping-particle":"","parse-names":false,"suffix":""},{"dropping-particle":"","family":"Benvenuto","given":"Lorenzo","non-dropping-particle":"","parse-names":false,"suffix":""},{"dropping-particle":"","family":"Goia","given":"Alessandro","non-dropping-particle":"","parse-names":false,"suffix":""},{"dropping-particle":"","family":"Realini","given":"Eugenio","non-dropping-particle":"","parse-names":false,"suffix":""},{"dropping-particle":"","family":"Grec","given":"Florin","non-dropping-particle":"","parse-names":false,"suffix":""},{"dropping-particle":"","family":"Nicoli","given":"Monica","non-dropping-particle":"","parse-names":false,"suffix":""}],"container-title":"Scientific Reports","id":"ITEM-1","issue":"1","issued":{"date-parts":[["2023"]]},"page":"1-15","publisher":"Nature Publishing Group UK","title":"A feasibility study of 5G positioning with current cellular network deployment","type":"article-journal","volume":"13"},"uris":["http://www.mendeley.com/documents/?uuid=c3a24bf7-c437-41f3-aff9-118c18dbde36"]}],"mendeley":{"formattedCitation":"(Camajori Tedeschini et al., 2023)","plainTextFormattedCitation":"(Camajori Tedeschini et al., 2023)","previouslyFormattedCitation":"(Camajori Tedeschini et al., 2023)"},"properties":{"noteIndex":0},"schema":"https://github.com/citation-style-language/schema/raw/master/csl-citation.json"}</w:instrText>
      </w:r>
      <w:r w:rsidR="00DB2CB6">
        <w:rPr>
          <w:rFonts w:ascii="Times New Roman" w:hAnsi="Times New Roman" w:cs="Times New Roman"/>
          <w:sz w:val="24"/>
          <w:szCs w:val="24"/>
        </w:rPr>
        <w:fldChar w:fldCharType="separate"/>
      </w:r>
      <w:r w:rsidR="00DB2CB6" w:rsidRPr="00DB2CB6">
        <w:rPr>
          <w:rFonts w:ascii="Times New Roman" w:hAnsi="Times New Roman" w:cs="Times New Roman"/>
          <w:noProof/>
          <w:sz w:val="24"/>
          <w:szCs w:val="24"/>
        </w:rPr>
        <w:t>(Camajori Tedeschini et al., 2023)</w:t>
      </w:r>
      <w:r w:rsidR="00DB2CB6">
        <w:rPr>
          <w:rFonts w:ascii="Times New Roman" w:hAnsi="Times New Roman" w:cs="Times New Roman"/>
          <w:sz w:val="24"/>
          <w:szCs w:val="24"/>
        </w:rPr>
        <w:fldChar w:fldCharType="end"/>
      </w:r>
      <w:r w:rsidR="007C13B7">
        <w:rPr>
          <w:rFonts w:ascii="Times New Roman" w:hAnsi="Times New Roman" w:cs="Times New Roman"/>
          <w:sz w:val="24"/>
          <w:szCs w:val="24"/>
        </w:rPr>
        <w:t>.</w:t>
      </w:r>
    </w:p>
    <w:p w14:paraId="5331AFB7" w14:textId="5F9C31B9" w:rsidR="00D51FF3" w:rsidRPr="00D51FF3" w:rsidRDefault="00D51FF3" w:rsidP="00D51FF3">
      <w:pPr>
        <w:spacing w:after="0" w:line="360" w:lineRule="auto"/>
        <w:ind w:firstLine="720"/>
        <w:jc w:val="both"/>
        <w:rPr>
          <w:rFonts w:ascii="Times New Roman" w:hAnsi="Times New Roman" w:cs="Times New Roman"/>
          <w:sz w:val="24"/>
          <w:szCs w:val="24"/>
        </w:rPr>
      </w:pPr>
      <w:r w:rsidRPr="00D51FF3">
        <w:rPr>
          <w:rFonts w:ascii="Times New Roman" w:hAnsi="Times New Roman" w:cs="Times New Roman"/>
          <w:sz w:val="24"/>
          <w:szCs w:val="24"/>
        </w:rPr>
        <w:t>Dalam era globalisasi yang semakin berkembang, pasar dunia menjadi semakin terhubung dan saling terkait</w:t>
      </w:r>
      <w:r w:rsidR="00DB2CB6">
        <w:rPr>
          <w:rFonts w:ascii="Times New Roman" w:hAnsi="Times New Roman" w:cs="Times New Roman"/>
          <w:sz w:val="24"/>
          <w:szCs w:val="24"/>
        </w:rPr>
        <w:fldChar w:fldCharType="begin" w:fldLock="1"/>
      </w:r>
      <w:r w:rsidR="00DB2CB6">
        <w:rPr>
          <w:rFonts w:ascii="Times New Roman" w:hAnsi="Times New Roman" w:cs="Times New Roman"/>
          <w:sz w:val="24"/>
          <w:szCs w:val="24"/>
        </w:rPr>
        <w:instrText>ADDIN CSL_CITATION {"citationItems":[{"id":"ITEM-1","itemData":{"DOI":"10.1007/s10291-018-0767-1","ISSN":"15211886","abstract":"The number of existing global positioning system (GPS) single-frequency receivers continues growing. More than 90% of GPS receivers are implemented as low-cost single-frequency chipsets embedded in smartphones. This provides new opportunities, in particular for ionospheric sounding. In this context, we present the new sidereal days ionospheric graphic (SIg) combination of single-frequency GNSS measurements. SIg is able to monitor, for each given GNSS transmitter–receiver pair, the vertical total electron content (VTEC) relative to the previous observation with the same or almost the same line-of-sight (LOS) vector. In such arrangements the SIg multipath error mostly cancels, thus increasing the accuracy of the ΔVTEC significantly. This happens for the GPS constellation after one sidereal day (about 23 h 56 m) and for Galileo after 10 sidereal days approximately. Moreover, we show that the required calibration of the corresponding carrier phase ambiguity can be accurately performed by means of VTEC global ionospheric maps (GIMs). The results appear almost as accurate as those based on the dual-frequency technique, i.e., about 1 TECU or better, and with much more precision and resolution than the GIM values in the ionospheric region sounded by each given single-frequency receiver. The performance is demonstrated using actual data from 9 permanent GPS receivers during a total solar eclipse on August 21, 2017 over North America, where the corresponding ionospheric footprint is clearly detected in agreement with the total solar eclipse predictions. The advantages of extending SIg to lower carrier frequencies and the feasibility of applying it to other global navigation satellite system (GNSS) systems are also studied. This is shown in terms of a fully consistent VTEC depletion signature of the same eclipse phenomena, obtained with Galileo-only data in North America at mid and low latitude. Finally the SIg feasibility, including the cycle slip detection, is shown as well with actual mass-market single frequency GPS receivers at mid and high latitude.","author":[{"dropping-particle":"","family":"Hernández-Pajares","given":"Manuel","non-dropping-particle":"","parse-names":false,"suffix":""},{"dropping-particle":"","family":"Roma-Dollase","given":"David","non-dropping-particle":"","parse-names":false,"suffix":""},{"dropping-particle":"","family":"Garcia-Fernàndez","given":"Miquel","non-dropping-particle":"","parse-names":false,"suffix":""},{"dropping-particle":"","family":"Orus-Perez","given":"Raul","non-dropping-particle":"","parse-names":false,"suffix":""},{"dropping-particle":"","family":"García-Rigo","given":"Alberto","non-dropping-particle":"","parse-names":false,"suffix":""}],"container-title":"GPS Solutions","id":"ITEM-1","issue":"4","issued":{"date-parts":[["2018"]]},"page":"1-31","title":"Precise ionospheric electron content monitoring from single-frequency GPS receivers","type":"article-journal","volume":"22"},"uris":["http://www.mendeley.com/documents/?uuid=9d5c17a9-d63b-4b8a-aa38-d7968abceeed"]}],"mendeley":{"formattedCitation":"(Hernández-Pajares et al., 2018)","plainTextFormattedCitation":"(Hernández-Pajares et al., 2018)","previouslyFormattedCitation":"(Hernández-Pajares et al., 2018)"},"properties":{"noteIndex":0},"schema":"https://github.com/citation-style-language/schema/raw/master/csl-citation.json"}</w:instrText>
      </w:r>
      <w:r w:rsidR="00DB2CB6">
        <w:rPr>
          <w:rFonts w:ascii="Times New Roman" w:hAnsi="Times New Roman" w:cs="Times New Roman"/>
          <w:sz w:val="24"/>
          <w:szCs w:val="24"/>
        </w:rPr>
        <w:fldChar w:fldCharType="separate"/>
      </w:r>
      <w:r w:rsidR="00DB2CB6" w:rsidRPr="00DB2CB6">
        <w:rPr>
          <w:rFonts w:ascii="Times New Roman" w:hAnsi="Times New Roman" w:cs="Times New Roman"/>
          <w:noProof/>
          <w:sz w:val="24"/>
          <w:szCs w:val="24"/>
        </w:rPr>
        <w:t>(Hernández-Pajares et al., 2018)</w:t>
      </w:r>
      <w:r w:rsidR="00DB2CB6">
        <w:rPr>
          <w:rFonts w:ascii="Times New Roman" w:hAnsi="Times New Roman" w:cs="Times New Roman"/>
          <w:sz w:val="24"/>
          <w:szCs w:val="24"/>
        </w:rPr>
        <w:fldChar w:fldCharType="end"/>
      </w:r>
      <w:r w:rsidRPr="00D51FF3">
        <w:rPr>
          <w:rFonts w:ascii="Times New Roman" w:hAnsi="Times New Roman" w:cs="Times New Roman"/>
          <w:sz w:val="24"/>
          <w:szCs w:val="24"/>
        </w:rPr>
        <w:t>. Fenomena ini membawa tantangan dan peluang bagi pelaku bisnis internasional</w:t>
      </w:r>
      <w:r w:rsidR="00DB2CB6">
        <w:rPr>
          <w:rFonts w:ascii="Times New Roman" w:hAnsi="Times New Roman" w:cs="Times New Roman"/>
          <w:sz w:val="24"/>
          <w:szCs w:val="24"/>
        </w:rPr>
        <w:fldChar w:fldCharType="begin" w:fldLock="1"/>
      </w:r>
      <w:r w:rsidR="00DB2CB6">
        <w:rPr>
          <w:rFonts w:ascii="Times New Roman" w:hAnsi="Times New Roman" w:cs="Times New Roman"/>
          <w:sz w:val="24"/>
          <w:szCs w:val="24"/>
        </w:rPr>
        <w:instrText>ADDIN CSL_CITATION {"citationItems":[{"id":"ITEM-1","itemData":{"DOI":"10.1051/e3sconf/20199401019","ISSN":"22671242","abstract":"Global Navigation Satellite System called GNSS is a term used for the entire global navigation that already operate or are in the planning for the future. Some of the satellite that can be used are GPS (Global Positioning System) operated by USA, GLONASS (Global Navigation Satellite System) operated by Rusia and BeiDou/Compass operated by China. Many errors and biases that occur when measuring with GNSS in the field. Theoritically, there are some errors and biases that can be eliminated or subtracted by strength of satellite geometric. One factor to get a good satellite geometric is to increase the number of satellites received by receiver. In general, the more number of satellites received, the better the geometric satellites received by receivers. The development of receiver technology is currently able to capture GPS, GLONASS and BeiDou signals at one time. Thus the receiver can receive many satellites and finally the shape of geometric satellite becomes better. HiTarget V30 is one of the latest GNSS technology on the market today. This receiver is capable of receiving GPS signals, GLONASS and BeiDou at one time of observation. This research will compare the accuracy of positioning using GPS, GLONASS and BeiDou satellite.","author":[{"dropping-particle":"","family":"Khomsin","given":"","non-dropping-particle":"","parse-names":false,"suffix":""},{"dropping-particle":"","family":"Mutiara Anjasmara","given":"Ira","non-dropping-particle":"","parse-names":false,"suffix":""},{"dropping-particle":"","family":"Guruh Pratomo","given":"Danar","non-dropping-particle":"","parse-names":false,"suffix":""},{"dropping-particle":"","family":"Ristanto","given":"Wahyu","non-dropping-particle":"","parse-names":false,"suffix":""}],"container-title":"E3S Web of Conferences","id":"ITEM-1","issued":{"date-parts":[["2019"]]},"page":"0-6","title":"Accuracy Analysis of GNSS (GPS, GLONASS and BEIDOU) Obsevation for Positioning","type":"article-journal","volume":"94"},"uris":["http://www.mendeley.com/documents/?uuid=81899a41-320f-469e-b1f7-931f92afc545"]}],"mendeley":{"formattedCitation":"(Khomsin et al., 2019)","plainTextFormattedCitation":"(Khomsin et al., 2019)","previouslyFormattedCitation":"(Khomsin et al., 2019)"},"properties":{"noteIndex":0},"schema":"https://github.com/citation-style-language/schema/raw/master/csl-citation.json"}</w:instrText>
      </w:r>
      <w:r w:rsidR="00DB2CB6">
        <w:rPr>
          <w:rFonts w:ascii="Times New Roman" w:hAnsi="Times New Roman" w:cs="Times New Roman"/>
          <w:sz w:val="24"/>
          <w:szCs w:val="24"/>
        </w:rPr>
        <w:fldChar w:fldCharType="separate"/>
      </w:r>
      <w:r w:rsidR="00DB2CB6" w:rsidRPr="00DB2CB6">
        <w:rPr>
          <w:rFonts w:ascii="Times New Roman" w:hAnsi="Times New Roman" w:cs="Times New Roman"/>
          <w:noProof/>
          <w:sz w:val="24"/>
          <w:szCs w:val="24"/>
        </w:rPr>
        <w:t>(Khomsin et al., 2019)</w:t>
      </w:r>
      <w:r w:rsidR="00DB2CB6">
        <w:rPr>
          <w:rFonts w:ascii="Times New Roman" w:hAnsi="Times New Roman" w:cs="Times New Roman"/>
          <w:sz w:val="24"/>
          <w:szCs w:val="24"/>
        </w:rPr>
        <w:fldChar w:fldCharType="end"/>
      </w:r>
      <w:r w:rsidRPr="00D51FF3">
        <w:rPr>
          <w:rFonts w:ascii="Times New Roman" w:hAnsi="Times New Roman" w:cs="Times New Roman"/>
          <w:sz w:val="24"/>
          <w:szCs w:val="24"/>
        </w:rPr>
        <w:t>. Navigating the Global Marketplace menuntut pemahaman mendalam terhadap etika bisnis internasional sebagai fondasi yang kuat dalam menjalankan operasi bisnis di lingkungan global yang terkoneksi</w:t>
      </w:r>
      <w:r w:rsidR="00991085">
        <w:rPr>
          <w:rFonts w:ascii="Times New Roman" w:hAnsi="Times New Roman" w:cs="Times New Roman"/>
          <w:sz w:val="24"/>
          <w:szCs w:val="24"/>
        </w:rPr>
        <w:fldChar w:fldCharType="begin" w:fldLock="1"/>
      </w:r>
      <w:r w:rsidR="00991085">
        <w:rPr>
          <w:rFonts w:ascii="Times New Roman" w:hAnsi="Times New Roman" w:cs="Times New Roman"/>
          <w:sz w:val="24"/>
          <w:szCs w:val="24"/>
        </w:rPr>
        <w:instrText>ADDIN CSL_CITATION {"citationItems":[{"id":"ITEM-1","itemData":{"abstract":"… A quantitative approach, with path analysis, and survey research designs using a questionnaire used to test hypotheses for employees in the service section from the labor level to the Supervisor position. Total samples 78 people taken from 100 populations. It was discovered …","author":[{"dropping-particle":"","family":"Sihite","given":"O B","non-dropping-particle":"","parse-names":false,"suffix":""},{"dropping-particle":"","family":"Sinaga","given":"P","non-dropping-particle":"","parse-names":false,"suffix":""},{"dropping-particle":"","family":"Sijabat","given":"R","non-dropping-particle":"","parse-names":false,"suffix":""}],"container-title":"… : Jurnal Bisnis dan Manajemen","id":"ITEM-1","issue":"1","issued":{"date-parts":[["2021"]]},"page":"71-80","title":"The Effect of Leadership Style, Trust, and Work Ethic as Mediation on The Work Engagement of AI's Companies","type":"article-journal","volume":"11"},"uris":["http://www.mendeley.com/documents/?uuid=59da1dfb-76c9-4a85-8b28-e13a1078ffc2"]}],"mendeley":{"formattedCitation":"(Sihite et al., 2021)","plainTextFormattedCitation":"(Sihite et al., 2021)","previouslyFormattedCitation":"(Sihite et al., 2021)"},"properties":{"noteIndex":0},"schema":"https://github.com/citation-style-language/schema/raw/master/csl-citation.json"}</w:instrText>
      </w:r>
      <w:r w:rsidR="00991085">
        <w:rPr>
          <w:rFonts w:ascii="Times New Roman" w:hAnsi="Times New Roman" w:cs="Times New Roman"/>
          <w:sz w:val="24"/>
          <w:szCs w:val="24"/>
        </w:rPr>
        <w:fldChar w:fldCharType="separate"/>
      </w:r>
      <w:r w:rsidR="00991085" w:rsidRPr="00991085">
        <w:rPr>
          <w:rFonts w:ascii="Times New Roman" w:hAnsi="Times New Roman" w:cs="Times New Roman"/>
          <w:noProof/>
          <w:sz w:val="24"/>
          <w:szCs w:val="24"/>
        </w:rPr>
        <w:t>(Sihite et al., 2021)</w:t>
      </w:r>
      <w:r w:rsidR="00991085">
        <w:rPr>
          <w:rFonts w:ascii="Times New Roman" w:hAnsi="Times New Roman" w:cs="Times New Roman"/>
          <w:sz w:val="24"/>
          <w:szCs w:val="24"/>
        </w:rPr>
        <w:fldChar w:fldCharType="end"/>
      </w:r>
      <w:r w:rsidRPr="00D51FF3">
        <w:rPr>
          <w:rFonts w:ascii="Times New Roman" w:hAnsi="Times New Roman" w:cs="Times New Roman"/>
          <w:sz w:val="24"/>
          <w:szCs w:val="24"/>
        </w:rPr>
        <w:t>.</w:t>
      </w:r>
    </w:p>
    <w:p w14:paraId="342EE935" w14:textId="634709E5" w:rsidR="00D51FF3" w:rsidRPr="00D51FF3" w:rsidRDefault="00D51FF3" w:rsidP="00D51FF3">
      <w:pPr>
        <w:spacing w:after="0" w:line="360" w:lineRule="auto"/>
        <w:ind w:firstLine="720"/>
        <w:jc w:val="both"/>
        <w:rPr>
          <w:rFonts w:ascii="Times New Roman" w:hAnsi="Times New Roman" w:cs="Times New Roman"/>
          <w:sz w:val="24"/>
          <w:szCs w:val="24"/>
        </w:rPr>
      </w:pPr>
      <w:r w:rsidRPr="00D51FF3">
        <w:rPr>
          <w:rFonts w:ascii="Times New Roman" w:hAnsi="Times New Roman" w:cs="Times New Roman"/>
          <w:sz w:val="24"/>
          <w:szCs w:val="24"/>
        </w:rPr>
        <w:t>Pentingnya memahami etika bisnis internasional tidak hanya berkaitan dengan kepatuhan terhadap regulasi dan hukum yang berlaku di setiap negara</w:t>
      </w:r>
      <w:r w:rsidR="00991085">
        <w:rPr>
          <w:rFonts w:ascii="Times New Roman" w:hAnsi="Times New Roman" w:cs="Times New Roman"/>
          <w:sz w:val="24"/>
          <w:szCs w:val="24"/>
        </w:rPr>
        <w:fldChar w:fldCharType="begin" w:fldLock="1"/>
      </w:r>
      <w:r w:rsidR="00991085">
        <w:rPr>
          <w:rFonts w:ascii="Times New Roman" w:hAnsi="Times New Roman" w:cs="Times New Roman"/>
          <w:sz w:val="24"/>
          <w:szCs w:val="24"/>
        </w:rPr>
        <w:instrText>ADDIN CSL_CITATION {"citationItems":[{"id":"ITEM-1","itemData":{"DOI":"10.31004/joe.v5i4.2591","ISBN":"1505015057","ISSN":"2655-1365","abstract":"MSMEs are an important sector in a country's economy. However, MSMEs in Indonesia still experience various problems. One of the factors that can affect the quality of human resources in MSMEs is work ethic. So, the role of religious education in improving the work ethic of MSME owners needs to be studied further. This study aims to explain the role of religious education in improving the work ethic of MSME owners and provide a deeper understanding of the factors that influence work ethic in MSMEs and how religious education can help improve the work ethic. This research is qualitative in nature. Data collection techniques include listening and recording important information to conduct data analysis through data reduction, data display, and conclusion drawing. The results of this study conclude that religious education can play an important role in improving the work ethic of MSME owners. The moral values and business ethics taught in religious education can help MSME owners to develop a good work ethic and build a sustainable successful business.","author":[{"dropping-particle":"","family":"Harahap","given":"Muhammad Ade Kurnia","non-dropping-particle":"","parse-names":false,"suffix":""},{"dropping-particle":"","family":"Ausat","given":"Abu Muna Almaududi","non-dropping-particle":"","parse-names":false,"suffix":""},{"dropping-particle":"","family":"Suherlan","given":"Suherlan","non-dropping-particle":"","parse-names":false,"suffix":""}],"container-title":"Journal on Education","id":"ITEM-1","issue":"4","issued":{"date-parts":[["2023"]]},"page":"15050-15057","title":"Analysing the Role of Religious Education in Improving the Work Ethic of MSME Owners","type":"article-journal","volume":"5"},"uris":["http://www.mendeley.com/documents/?uuid=54b5d9e3-2731-4a7a-a4ff-abbae45e0f50"]}],"mendeley":{"formattedCitation":"(Harahap et al., 2023)","plainTextFormattedCitation":"(Harahap et al., 2023)","previouslyFormattedCitation":"(Harahap et al., 2023)"},"properties":{"noteIndex":0},"schema":"https://github.com/citation-style-language/schema/raw/master/csl-citation.json"}</w:instrText>
      </w:r>
      <w:r w:rsidR="00991085">
        <w:rPr>
          <w:rFonts w:ascii="Times New Roman" w:hAnsi="Times New Roman" w:cs="Times New Roman"/>
          <w:sz w:val="24"/>
          <w:szCs w:val="24"/>
        </w:rPr>
        <w:fldChar w:fldCharType="separate"/>
      </w:r>
      <w:r w:rsidR="00991085" w:rsidRPr="00991085">
        <w:rPr>
          <w:rFonts w:ascii="Times New Roman" w:hAnsi="Times New Roman" w:cs="Times New Roman"/>
          <w:noProof/>
          <w:sz w:val="24"/>
          <w:szCs w:val="24"/>
        </w:rPr>
        <w:t>(Harahap et al., 2023)</w:t>
      </w:r>
      <w:r w:rsidR="00991085">
        <w:rPr>
          <w:rFonts w:ascii="Times New Roman" w:hAnsi="Times New Roman" w:cs="Times New Roman"/>
          <w:sz w:val="24"/>
          <w:szCs w:val="24"/>
        </w:rPr>
        <w:fldChar w:fldCharType="end"/>
      </w:r>
      <w:r w:rsidRPr="00D51FF3">
        <w:rPr>
          <w:rFonts w:ascii="Times New Roman" w:hAnsi="Times New Roman" w:cs="Times New Roman"/>
          <w:sz w:val="24"/>
          <w:szCs w:val="24"/>
        </w:rPr>
        <w:t>, tetapi juga melibatkan pertimbangan terhadap nilai-nilai budaya, norma sosial, dan tanggung jawab sosial perusahaan</w:t>
      </w:r>
      <w:r w:rsidR="00991085">
        <w:rPr>
          <w:rFonts w:ascii="Times New Roman" w:hAnsi="Times New Roman" w:cs="Times New Roman"/>
          <w:sz w:val="24"/>
          <w:szCs w:val="24"/>
        </w:rPr>
        <w:fldChar w:fldCharType="begin" w:fldLock="1"/>
      </w:r>
      <w:r w:rsidR="00991085">
        <w:rPr>
          <w:rFonts w:ascii="Times New Roman" w:hAnsi="Times New Roman" w:cs="Times New Roman"/>
          <w:sz w:val="24"/>
          <w:szCs w:val="24"/>
        </w:rPr>
        <w:instrText>ADDIN CSL_CITATION {"citationItems":[{"id":"ITEM-1","itemData":{"author":[{"dropping-particle":"","family":"Anne","given":"E","non-dropping-particle":"","parse-names":false,"suffix":""}],"id":"ITEM-1","issued":{"date-parts":[["2018"]]},"title":"PERSPECTIVE HRM , Edinburgh Napier University , Edinburgh , Scotland , UK paper and are listed alphabetically .","type":"article-journal"},"uris":["http://www.mendeley.com/documents/?uuid=d996f823-0a1f-47c1-b677-4752c45ec803"]}],"mendeley":{"formattedCitation":"(Anne, 2018)","plainTextFormattedCitation":"(Anne, 2018)","previouslyFormattedCitation":"(Anne, 2018)"},"properties":{"noteIndex":0},"schema":"https://github.com/citation-style-language/schema/raw/master/csl-citation.json"}</w:instrText>
      </w:r>
      <w:r w:rsidR="00991085">
        <w:rPr>
          <w:rFonts w:ascii="Times New Roman" w:hAnsi="Times New Roman" w:cs="Times New Roman"/>
          <w:sz w:val="24"/>
          <w:szCs w:val="24"/>
        </w:rPr>
        <w:fldChar w:fldCharType="separate"/>
      </w:r>
      <w:r w:rsidR="00991085" w:rsidRPr="00991085">
        <w:rPr>
          <w:rFonts w:ascii="Times New Roman" w:hAnsi="Times New Roman" w:cs="Times New Roman"/>
          <w:noProof/>
          <w:sz w:val="24"/>
          <w:szCs w:val="24"/>
        </w:rPr>
        <w:t>(Anne, 2018)</w:t>
      </w:r>
      <w:r w:rsidR="00991085">
        <w:rPr>
          <w:rFonts w:ascii="Times New Roman" w:hAnsi="Times New Roman" w:cs="Times New Roman"/>
          <w:sz w:val="24"/>
          <w:szCs w:val="24"/>
        </w:rPr>
        <w:fldChar w:fldCharType="end"/>
      </w:r>
      <w:r w:rsidRPr="00D51FF3">
        <w:rPr>
          <w:rFonts w:ascii="Times New Roman" w:hAnsi="Times New Roman" w:cs="Times New Roman"/>
          <w:sz w:val="24"/>
          <w:szCs w:val="24"/>
        </w:rPr>
        <w:t>. Konteks global yang terus berubah memerlukan adaptasi terhadap berbagai tata nilai yang mungkin berbeda di setiap wilayah, sehingga pengembangan strategi bisnis yang etis menjadi suatu keharusan</w:t>
      </w:r>
      <w:r w:rsidR="00991085">
        <w:rPr>
          <w:rFonts w:ascii="Times New Roman" w:hAnsi="Times New Roman" w:cs="Times New Roman"/>
          <w:sz w:val="24"/>
          <w:szCs w:val="24"/>
        </w:rPr>
        <w:fldChar w:fldCharType="begin" w:fldLock="1"/>
      </w:r>
      <w:r w:rsidR="00991085">
        <w:rPr>
          <w:rFonts w:ascii="Times New Roman" w:hAnsi="Times New Roman" w:cs="Times New Roman"/>
          <w:sz w:val="24"/>
          <w:szCs w:val="24"/>
        </w:rPr>
        <w:instrText>ADDIN CSL_CITATION {"citationItems":[{"id":"ITEM-1","itemData":{"DOI":"10.36096/brss.v2i2.201","abstract":"This paper compares and analyzes the Catholic Social Teaching, Puritan work ethic and Islamic ethic of medieval Muslim Ahi Brotherhood of Anatolia in terms of business ethics. A high level of similarity can be found between Catholic social teaching (CST) and a branch of the Islamic work ethic of Ahi movement. Islamic Ahi work ethic has also significant similarities with the historical Protestant work ethic. This similarity reveals the opportunity to cooperate and to foster a more humanitarian workplace, particularly in multi-cultural organizations both for Christians and Muslims. We can argue that many ethical problems arise in organizations as a result of a violation of ethical values and virtues. Corruption, sexual harassment, mobbing, nepotism, are direct results of the lack of such virtues. Therefore, it is possible to merge Catholic, Protestant and Islamic values to create a more humane workplace.","author":[{"dropping-particle":"","family":"Arslan","given":"Mahmut","non-dropping-particle":"","parse-names":false,"suffix":""}],"container-title":"Bussecon Review of Social Sciences (2687-2285)","id":"ITEM-1","issue":"2","issued":{"date-parts":[["2020"]]},"page":"1-13","title":"The work ethic of medieval Muslim Ahi brotherhood: A comparison with Catholic and Puritan work ethics","type":"article-journal","volume":"2"},"uris":["http://www.mendeley.com/documents/?uuid=127f21bd-9ac5-4a9a-8a4c-7be8b7beddc5"]}],"mendeley":{"formattedCitation":"(Arslan, 2020)","plainTextFormattedCitation":"(Arslan, 2020)","previouslyFormattedCitation":"(Arslan, 2020)"},"properties":{"noteIndex":0},"schema":"https://github.com/citation-style-language/schema/raw/master/csl-citation.json"}</w:instrText>
      </w:r>
      <w:r w:rsidR="00991085">
        <w:rPr>
          <w:rFonts w:ascii="Times New Roman" w:hAnsi="Times New Roman" w:cs="Times New Roman"/>
          <w:sz w:val="24"/>
          <w:szCs w:val="24"/>
        </w:rPr>
        <w:fldChar w:fldCharType="separate"/>
      </w:r>
      <w:r w:rsidR="00991085" w:rsidRPr="00991085">
        <w:rPr>
          <w:rFonts w:ascii="Times New Roman" w:hAnsi="Times New Roman" w:cs="Times New Roman"/>
          <w:noProof/>
          <w:sz w:val="24"/>
          <w:szCs w:val="24"/>
        </w:rPr>
        <w:t>(Arslan, 2020)</w:t>
      </w:r>
      <w:r w:rsidR="00991085">
        <w:rPr>
          <w:rFonts w:ascii="Times New Roman" w:hAnsi="Times New Roman" w:cs="Times New Roman"/>
          <w:sz w:val="24"/>
          <w:szCs w:val="24"/>
        </w:rPr>
        <w:fldChar w:fldCharType="end"/>
      </w:r>
      <w:r w:rsidRPr="00D51FF3">
        <w:rPr>
          <w:rFonts w:ascii="Times New Roman" w:hAnsi="Times New Roman" w:cs="Times New Roman"/>
          <w:sz w:val="24"/>
          <w:szCs w:val="24"/>
        </w:rPr>
        <w:t>.</w:t>
      </w:r>
    </w:p>
    <w:p w14:paraId="06B5550C" w14:textId="3CE7EBF2" w:rsidR="00D51FF3" w:rsidRPr="00D51FF3" w:rsidRDefault="00D51FF3" w:rsidP="00D51FF3">
      <w:pPr>
        <w:spacing w:after="0" w:line="360" w:lineRule="auto"/>
        <w:ind w:firstLine="720"/>
        <w:jc w:val="both"/>
        <w:rPr>
          <w:rFonts w:ascii="Times New Roman" w:hAnsi="Times New Roman" w:cs="Times New Roman"/>
          <w:sz w:val="24"/>
          <w:szCs w:val="24"/>
        </w:rPr>
      </w:pPr>
      <w:r w:rsidRPr="00D51FF3">
        <w:rPr>
          <w:rFonts w:ascii="Times New Roman" w:hAnsi="Times New Roman" w:cs="Times New Roman"/>
          <w:sz w:val="24"/>
          <w:szCs w:val="24"/>
        </w:rPr>
        <w:t>Konektivitas global yang semakin intens memunculkan isu-isu etika yang kompleks, seperti hak asasi manusia, pelestarian lingkungan, dan distribusi kekayaan yang adil</w:t>
      </w:r>
      <w:r w:rsidR="00991085">
        <w:rPr>
          <w:rFonts w:ascii="Times New Roman" w:hAnsi="Times New Roman" w:cs="Times New Roman"/>
          <w:sz w:val="24"/>
          <w:szCs w:val="24"/>
        </w:rPr>
        <w:fldChar w:fldCharType="begin" w:fldLock="1"/>
      </w:r>
      <w:r w:rsidR="00991085">
        <w:rPr>
          <w:rFonts w:ascii="Times New Roman" w:hAnsi="Times New Roman" w:cs="Times New Roman"/>
          <w:sz w:val="24"/>
          <w:szCs w:val="24"/>
        </w:rPr>
        <w:instrText>ADDIN CSL_CITATION {"citationItems":[{"id":"ITEM-1","itemData":{"DOI":"10.3390/rel12100895","ISSN":"20771444","abstract":"What can remain unchanged while the Ru tradition (Confucianism) is continually passed down generationally and passed on geographically to non-Chinese Asian countries and beyond? Does the answer to this question hinted by the tradition itself, viz., the ethic of Three Guides and Five Constant Virtues, still work in contemporary society? As intrigued by these fundamental questions on Ruism, scholars have debated on the nature of the ethic and its adaptability to the contemporary world. One side of scholars condemned it as an outdated, premodern ethic of power which urges unconditional obedience to hierarchy, while another side championed it as a modern ethic which aims to strengthen the autonomy of each individual in reciprocal relationships. While presenting two cases of Ru business practice, viz., Shibusawa Eiichi in Meiji Japan and Peter Drucker in the contemporary U.S., the article treats the controversial ethic as a hypothesis, and assesses it using an empirical method to reinforce views of scholars who have furnished a favorable interpretation of the ethic.","author":[{"dropping-particle":"","family":"Song","given":"Bin","non-dropping-particle":"","parse-names":false,"suffix":""}],"container-title":"Religions","id":"ITEM-1","issue":"10","issued":{"date-parts":[["2021"]]},"title":"Contemporary business practices of the ru (confucian) ethic of “three guides and five constant virtues” in Asia and beyond","type":"article-journal","volume":"12"},"uris":["http://www.mendeley.com/documents/?uuid=be510152-e1d8-4625-b731-c0d877852c4f"]}],"mendeley":{"formattedCitation":"(Song, 2021)","plainTextFormattedCitation":"(Song, 2021)","previouslyFormattedCitation":"(Song, 2021)"},"properties":{"noteIndex":0},"schema":"https://github.com/citation-style-language/schema/raw/master/csl-citation.json"}</w:instrText>
      </w:r>
      <w:r w:rsidR="00991085">
        <w:rPr>
          <w:rFonts w:ascii="Times New Roman" w:hAnsi="Times New Roman" w:cs="Times New Roman"/>
          <w:sz w:val="24"/>
          <w:szCs w:val="24"/>
        </w:rPr>
        <w:fldChar w:fldCharType="separate"/>
      </w:r>
      <w:r w:rsidR="00991085" w:rsidRPr="00991085">
        <w:rPr>
          <w:rFonts w:ascii="Times New Roman" w:hAnsi="Times New Roman" w:cs="Times New Roman"/>
          <w:noProof/>
          <w:sz w:val="24"/>
          <w:szCs w:val="24"/>
        </w:rPr>
        <w:t>(Song, 2021)</w:t>
      </w:r>
      <w:r w:rsidR="00991085">
        <w:rPr>
          <w:rFonts w:ascii="Times New Roman" w:hAnsi="Times New Roman" w:cs="Times New Roman"/>
          <w:sz w:val="24"/>
          <w:szCs w:val="24"/>
        </w:rPr>
        <w:fldChar w:fldCharType="end"/>
      </w:r>
      <w:r w:rsidRPr="00D51FF3">
        <w:rPr>
          <w:rFonts w:ascii="Times New Roman" w:hAnsi="Times New Roman" w:cs="Times New Roman"/>
          <w:sz w:val="24"/>
          <w:szCs w:val="24"/>
        </w:rPr>
        <w:t>. Dalam menghadapi tantangan ini, pelaku bisnis internasional perlu memahami dampak dari setiap keputusan bisnisnya terhadap masyarakat global secara keseluruhan</w:t>
      </w:r>
      <w:r w:rsidR="00991085">
        <w:rPr>
          <w:rFonts w:ascii="Times New Roman" w:hAnsi="Times New Roman" w:cs="Times New Roman"/>
          <w:sz w:val="24"/>
          <w:szCs w:val="24"/>
        </w:rPr>
        <w:fldChar w:fldCharType="begin" w:fldLock="1"/>
      </w:r>
      <w:r w:rsidR="00991085">
        <w:rPr>
          <w:rFonts w:ascii="Times New Roman" w:hAnsi="Times New Roman" w:cs="Times New Roman"/>
          <w:sz w:val="24"/>
          <w:szCs w:val="24"/>
        </w:rPr>
        <w:instrText>ADDIN CSL_CITATION {"citationItems":[{"id":"ITEM-1","itemData":{"DOI":"10.36657/ihcd.2019.54","ISSN":"2651-379X","abstract":"The term of ahlak has two meaning in Turkish language. The first meaning is ethic or morality which refers to accepted ethical rules and principles in a society. The second meaning is ethics which refers to philosophical search for what is good or what is bad. The term of business ethics includes work ethic and professional ethic. Main principle of Islâm is unity of God (tawhid). This principle has also effects on business life. It should be noted that Prophet Muhammad was dealing with trade and business in his early life. There are four other principles in Islamic business ethics: balance, free will, responsibility and charity. Equivalent of trade guilds of the West in Ottoman society is Ahilik Brotherhood. This brotherhood was established as a guild of traders and merchants by Horasan Yesevi Dervishes during the Turkification of Anatolia in the 11th Century. Ahilik Brotherhoods affected Turkish business life in ethics, education, science, quality, standards, consumer relations, and control of production. Muslim societies experienced an economic decline starting from 16th century. This economic decline encouraged fatalism instead of individualism. Attitudes toward wealth, money and time in Islam is not so different from Catholic and Protestant societies. Perhaps attitudes to usury is the only difference. Wealth is not considered as an undesired situation in Islam because of the Islamic maxim of “giving is better than getting.”. Ibn Khaldun studied about civilization process of human societies especially of civilization of nomadic Arab tribes. Military and bureaucratic organization was explained by the improvement of sword owners (Salafiyya) and pen owners (Kalamiyya) classes. Trade and craft activities was not omitted in Ibn Khaldun’s writings. He discusses in detailed relationship between civilization and ethical decline. He believes that city life and civilization degenerates personal virtues and ethical standards. We can find his thoughts about business ethics in the second volume of Al-Mukaddima’s section of Muhtasib and Coins discussion. The term of ahlak has two meaning in Turkish language. The first meaning is ethic or morality which refers to accepted ethical rules and principles in a society. The second meaning is ethics which refers to philosophical search for what is good or what is bad. The term of business ethics includes work ethic and professional ethic. Main principle of Islâm is unity of God (tawhid). This principle has also effects on…","author":[{"dropping-particle":"","family":"Arslan","given":"Mahmut","non-dropping-particle":"","parse-names":false,"suffix":""}],"container-title":"Journal of Ibn Haldun Studies, Ibn Haldun University","id":"ITEM-1","issue":"1","issued":{"date-parts":[["2019"]]},"page":"101-128","title":"İslâm İş Ahlakının Temelleri ve İbn Haldun da Ahlak Medeniyet İlişkisi","type":"article-journal","volume":"4"},"uris":["http://www.mendeley.com/documents/?uuid=241df0ff-9e9a-447a-92fa-2af6f688175b"]}],"mendeley":{"formattedCitation":"(Arslan, 2019)","plainTextFormattedCitation":"(Arslan, 2019)","previouslyFormattedCitation":"(Arslan, 2019)"},"properties":{"noteIndex":0},"schema":"https://github.com/citation-style-language/schema/raw/master/csl-citation.json"}</w:instrText>
      </w:r>
      <w:r w:rsidR="00991085">
        <w:rPr>
          <w:rFonts w:ascii="Times New Roman" w:hAnsi="Times New Roman" w:cs="Times New Roman"/>
          <w:sz w:val="24"/>
          <w:szCs w:val="24"/>
        </w:rPr>
        <w:fldChar w:fldCharType="separate"/>
      </w:r>
      <w:r w:rsidR="00991085" w:rsidRPr="00991085">
        <w:rPr>
          <w:rFonts w:ascii="Times New Roman" w:hAnsi="Times New Roman" w:cs="Times New Roman"/>
          <w:noProof/>
          <w:sz w:val="24"/>
          <w:szCs w:val="24"/>
        </w:rPr>
        <w:t>(Arslan, 2019)</w:t>
      </w:r>
      <w:r w:rsidR="00991085">
        <w:rPr>
          <w:rFonts w:ascii="Times New Roman" w:hAnsi="Times New Roman" w:cs="Times New Roman"/>
          <w:sz w:val="24"/>
          <w:szCs w:val="24"/>
        </w:rPr>
        <w:fldChar w:fldCharType="end"/>
      </w:r>
      <w:r w:rsidRPr="00D51FF3">
        <w:rPr>
          <w:rFonts w:ascii="Times New Roman" w:hAnsi="Times New Roman" w:cs="Times New Roman"/>
          <w:sz w:val="24"/>
          <w:szCs w:val="24"/>
        </w:rPr>
        <w:t>. Penelitian mengenai etika bisnis internasional di lingkungan yang terhubung ini diharapkan dapat memberikan panduan dan pedoman praktis bagi pelaku bisnis dalam menghadapi dilema etika yang muncul</w:t>
      </w:r>
      <w:r w:rsidR="00991085">
        <w:rPr>
          <w:rFonts w:ascii="Times New Roman" w:hAnsi="Times New Roman" w:cs="Times New Roman"/>
          <w:sz w:val="24"/>
          <w:szCs w:val="24"/>
        </w:rPr>
        <w:fldChar w:fldCharType="begin" w:fldLock="1"/>
      </w:r>
      <w:r w:rsidR="009762D8">
        <w:rPr>
          <w:rFonts w:ascii="Times New Roman" w:hAnsi="Times New Roman" w:cs="Times New Roman"/>
          <w:sz w:val="24"/>
          <w:szCs w:val="24"/>
        </w:rPr>
        <w:instrText>ADDIN CSL_CITATION {"citationItems":[{"id":"ITEM-1","itemData":{"DOI":"10.3390/rs14163845","ISSN":"20724292","abstract":"This paper characterizes, with static and roving GNSS receivers in the context of precision agriculture research, the hybrid ionospheric-geodetic GNSS model Wide-Area Real-Time Kinematics (WARTK), which computes and broadcasts real-time corrections for high-precision GNSS positioning and navigation within sparse GNSS receiver networks. This research is motivated by the potential benefits of the low-cost precise WARTK technique on mass-market applications such as precision agriculture. The results from two experiments summarized in this work, the second one involving a working spraying tractor, show, firstly, that the corrections from the model are in good agreement with the corrections provided by IGS (International GNSS Services) analysis centers computed in post-processing from global GNSS data. Moreover, secondly and most importantly, we have shown that WARTK provides navigation solutions at decimeter-level accuracy, and the ionospheric corrections significantly reduce the computational time for ambiguity estimation: up to convergence times for the 50%, 75% and 95% of cases equal or below 30 s (single-epoch), 150 s and 600 s approximately, vs. 1000 s, 2750 s and 4850 s without ionospheric corrections, everything for a roving receiver at more than 100 km far away from the nearest permanent receiver. The real-time horizontal position errors reach up to 3 cm, 5 cm and 12 cm for 50%, 75% and 95% of cases, respectively, by constraining and continuously updating the ambiguities without updating the permanent receiver coordinates, vs. the 6 cm, 12 cm and 32 cm, respectively, in the same conditions but without WARTK ionospheric corrections.","author":[{"dropping-particle":"","family":"Hernández-Pajares","given":"Manuel","non-dropping-particle":"","parse-names":false,"suffix":""},{"dropping-particle":"","family":"Olivares-Pulido","given":"Germán","non-dropping-particle":"","parse-names":false,"suffix":""},{"dropping-particle":"","family":"Graffigna","given":"Victoria","non-dropping-particle":"","parse-names":false,"suffix":""},{"dropping-particle":"","family":"García-Rigo","given":"Alberto","non-dropping-particle":"","parse-names":false,"suffix":""},{"dropping-particle":"","family":"Lyu","given":"Haixia","non-dropping-particle":"","parse-names":false,"suffix":""},{"dropping-particle":"","family":"Roma-Dollase","given":"David","non-dropping-particle":"","parse-names":false,"suffix":""},{"dropping-particle":"","family":"Lacy","given":"M. Clara","non-dropping-particle":"de","parse-names":false,"suffix":""},{"dropping-particle":"","family":"Fernández-Prades","given":"Carles","non-dropping-particle":"","parse-names":false,"suffix":""},{"dropping-particle":"","family":"Arribas","given":"Javier","non-dropping-particle":"","parse-names":false,"suffix":""},{"dropping-particle":"","family":"Majoral","given":"Marc","non-dropping-particle":"","parse-names":false,"suffix":""},{"dropping-particle":"","family":"Tisropoulos","given":"Zizis","non-dropping-particle":"","parse-names":false,"suffix":""},{"dropping-particle":"","family":"Stamatelopoulos","given":"Panagiotis","non-dropping-particle":"","parse-names":false,"suffix":""},{"dropping-particle":"","family":"Symeonidou","given":"Machi","non-dropping-particle":"","parse-names":false,"suffix":""},{"dropping-particle":"","family":"Schmidt","given":"Michael","non-dropping-particle":"","parse-names":false,"suffix":""},{"dropping-particle":"","family":"Goss","given":"Andreas","non-dropping-particle":"","parse-names":false,"suffix":""},{"dropping-particle":"","family":"Erdogan","given":"Eren","non-dropping-particle":"","parse-names":false,"suffix":""},{"dropping-particle":"","family":"Evert","given":"Frits K.","non-dropping-particle":"van","parse-names":false,"suffix":""},{"dropping-particle":"","family":"Blok","given":"Pieter M.","non-dropping-particle":"","parse-names":false,"suffix":""},{"dropping-particle":"","family":"Grosso","given":"Juan","non-dropping-particle":"","parse-names":false,"suffix":""},{"dropping-particle":"","family":"Spaltro","given":"Emiliano","non-dropping-particle":"","parse-names":false,"suffix":""},{"dropping-particle":"","family":"Domínguez","given":"Jacobo","non-dropping-particle":"","parse-names":false,"suffix":""},{"dropping-particle":"","family":"López","given":"Esther","non-dropping-particle":"","parse-names":false,"suffix":""},{"dropping-particle":"","family":"Hriscu","given":"Alina","non-dropping-particle":"","parse-names":false,"suffix":""}],"container-title":"Remote Sensing","id":"ITEM-1","issue":"16","issued":{"date-parts":[["2022"]]},"page":"1-14","title":"Wide-Area GNSS Corrections for Precise Positioning and Navigation in Agriculture","type":"article-journal","volume":"14"},"uris":["http://www.mendeley.com/documents/?uuid=8670119a-24d0-49e4-82d8-8393a0171d3c"]}],"mendeley":{"formattedCitation":"(Hernández-Pajares et al., 2022)","plainTextFormattedCitation":"(Hernández-Pajares et al., 2022)","previouslyFormattedCitation":"(Hernández-Pajares et al., 2022)"},"properties":{"noteIndex":0},"schema":"https://github.com/citation-style-language/schema/raw/master/csl-citation.json"}</w:instrText>
      </w:r>
      <w:r w:rsidR="00991085">
        <w:rPr>
          <w:rFonts w:ascii="Times New Roman" w:hAnsi="Times New Roman" w:cs="Times New Roman"/>
          <w:sz w:val="24"/>
          <w:szCs w:val="24"/>
        </w:rPr>
        <w:fldChar w:fldCharType="separate"/>
      </w:r>
      <w:r w:rsidR="00991085" w:rsidRPr="00991085">
        <w:rPr>
          <w:rFonts w:ascii="Times New Roman" w:hAnsi="Times New Roman" w:cs="Times New Roman"/>
          <w:noProof/>
          <w:sz w:val="24"/>
          <w:szCs w:val="24"/>
        </w:rPr>
        <w:t>(Hernández-Pajares et al., 2022)</w:t>
      </w:r>
      <w:r w:rsidR="00991085">
        <w:rPr>
          <w:rFonts w:ascii="Times New Roman" w:hAnsi="Times New Roman" w:cs="Times New Roman"/>
          <w:sz w:val="24"/>
          <w:szCs w:val="24"/>
        </w:rPr>
        <w:fldChar w:fldCharType="end"/>
      </w:r>
      <w:r w:rsidRPr="00D51FF3">
        <w:rPr>
          <w:rFonts w:ascii="Times New Roman" w:hAnsi="Times New Roman" w:cs="Times New Roman"/>
          <w:sz w:val="24"/>
          <w:szCs w:val="24"/>
        </w:rPr>
        <w:t>.</w:t>
      </w:r>
    </w:p>
    <w:p w14:paraId="0837D27A" w14:textId="6D549581" w:rsidR="00D51FF3" w:rsidRDefault="00D51FF3" w:rsidP="00D51FF3">
      <w:pPr>
        <w:spacing w:after="0" w:line="360" w:lineRule="auto"/>
        <w:ind w:firstLine="720"/>
        <w:jc w:val="both"/>
        <w:rPr>
          <w:rFonts w:ascii="Times New Roman" w:hAnsi="Times New Roman" w:cs="Times New Roman"/>
          <w:sz w:val="24"/>
          <w:szCs w:val="24"/>
        </w:rPr>
      </w:pPr>
      <w:r w:rsidRPr="00D51FF3">
        <w:rPr>
          <w:rFonts w:ascii="Times New Roman" w:hAnsi="Times New Roman" w:cs="Times New Roman"/>
          <w:sz w:val="24"/>
          <w:szCs w:val="24"/>
        </w:rPr>
        <w:lastRenderedPageBreak/>
        <w:t>Melalui eksplorasi etika bisnis internasional, kita dapat mengidentifikasi praktik-praktik terbaik yang dapat memperkuat integritas perusahaan, membangun reputasi yang baik, dan menciptakan nilai jangka panjang bagi semua pemangku kepentingan</w:t>
      </w:r>
      <w:r w:rsidR="009762D8">
        <w:rPr>
          <w:rFonts w:ascii="Times New Roman" w:hAnsi="Times New Roman" w:cs="Times New Roman"/>
          <w:sz w:val="24"/>
          <w:szCs w:val="24"/>
        </w:rPr>
        <w:fldChar w:fldCharType="begin" w:fldLock="1"/>
      </w:r>
      <w:r w:rsidR="009762D8">
        <w:rPr>
          <w:rFonts w:ascii="Times New Roman" w:hAnsi="Times New Roman" w:cs="Times New Roman"/>
          <w:sz w:val="24"/>
          <w:szCs w:val="24"/>
        </w:rPr>
        <w:instrText>ADDIN CSL_CITATION {"citationItems":[{"id":"ITEM-1","itemData":{"DOI":"10.36657/ihcd.2019.54","ISSN":"2651-379X","abstract":"The term of ahlak has two meaning in Turkish language. The first meaning is ethic or morality which refers to accepted ethical rules and principles in a society. The second meaning is ethics which refers to philosophical search for what is good or what is bad. The term of business ethics includes work ethic and professional ethic. Main principle of Islâm is unity of God (tawhid). This principle has also effects on business life. It should be noted that Prophet Muhammad was dealing with trade and business in his early life. There are four other principles in Islamic business ethics: balance, free will, responsibility and charity. Equivalent of trade guilds of the West in Ottoman society is Ahilik Brotherhood. This brotherhood was established as a guild of traders and merchants by Horasan Yesevi Dervishes during the Turkification of Anatolia in the 11th Century. Ahilik Brotherhoods affected Turkish business life in ethics, education, science, quality, standards, consumer relations, and control of production. Muslim societies experienced an economic decline starting from 16th century. This economic decline encouraged fatalism instead of individualism. Attitudes toward wealth, money and time in Islam is not so different from Catholic and Protestant societies. Perhaps attitudes to usury is the only difference. Wealth is not considered as an undesired situation in Islam because of the Islamic maxim of “giving is better than getting.”. Ibn Khaldun studied about civilization process of human societies especially of civilization of nomadic Arab tribes. Military and bureaucratic organization was explained by the improvement of sword owners (Salafiyya) and pen owners (Kalamiyya) classes. Trade and craft activities was not omitted in Ibn Khaldun’s writings. He discusses in detailed relationship between civilization and ethical decline. He believes that city life and civilization degenerates personal virtues and ethical standards. We can find his thoughts about business ethics in the second volume of Al-Mukaddima’s section of Muhtasib and Coins discussion. The term of ahlak has two meaning in Turkish language. The first meaning is ethic or morality which refers to accepted ethical rules and principles in a society. The second meaning is ethics which refers to philosophical search for what is good or what is bad. The term of business ethics includes work ethic and professional ethic. Main principle of Islâm is unity of God (tawhid). This principle has also effects on…","author":[{"dropping-particle":"","family":"Arslan","given":"Mahmut","non-dropping-particle":"","parse-names":false,"suffix":""}],"container-title":"Journal of Ibn Haldun Studies, Ibn Haldun University","id":"ITEM-1","issue":"1","issued":{"date-parts":[["2019"]]},"page":"101-128","title":"İslâm İş Ahlakının Temelleri ve İbn Haldun da Ahlak Medeniyet İlişkisi","type":"article-journal","volume":"4"},"uris":["http://www.mendeley.com/documents/?uuid=241df0ff-9e9a-447a-92fa-2af6f688175b"]}],"mendeley":{"formattedCitation":"(Arslan, 2019)","plainTextFormattedCitation":"(Arslan, 2019)","previouslyFormattedCitation":"(Arslan, 2019)"},"properties":{"noteIndex":0},"schema":"https://github.com/citation-style-language/schema/raw/master/csl-citation.json"}</w:instrText>
      </w:r>
      <w:r w:rsidR="009762D8">
        <w:rPr>
          <w:rFonts w:ascii="Times New Roman" w:hAnsi="Times New Roman" w:cs="Times New Roman"/>
          <w:sz w:val="24"/>
          <w:szCs w:val="24"/>
        </w:rPr>
        <w:fldChar w:fldCharType="separate"/>
      </w:r>
      <w:r w:rsidR="009762D8" w:rsidRPr="009762D8">
        <w:rPr>
          <w:rFonts w:ascii="Times New Roman" w:hAnsi="Times New Roman" w:cs="Times New Roman"/>
          <w:noProof/>
          <w:sz w:val="24"/>
          <w:szCs w:val="24"/>
        </w:rPr>
        <w:t>(Arslan, 2019)</w:t>
      </w:r>
      <w:r w:rsidR="009762D8">
        <w:rPr>
          <w:rFonts w:ascii="Times New Roman" w:hAnsi="Times New Roman" w:cs="Times New Roman"/>
          <w:sz w:val="24"/>
          <w:szCs w:val="24"/>
        </w:rPr>
        <w:fldChar w:fldCharType="end"/>
      </w:r>
      <w:r w:rsidRPr="00D51FF3">
        <w:rPr>
          <w:rFonts w:ascii="Times New Roman" w:hAnsi="Times New Roman" w:cs="Times New Roman"/>
          <w:sz w:val="24"/>
          <w:szCs w:val="24"/>
        </w:rPr>
        <w:t>. Dengan memahami kompleksitas etika bisnis internasional dalam konteks dunia yang terhubung, kita dapat membentuk dasar yang solid untuk menciptakan lingkungan bisnis yang adil, berkelanjutan, dan bermanfaat bagi semua pihak yang terlibat</w:t>
      </w:r>
      <w:r w:rsidR="009762D8">
        <w:rPr>
          <w:rFonts w:ascii="Times New Roman" w:hAnsi="Times New Roman" w:cs="Times New Roman"/>
          <w:sz w:val="24"/>
          <w:szCs w:val="24"/>
        </w:rPr>
        <w:fldChar w:fldCharType="begin" w:fldLock="1"/>
      </w:r>
      <w:r w:rsidR="009762D8">
        <w:rPr>
          <w:rFonts w:ascii="Times New Roman" w:hAnsi="Times New Roman" w:cs="Times New Roman"/>
          <w:sz w:val="24"/>
          <w:szCs w:val="24"/>
        </w:rPr>
        <w:instrText>ADDIN CSL_CITATION {"citationItems":[{"id":"ITEM-1","itemData":{"DOI":"10.36096/brss.v2i2.201","abstract":"This paper compares and analyzes the Catholic Social Teaching, Puritan work ethic and Islamic ethic of medieval Muslim Ahi Brotherhood of Anatolia in terms of business ethics. A high level of similarity can be found between Catholic social teaching (CST) and a branch of the Islamic work ethic of Ahi movement. Islamic Ahi work ethic has also significant similarities with the historical Protestant work ethic. This similarity reveals the opportunity to cooperate and to foster a more humanitarian workplace, particularly in multi-cultural organizations both for Christians and Muslims. We can argue that many ethical problems arise in organizations as a result of a violation of ethical values and virtues. Corruption, sexual harassment, mobbing, nepotism, are direct results of the lack of such virtues. Therefore, it is possible to merge Catholic, Protestant and Islamic values to create a more humane workplace.","author":[{"dropping-particle":"","family":"Arslan","given":"Mahmut","non-dropping-particle":"","parse-names":false,"suffix":""}],"container-title":"Bussecon Review of Social Sciences (2687-2285)","id":"ITEM-1","issue":"2","issued":{"date-parts":[["2020"]]},"page":"1-13","title":"The work ethic of medieval Muslim Ahi brotherhood: A comparison with Catholic and Puritan work ethics","type":"article-journal","volume":"2"},"uris":["http://www.mendeley.com/documents/?uuid=127f21bd-9ac5-4a9a-8a4c-7be8b7beddc5"]}],"mendeley":{"formattedCitation":"(Arslan, 2020)","plainTextFormattedCitation":"(Arslan, 2020)","previouslyFormattedCitation":"(Arslan, 2020)"},"properties":{"noteIndex":0},"schema":"https://github.com/citation-style-language/schema/raw/master/csl-citation.json"}</w:instrText>
      </w:r>
      <w:r w:rsidR="009762D8">
        <w:rPr>
          <w:rFonts w:ascii="Times New Roman" w:hAnsi="Times New Roman" w:cs="Times New Roman"/>
          <w:sz w:val="24"/>
          <w:szCs w:val="24"/>
        </w:rPr>
        <w:fldChar w:fldCharType="separate"/>
      </w:r>
      <w:r w:rsidR="009762D8" w:rsidRPr="009762D8">
        <w:rPr>
          <w:rFonts w:ascii="Times New Roman" w:hAnsi="Times New Roman" w:cs="Times New Roman"/>
          <w:noProof/>
          <w:sz w:val="24"/>
          <w:szCs w:val="24"/>
        </w:rPr>
        <w:t>(Arslan, 2020)</w:t>
      </w:r>
      <w:r w:rsidR="009762D8">
        <w:rPr>
          <w:rFonts w:ascii="Times New Roman" w:hAnsi="Times New Roman" w:cs="Times New Roman"/>
          <w:sz w:val="24"/>
          <w:szCs w:val="24"/>
        </w:rPr>
        <w:fldChar w:fldCharType="end"/>
      </w:r>
      <w:r w:rsidRPr="00D51FF3">
        <w:rPr>
          <w:rFonts w:ascii="Times New Roman" w:hAnsi="Times New Roman" w:cs="Times New Roman"/>
          <w:sz w:val="24"/>
          <w:szCs w:val="24"/>
        </w:rPr>
        <w:t>.</w:t>
      </w:r>
    </w:p>
    <w:p w14:paraId="188BB930" w14:textId="612B123C" w:rsidR="00814F48" w:rsidRDefault="00814F48" w:rsidP="00814F4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Dari beberapa hal tersebut dapat disimpulkan bahwa bisnis internasional adalah kegaitan bisnis lintas negara untuk membuka pasar yang lebih luas dan menjalankan bisnis secara efektif dan efisien, namun kelemahan dari bisnis internasional terletak apda perbedaan etika antara bisnis domestic dan bisnis mancanegara</w:t>
      </w:r>
      <w:r w:rsidR="009762D8">
        <w:rPr>
          <w:rFonts w:ascii="Times New Roman" w:hAnsi="Times New Roman" w:cs="Times New Roman"/>
          <w:sz w:val="24"/>
          <w:szCs w:val="24"/>
        </w:rPr>
        <w:fldChar w:fldCharType="begin" w:fldLock="1"/>
      </w:r>
      <w:r w:rsidR="009762D8">
        <w:rPr>
          <w:rFonts w:ascii="Times New Roman" w:hAnsi="Times New Roman" w:cs="Times New Roman"/>
          <w:sz w:val="24"/>
          <w:szCs w:val="24"/>
        </w:rPr>
        <w:instrText>ADDIN CSL_CITATION {"citationItems":[{"id":"ITEM-1","itemData":{"DOI":"10.3390/rel12100895","ISSN":"20771444","abstract":"What can remain unchanged while the Ru tradition (Confucianism) is continually passed down generationally and passed on geographically to non-Chinese Asian countries and beyond? Does the answer to this question hinted by the tradition itself, viz., the ethic of Three Guides and Five Constant Virtues, still work in contemporary society? As intrigued by these fundamental questions on Ruism, scholars have debated on the nature of the ethic and its adaptability to the contemporary world. One side of scholars condemned it as an outdated, premodern ethic of power which urges unconditional obedience to hierarchy, while another side championed it as a modern ethic which aims to strengthen the autonomy of each individual in reciprocal relationships. While presenting two cases of Ru business practice, viz., Shibusawa Eiichi in Meiji Japan and Peter Drucker in the contemporary U.S., the article treats the controversial ethic as a hypothesis, and assesses it using an empirical method to reinforce views of scholars who have furnished a favorable interpretation of the ethic.","author":[{"dropping-particle":"","family":"Song","given":"Bin","non-dropping-particle":"","parse-names":false,"suffix":""}],"container-title":"Religions","id":"ITEM-1","issue":"10","issued":{"date-parts":[["2021"]]},"title":"Contemporary business practices of the ru (confucian) ethic of “three guides and five constant virtues” in Asia and beyond","type":"article-journal","volume":"12"},"uris":["http://www.mendeley.com/documents/?uuid=be510152-e1d8-4625-b731-c0d877852c4f"]}],"mendeley":{"formattedCitation":"(Song, 2021)","plainTextFormattedCitation":"(Song, 2021)","previouslyFormattedCitation":"(Song, 2021)"},"properties":{"noteIndex":0},"schema":"https://github.com/citation-style-language/schema/raw/master/csl-citation.json"}</w:instrText>
      </w:r>
      <w:r w:rsidR="009762D8">
        <w:rPr>
          <w:rFonts w:ascii="Times New Roman" w:hAnsi="Times New Roman" w:cs="Times New Roman"/>
          <w:sz w:val="24"/>
          <w:szCs w:val="24"/>
        </w:rPr>
        <w:fldChar w:fldCharType="separate"/>
      </w:r>
      <w:r w:rsidR="009762D8" w:rsidRPr="009762D8">
        <w:rPr>
          <w:rFonts w:ascii="Times New Roman" w:hAnsi="Times New Roman" w:cs="Times New Roman"/>
          <w:noProof/>
          <w:sz w:val="24"/>
          <w:szCs w:val="24"/>
        </w:rPr>
        <w:t>(Song, 2021)</w:t>
      </w:r>
      <w:r w:rsidR="009762D8">
        <w:rPr>
          <w:rFonts w:ascii="Times New Roman" w:hAnsi="Times New Roman" w:cs="Times New Roman"/>
          <w:sz w:val="24"/>
          <w:szCs w:val="24"/>
        </w:rPr>
        <w:fldChar w:fldCharType="end"/>
      </w:r>
      <w:r>
        <w:rPr>
          <w:rFonts w:ascii="Times New Roman" w:hAnsi="Times New Roman" w:cs="Times New Roman"/>
          <w:sz w:val="24"/>
          <w:szCs w:val="24"/>
        </w:rPr>
        <w:t xml:space="preserve">. Etika bisnis ini meliputi keberlanjutan perusahaan </w:t>
      </w:r>
      <w:r w:rsidR="007C13B7">
        <w:rPr>
          <w:rFonts w:ascii="Times New Roman" w:hAnsi="Times New Roman" w:cs="Times New Roman"/>
          <w:sz w:val="24"/>
          <w:szCs w:val="24"/>
        </w:rPr>
        <w:t>serta bagaimana</w:t>
      </w:r>
      <w:r>
        <w:rPr>
          <w:rFonts w:ascii="Times New Roman" w:hAnsi="Times New Roman" w:cs="Times New Roman"/>
          <w:sz w:val="24"/>
          <w:szCs w:val="24"/>
        </w:rPr>
        <w:t xml:space="preserve"> tanggung jawab sosial </w:t>
      </w:r>
      <w:r w:rsidR="002A3D08">
        <w:rPr>
          <w:rFonts w:ascii="Times New Roman" w:hAnsi="Times New Roman" w:cs="Times New Roman"/>
          <w:sz w:val="24"/>
          <w:szCs w:val="24"/>
        </w:rPr>
        <w:t xml:space="preserve">suatu </w:t>
      </w:r>
      <w:r>
        <w:rPr>
          <w:rFonts w:ascii="Times New Roman" w:hAnsi="Times New Roman" w:cs="Times New Roman"/>
          <w:sz w:val="24"/>
          <w:szCs w:val="24"/>
        </w:rPr>
        <w:t xml:space="preserve">perusahaan </w:t>
      </w:r>
      <w:r w:rsidR="002A3D08">
        <w:rPr>
          <w:rFonts w:ascii="Times New Roman" w:hAnsi="Times New Roman" w:cs="Times New Roman"/>
          <w:sz w:val="24"/>
          <w:szCs w:val="24"/>
        </w:rPr>
        <w:t>pada</w:t>
      </w:r>
      <w:r>
        <w:rPr>
          <w:rFonts w:ascii="Times New Roman" w:hAnsi="Times New Roman" w:cs="Times New Roman"/>
          <w:sz w:val="24"/>
          <w:szCs w:val="24"/>
        </w:rPr>
        <w:t xml:space="preserve"> lingkungan masyarakat sekitar</w:t>
      </w:r>
      <w:r w:rsidR="002A3D08">
        <w:rPr>
          <w:rFonts w:ascii="Times New Roman" w:hAnsi="Times New Roman" w:cs="Times New Roman"/>
          <w:sz w:val="24"/>
          <w:szCs w:val="24"/>
        </w:rPr>
        <w:t xml:space="preserve"> tempat bisnis berlangsung</w:t>
      </w:r>
      <w:r w:rsidR="009762D8">
        <w:rPr>
          <w:rFonts w:ascii="Times New Roman" w:hAnsi="Times New Roman" w:cs="Times New Roman"/>
          <w:sz w:val="24"/>
          <w:szCs w:val="24"/>
        </w:rPr>
        <w:fldChar w:fldCharType="begin" w:fldLock="1"/>
      </w:r>
      <w:r w:rsidR="009762D8">
        <w:rPr>
          <w:rFonts w:ascii="Times New Roman" w:hAnsi="Times New Roman" w:cs="Times New Roman"/>
          <w:sz w:val="24"/>
          <w:szCs w:val="24"/>
        </w:rPr>
        <w:instrText>ADDIN CSL_CITATION {"citationItems":[{"id":"ITEM-1","itemData":{"DOI":"10.31004/joe.v5i4.2591","ISBN":"1505015057","ISSN":"2655-1365","abstract":"MSMEs are an important sector in a country's economy. However, MSMEs in Indonesia still experience various problems. One of the factors that can affect the quality of human resources in MSMEs is work ethic. So, the role of religious education in improving the work ethic of MSME owners needs to be studied further. This study aims to explain the role of religious education in improving the work ethic of MSME owners and provide a deeper understanding of the factors that influence work ethic in MSMEs and how religious education can help improve the work ethic. This research is qualitative in nature. Data collection techniques include listening and recording important information to conduct data analysis through data reduction, data display, and conclusion drawing. The results of this study conclude that religious education can play an important role in improving the work ethic of MSME owners. The moral values and business ethics taught in religious education can help MSME owners to develop a good work ethic and build a sustainable successful business.","author":[{"dropping-particle":"","family":"Harahap","given":"Muhammad Ade Kurnia","non-dropping-particle":"","parse-names":false,"suffix":""},{"dropping-particle":"","family":"Ausat","given":"Abu Muna Almaududi","non-dropping-particle":"","parse-names":false,"suffix":""},{"dropping-particle":"","family":"Suherlan","given":"Suherlan","non-dropping-particle":"","parse-names":false,"suffix":""}],"container-title":"Journal on Education","id":"ITEM-1","issue":"4","issued":{"date-parts":[["2023"]]},"page":"15050-15057","title":"Analysing the Role of Religious Education in Improving the Work Ethic of MSME Owners","type":"article-journal","volume":"5"},"uris":["http://www.mendeley.com/documents/?uuid=54b5d9e3-2731-4a7a-a4ff-abbae45e0f50"]}],"mendeley":{"formattedCitation":"(Harahap et al., 2023)","plainTextFormattedCitation":"(Harahap et al., 2023)","previouslyFormattedCitation":"(Harahap et al., 2023)"},"properties":{"noteIndex":0},"schema":"https://github.com/citation-style-language/schema/raw/master/csl-citation.json"}</w:instrText>
      </w:r>
      <w:r w:rsidR="009762D8">
        <w:rPr>
          <w:rFonts w:ascii="Times New Roman" w:hAnsi="Times New Roman" w:cs="Times New Roman"/>
          <w:sz w:val="24"/>
          <w:szCs w:val="24"/>
        </w:rPr>
        <w:fldChar w:fldCharType="separate"/>
      </w:r>
      <w:r w:rsidR="009762D8" w:rsidRPr="009762D8">
        <w:rPr>
          <w:rFonts w:ascii="Times New Roman" w:hAnsi="Times New Roman" w:cs="Times New Roman"/>
          <w:noProof/>
          <w:sz w:val="24"/>
          <w:szCs w:val="24"/>
        </w:rPr>
        <w:t>(Harahap et al., 2023)</w:t>
      </w:r>
      <w:r w:rsidR="009762D8">
        <w:rPr>
          <w:rFonts w:ascii="Times New Roman" w:hAnsi="Times New Roman" w:cs="Times New Roman"/>
          <w:sz w:val="24"/>
          <w:szCs w:val="24"/>
        </w:rPr>
        <w:fldChar w:fldCharType="end"/>
      </w:r>
      <w:r>
        <w:rPr>
          <w:rFonts w:ascii="Times New Roman" w:hAnsi="Times New Roman" w:cs="Times New Roman"/>
          <w:sz w:val="24"/>
          <w:szCs w:val="24"/>
        </w:rPr>
        <w:t>. Sehingga perlu dilakukan penelitian lebih lanjut tentang bagaimana etika bisnis internasional, perbedaan etika bisnis iternasional dan faktor apa saja yang mempengaruhi etika bisnis internasional</w:t>
      </w:r>
      <w:r w:rsidR="009762D8">
        <w:rPr>
          <w:rFonts w:ascii="Times New Roman" w:hAnsi="Times New Roman" w:cs="Times New Roman"/>
          <w:sz w:val="24"/>
          <w:szCs w:val="24"/>
        </w:rPr>
        <w:fldChar w:fldCharType="begin" w:fldLock="1"/>
      </w:r>
      <w:r w:rsidR="004339B3">
        <w:rPr>
          <w:rFonts w:ascii="Times New Roman" w:hAnsi="Times New Roman" w:cs="Times New Roman"/>
          <w:sz w:val="24"/>
          <w:szCs w:val="24"/>
        </w:rPr>
        <w:instrText>ADDIN CSL_CITATION {"citationItems":[{"id":"ITEM-1","itemData":{"DOI":"10.36096/brss.v2i2.201","abstract":"This paper compares and analyzes the Catholic Social Teaching, Puritan work ethic and Islamic ethic of medieval Muslim Ahi Brotherhood of Anatolia in terms of business ethics. A high level of similarity can be found between Catholic social teaching (CST) and a branch of the Islamic work ethic of Ahi movement. Islamic Ahi work ethic has also significant similarities with the historical Protestant work ethic. This similarity reveals the opportunity to cooperate and to foster a more humanitarian workplace, particularly in multi-cultural organizations both for Christians and Muslims. We can argue that many ethical problems arise in organizations as a result of a violation of ethical values and virtues. Corruption, sexual harassment, mobbing, nepotism, are direct results of the lack of such virtues. Therefore, it is possible to merge Catholic, Protestant and Islamic values to create a more humane workplace.","author":[{"dropping-particle":"","family":"Arslan","given":"Mahmut","non-dropping-particle":"","parse-names":false,"suffix":""}],"container-title":"Bussecon Review of Social Sciences (2687-2285)","id":"ITEM-1","issue":"2","issued":{"date-parts":[["2020"]]},"page":"1-13","title":"The work ethic of medieval Muslim Ahi brotherhood: A comparison with Catholic and Puritan work ethics","type":"article-journal","volume":"2"},"uris":["http://www.mendeley.com/documents/?uuid=127f21bd-9ac5-4a9a-8a4c-7be8b7beddc5"]}],"mendeley":{"formattedCitation":"(Arslan, 2020)","plainTextFormattedCitation":"(Arslan, 2020)","previouslyFormattedCitation":"(Arslan, 2020)"},"properties":{"noteIndex":0},"schema":"https://github.com/citation-style-language/schema/raw/master/csl-citation.json"}</w:instrText>
      </w:r>
      <w:r w:rsidR="009762D8">
        <w:rPr>
          <w:rFonts w:ascii="Times New Roman" w:hAnsi="Times New Roman" w:cs="Times New Roman"/>
          <w:sz w:val="24"/>
          <w:szCs w:val="24"/>
        </w:rPr>
        <w:fldChar w:fldCharType="separate"/>
      </w:r>
      <w:r w:rsidR="009762D8" w:rsidRPr="009762D8">
        <w:rPr>
          <w:rFonts w:ascii="Times New Roman" w:hAnsi="Times New Roman" w:cs="Times New Roman"/>
          <w:noProof/>
          <w:sz w:val="24"/>
          <w:szCs w:val="24"/>
        </w:rPr>
        <w:t>(Arslan, 2020)</w:t>
      </w:r>
      <w:r w:rsidR="009762D8">
        <w:rPr>
          <w:rFonts w:ascii="Times New Roman" w:hAnsi="Times New Roman" w:cs="Times New Roman"/>
          <w:sz w:val="24"/>
          <w:szCs w:val="24"/>
        </w:rPr>
        <w:fldChar w:fldCharType="end"/>
      </w:r>
      <w:r>
        <w:rPr>
          <w:rFonts w:ascii="Times New Roman" w:hAnsi="Times New Roman" w:cs="Times New Roman"/>
          <w:sz w:val="24"/>
          <w:szCs w:val="24"/>
        </w:rPr>
        <w:t>.</w:t>
      </w:r>
    </w:p>
    <w:p w14:paraId="434C15A4" w14:textId="77777777" w:rsidR="006A2ABD" w:rsidRPr="00DD0B8C" w:rsidRDefault="006A2ABD" w:rsidP="006A2ABD">
      <w:pPr>
        <w:spacing w:after="0" w:line="360" w:lineRule="auto"/>
        <w:jc w:val="both"/>
        <w:rPr>
          <w:rFonts w:ascii="Times New Roman" w:hAnsi="Times New Roman" w:cs="Times New Roman"/>
          <w:sz w:val="24"/>
          <w:szCs w:val="24"/>
        </w:rPr>
      </w:pPr>
    </w:p>
    <w:p w14:paraId="58E71F0D" w14:textId="77777777" w:rsidR="00CF03BD" w:rsidRPr="00DD0B8C" w:rsidRDefault="00CF03BD" w:rsidP="006A2ABD">
      <w:pPr>
        <w:spacing w:after="0" w:line="360" w:lineRule="auto"/>
        <w:rPr>
          <w:rFonts w:ascii="Times New Roman" w:hAnsi="Times New Roman" w:cs="Times New Roman"/>
          <w:b/>
          <w:sz w:val="24"/>
          <w:szCs w:val="24"/>
        </w:rPr>
      </w:pPr>
      <w:r w:rsidRPr="00DD0B8C">
        <w:rPr>
          <w:rFonts w:ascii="Times New Roman" w:hAnsi="Times New Roman" w:cs="Times New Roman"/>
          <w:b/>
          <w:sz w:val="24"/>
          <w:szCs w:val="24"/>
        </w:rPr>
        <w:t>METODE PENELITIAN</w:t>
      </w:r>
    </w:p>
    <w:p w14:paraId="359F13D5" w14:textId="77777777" w:rsidR="006A2ABD" w:rsidRDefault="00CF03BD" w:rsidP="006A2ABD">
      <w:pPr>
        <w:spacing w:after="0" w:line="360" w:lineRule="auto"/>
        <w:jc w:val="both"/>
        <w:rPr>
          <w:rFonts w:ascii="Times New Roman" w:hAnsi="Times New Roman" w:cs="Times New Roman"/>
          <w:sz w:val="24"/>
          <w:szCs w:val="24"/>
        </w:rPr>
      </w:pPr>
      <w:r w:rsidRPr="00DD0B8C">
        <w:rPr>
          <w:rFonts w:ascii="Times New Roman" w:hAnsi="Times New Roman" w:cs="Times New Roman"/>
          <w:sz w:val="24"/>
          <w:szCs w:val="24"/>
        </w:rPr>
        <w:t xml:space="preserve">Metodologi yang digunakan dalam penelitian ini yaitu tinjauan literatur naratif dimana metode ini bertujuan untuk melakukan pemahaman dan kajian lebih intensif terhadap fenomena serta pengetahuan yang relevan dengan topik. Selain itu pendekatan ini berpotensi untuk menutupi kelemahan konsep atau teori yang layak untuk dilakukan penelitian lebih lanjut. Tujuan lain dari penelitian ini menekankan deskripsi terhadap </w:t>
      </w:r>
      <w:r w:rsidR="007E3DEC">
        <w:rPr>
          <w:rFonts w:ascii="Times New Roman" w:hAnsi="Times New Roman" w:cs="Times New Roman"/>
          <w:sz w:val="24"/>
          <w:szCs w:val="24"/>
        </w:rPr>
        <w:t>etika bisnis internasional</w:t>
      </w:r>
      <w:r w:rsidRPr="00DD0B8C">
        <w:rPr>
          <w:rFonts w:ascii="Times New Roman" w:hAnsi="Times New Roman" w:cs="Times New Roman"/>
          <w:sz w:val="24"/>
          <w:szCs w:val="24"/>
        </w:rPr>
        <w:t xml:space="preserve"> sebagai salah satu </w:t>
      </w:r>
      <w:r w:rsidR="00C96E98">
        <w:rPr>
          <w:rFonts w:ascii="Times New Roman" w:hAnsi="Times New Roman" w:cs="Times New Roman"/>
          <w:sz w:val="24"/>
          <w:szCs w:val="24"/>
        </w:rPr>
        <w:t>hal penting dalam menjalin bisnis antarnegara sehingga</w:t>
      </w:r>
      <w:r w:rsidRPr="00DD0B8C">
        <w:rPr>
          <w:rFonts w:ascii="Times New Roman" w:hAnsi="Times New Roman" w:cs="Times New Roman"/>
          <w:sz w:val="24"/>
          <w:szCs w:val="24"/>
        </w:rPr>
        <w:t xml:space="preserve"> bisa bersaing di era globalisasi saat ini, </w:t>
      </w:r>
      <w:r w:rsidR="00C96E98">
        <w:rPr>
          <w:rFonts w:ascii="Times New Roman" w:hAnsi="Times New Roman" w:cs="Times New Roman"/>
          <w:sz w:val="24"/>
          <w:szCs w:val="24"/>
        </w:rPr>
        <w:t>berdasarkan hal tersebut</w:t>
      </w:r>
      <w:r w:rsidRPr="00DD0B8C">
        <w:rPr>
          <w:rFonts w:ascii="Times New Roman" w:hAnsi="Times New Roman" w:cs="Times New Roman"/>
          <w:sz w:val="24"/>
          <w:szCs w:val="24"/>
        </w:rPr>
        <w:t xml:space="preserve"> bisa didapatkan pemahaman yang le</w:t>
      </w:r>
      <w:r w:rsidR="00C96E98">
        <w:rPr>
          <w:rFonts w:ascii="Times New Roman" w:hAnsi="Times New Roman" w:cs="Times New Roman"/>
          <w:sz w:val="24"/>
          <w:szCs w:val="24"/>
        </w:rPr>
        <w:t xml:space="preserve">bih luas dan mendalam terhadap etika bisnis internasional </w:t>
      </w:r>
      <w:r w:rsidRPr="00DD0B8C">
        <w:rPr>
          <w:rFonts w:ascii="Times New Roman" w:hAnsi="Times New Roman" w:cs="Times New Roman"/>
          <w:sz w:val="24"/>
          <w:szCs w:val="24"/>
        </w:rPr>
        <w:t xml:space="preserve">dengan menggunakan </w:t>
      </w:r>
      <w:r w:rsidRPr="00BA2921">
        <w:rPr>
          <w:rFonts w:ascii="Times New Roman" w:hAnsi="Times New Roman" w:cs="Times New Roman"/>
          <w:i/>
          <w:sz w:val="24"/>
          <w:szCs w:val="24"/>
        </w:rPr>
        <w:t>library research</w:t>
      </w:r>
      <w:r w:rsidRPr="00DD0B8C">
        <w:rPr>
          <w:rFonts w:ascii="Times New Roman" w:hAnsi="Times New Roman" w:cs="Times New Roman"/>
          <w:sz w:val="24"/>
          <w:szCs w:val="24"/>
        </w:rPr>
        <w:t xml:space="preserve"> atau penelitian kepustakaan terhadap literatur kepustakaan da</w:t>
      </w:r>
      <w:r w:rsidR="006A2ABD">
        <w:rPr>
          <w:rFonts w:ascii="Times New Roman" w:hAnsi="Times New Roman" w:cs="Times New Roman"/>
          <w:sz w:val="24"/>
          <w:szCs w:val="24"/>
        </w:rPr>
        <w:t>n dokumen penelitian sebelumnya.</w:t>
      </w:r>
    </w:p>
    <w:p w14:paraId="32C8B19D" w14:textId="77777777" w:rsidR="006A2ABD" w:rsidRPr="00A75308" w:rsidRDefault="006A2ABD" w:rsidP="006A2ABD">
      <w:pPr>
        <w:spacing w:after="0" w:line="360" w:lineRule="auto"/>
        <w:jc w:val="both"/>
        <w:rPr>
          <w:rFonts w:ascii="Times New Roman" w:hAnsi="Times New Roman" w:cs="Times New Roman"/>
          <w:sz w:val="24"/>
          <w:szCs w:val="24"/>
        </w:rPr>
      </w:pPr>
    </w:p>
    <w:p w14:paraId="5852A8B4" w14:textId="77777777" w:rsidR="00CF03BD" w:rsidRPr="00DD0B8C" w:rsidRDefault="00CF03BD" w:rsidP="006A2ABD">
      <w:pPr>
        <w:spacing w:after="0" w:line="360" w:lineRule="auto"/>
        <w:rPr>
          <w:rFonts w:ascii="Times New Roman" w:hAnsi="Times New Roman" w:cs="Times New Roman"/>
          <w:b/>
          <w:sz w:val="24"/>
          <w:szCs w:val="24"/>
        </w:rPr>
      </w:pPr>
      <w:r w:rsidRPr="00DD0B8C">
        <w:rPr>
          <w:rFonts w:ascii="Times New Roman" w:hAnsi="Times New Roman" w:cs="Times New Roman"/>
          <w:b/>
          <w:sz w:val="24"/>
          <w:szCs w:val="24"/>
        </w:rPr>
        <w:t>HASIL DAN PEMBAHASAN</w:t>
      </w:r>
    </w:p>
    <w:p w14:paraId="761EE4F8" w14:textId="77777777" w:rsidR="00CF03BD" w:rsidRPr="00DD0B8C" w:rsidRDefault="00894ABE" w:rsidP="006A2ABD">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Etika Bisnis</w:t>
      </w:r>
      <w:r w:rsidR="00361F0A">
        <w:rPr>
          <w:rFonts w:ascii="Times New Roman" w:hAnsi="Times New Roman" w:cs="Times New Roman"/>
          <w:b/>
          <w:sz w:val="24"/>
          <w:szCs w:val="24"/>
        </w:rPr>
        <w:t xml:space="preserve"> Internasional</w:t>
      </w:r>
    </w:p>
    <w:p w14:paraId="5755254A" w14:textId="0042AAB0" w:rsidR="00382C1A" w:rsidRDefault="00382C1A" w:rsidP="006A2AB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saat melaksanakan suatu kegiatan bisnis berbasis internasional, suatu perusahaan </w:t>
      </w:r>
      <w:r w:rsidR="009E5A31">
        <w:rPr>
          <w:rFonts w:ascii="Times New Roman" w:hAnsi="Times New Roman" w:cs="Times New Roman"/>
          <w:sz w:val="24"/>
          <w:szCs w:val="24"/>
        </w:rPr>
        <w:t>perlu memiliki kemampuan beroperasi di lingkungan yang bervariasi atau berbeda dan asing</w:t>
      </w:r>
      <w:r w:rsidR="004339B3">
        <w:rPr>
          <w:rFonts w:ascii="Times New Roman" w:hAnsi="Times New Roman" w:cs="Times New Roman"/>
          <w:sz w:val="24"/>
          <w:szCs w:val="24"/>
        </w:rPr>
        <w:fldChar w:fldCharType="begin" w:fldLock="1"/>
      </w:r>
      <w:r w:rsidR="004339B3">
        <w:rPr>
          <w:rFonts w:ascii="Times New Roman" w:hAnsi="Times New Roman" w:cs="Times New Roman"/>
          <w:sz w:val="24"/>
          <w:szCs w:val="24"/>
        </w:rPr>
        <w:instrText>ADDIN CSL_CITATION {"citationItems":[{"id":"ITEM-1","itemData":{"abstract":"… A quantitative approach, with path analysis, and survey research designs using a questionnaire used to test hypotheses for employees in the service section from the labor level to the Supervisor position. Total samples 78 people taken from 100 populations. It was discovered …","author":[{"dropping-particle":"","family":"Sihite","given":"O B","non-dropping-particle":"","parse-names":false,"suffix":""},{"dropping-particle":"","family":"Sinaga","given":"P","non-dropping-particle":"","parse-names":false,"suffix":""},{"dropping-particle":"","family":"Sijabat","given":"R","non-dropping-particle":"","parse-names":false,"suffix":""}],"container-title":"… : Jurnal Bisnis dan Manajemen","id":"ITEM-1","issue":"1","issued":{"date-parts":[["2021"]]},"page":"71-80","title":"The Effect of Leadership Style, Trust, and Work Ethic as Mediation on The Work Engagement of AI's Companies","type":"article-journal","volume":"11"},"uris":["http://www.mendeley.com/documents/?uuid=59da1dfb-76c9-4a85-8b28-e13a1078ffc2"]}],"mendeley":{"formattedCitation":"(Sihite et al., 2021)","plainTextFormattedCitation":"(Sihite et al., 2021)","previouslyFormattedCitation":"(Sihite et al., 2021)"},"properties":{"noteIndex":0},"schema":"https://github.com/citation-style-language/schema/raw/master/csl-citation.json"}</w:instrText>
      </w:r>
      <w:r w:rsidR="004339B3">
        <w:rPr>
          <w:rFonts w:ascii="Times New Roman" w:hAnsi="Times New Roman" w:cs="Times New Roman"/>
          <w:sz w:val="24"/>
          <w:szCs w:val="24"/>
        </w:rPr>
        <w:fldChar w:fldCharType="separate"/>
      </w:r>
      <w:r w:rsidR="004339B3" w:rsidRPr="004339B3">
        <w:rPr>
          <w:rFonts w:ascii="Times New Roman" w:hAnsi="Times New Roman" w:cs="Times New Roman"/>
          <w:noProof/>
          <w:sz w:val="24"/>
          <w:szCs w:val="24"/>
        </w:rPr>
        <w:t>(Sihite et al., 2021)</w:t>
      </w:r>
      <w:r w:rsidR="004339B3">
        <w:rPr>
          <w:rFonts w:ascii="Times New Roman" w:hAnsi="Times New Roman" w:cs="Times New Roman"/>
          <w:sz w:val="24"/>
          <w:szCs w:val="24"/>
        </w:rPr>
        <w:fldChar w:fldCharType="end"/>
      </w:r>
      <w:r w:rsidR="009E5A31">
        <w:rPr>
          <w:rFonts w:ascii="Times New Roman" w:hAnsi="Times New Roman" w:cs="Times New Roman"/>
          <w:sz w:val="24"/>
          <w:szCs w:val="24"/>
        </w:rPr>
        <w:t>. Perbedaan yang akan ditemukan memang tidak mudah untuk diadaptasi dengan cepat</w:t>
      </w:r>
      <w:r w:rsidR="004339B3">
        <w:rPr>
          <w:rFonts w:ascii="Times New Roman" w:hAnsi="Times New Roman" w:cs="Times New Roman"/>
          <w:sz w:val="24"/>
          <w:szCs w:val="24"/>
        </w:rPr>
        <w:fldChar w:fldCharType="begin" w:fldLock="1"/>
      </w:r>
      <w:r w:rsidR="004339B3">
        <w:rPr>
          <w:rFonts w:ascii="Times New Roman" w:hAnsi="Times New Roman" w:cs="Times New Roman"/>
          <w:sz w:val="24"/>
          <w:szCs w:val="24"/>
        </w:rPr>
        <w:instrText>ADDIN CSL_CITATION {"citationItems":[{"id":"ITEM-1","itemData":{"DOI":"10.31004/joe.v5i4.2591","ISBN":"1505015057","ISSN":"2655-1365","abstract":"MSMEs are an important sector in a country's economy. However, MSMEs in Indonesia still experience various problems. One of the factors that can affect the quality of human resources in MSMEs is work ethic. So, the role of religious education in improving the work ethic of MSME owners needs to be studied further. This study aims to explain the role of religious education in improving the work ethic of MSME owners and provide a deeper understanding of the factors that influence work ethic in MSMEs and how religious education can help improve the work ethic. This research is qualitative in nature. Data collection techniques include listening and recording important information to conduct data analysis through data reduction, data display, and conclusion drawing. The results of this study conclude that religious education can play an important role in improving the work ethic of MSME owners. The moral values and business ethics taught in religious education can help MSME owners to develop a good work ethic and build a sustainable successful business.","author":[{"dropping-particle":"","family":"Harahap","given":"Muhammad Ade Kurnia","non-dropping-particle":"","parse-names":false,"suffix":""},{"dropping-particle":"","family":"Ausat","given":"Abu Muna Almaududi","non-dropping-particle":"","parse-names":false,"suffix":""},{"dropping-particle":"","family":"Suherlan","given":"Suherlan","non-dropping-particle":"","parse-names":false,"suffix":""}],"container-title":"Journal on Education","id":"ITEM-1","issue":"4","issued":{"date-parts":[["2023"]]},"page":"15050-15057","title":"Analysing the Role of Religious Education in Improving the Work Ethic of MSME Owners","type":"article-journal","volume":"5"},"uris":["http://www.mendeley.com/documents/?uuid=54b5d9e3-2731-4a7a-a4ff-abbae45e0f50"]}],"mendeley":{"formattedCitation":"(Harahap et al., 2023)","plainTextFormattedCitation":"(Harahap et al., 2023)","previouslyFormattedCitation":"(Harahap et al., 2023)"},"properties":{"noteIndex":0},"schema":"https://github.com/citation-style-language/schema/raw/master/csl-citation.json"}</w:instrText>
      </w:r>
      <w:r w:rsidR="004339B3">
        <w:rPr>
          <w:rFonts w:ascii="Times New Roman" w:hAnsi="Times New Roman" w:cs="Times New Roman"/>
          <w:sz w:val="24"/>
          <w:szCs w:val="24"/>
        </w:rPr>
        <w:fldChar w:fldCharType="separate"/>
      </w:r>
      <w:r w:rsidR="004339B3" w:rsidRPr="004339B3">
        <w:rPr>
          <w:rFonts w:ascii="Times New Roman" w:hAnsi="Times New Roman" w:cs="Times New Roman"/>
          <w:noProof/>
          <w:sz w:val="24"/>
          <w:szCs w:val="24"/>
        </w:rPr>
        <w:t>(Harahap et al., 2023)</w:t>
      </w:r>
      <w:r w:rsidR="004339B3">
        <w:rPr>
          <w:rFonts w:ascii="Times New Roman" w:hAnsi="Times New Roman" w:cs="Times New Roman"/>
          <w:sz w:val="24"/>
          <w:szCs w:val="24"/>
        </w:rPr>
        <w:fldChar w:fldCharType="end"/>
      </w:r>
      <w:r w:rsidR="009E5A31">
        <w:rPr>
          <w:rFonts w:ascii="Times New Roman" w:hAnsi="Times New Roman" w:cs="Times New Roman"/>
          <w:sz w:val="24"/>
          <w:szCs w:val="24"/>
        </w:rPr>
        <w:t>. Perbedaan ini meliputi kekuatan politik, persaingan, ekonomi serta budaya yang terasa asing namun perlu di pelajari</w:t>
      </w:r>
      <w:r w:rsidR="004339B3">
        <w:rPr>
          <w:rFonts w:ascii="Times New Roman" w:hAnsi="Times New Roman" w:cs="Times New Roman"/>
          <w:sz w:val="24"/>
          <w:szCs w:val="24"/>
        </w:rPr>
        <w:fldChar w:fldCharType="begin" w:fldLock="1"/>
      </w:r>
      <w:r w:rsidR="004339B3">
        <w:rPr>
          <w:rFonts w:ascii="Times New Roman" w:hAnsi="Times New Roman" w:cs="Times New Roman"/>
          <w:sz w:val="24"/>
          <w:szCs w:val="24"/>
        </w:rPr>
        <w:instrText>ADDIN CSL_CITATION {"citationItems":[{"id":"ITEM-1","itemData":{"author":[{"dropping-particle":"","family":"Anne","given":"E","non-dropping-particle":"","parse-names":false,"suffix":""}],"id":"ITEM-1","issued":{"date-parts":[["2018"]]},"title":"PERSPECTIVE HRM , Edinburgh Napier University , Edinburgh , Scotland , UK paper and are listed alphabetically .","type":"article-journal"},"uris":["http://www.mendeley.com/documents/?uuid=d996f823-0a1f-47c1-b677-4752c45ec803"]}],"mendeley":{"formattedCitation":"(Anne, 2018)","plainTextFormattedCitation":"(Anne, 2018)","previouslyFormattedCitation":"(Anne, 2018)"},"properties":{"noteIndex":0},"schema":"https://github.com/citation-style-language/schema/raw/master/csl-citation.json"}</w:instrText>
      </w:r>
      <w:r w:rsidR="004339B3">
        <w:rPr>
          <w:rFonts w:ascii="Times New Roman" w:hAnsi="Times New Roman" w:cs="Times New Roman"/>
          <w:sz w:val="24"/>
          <w:szCs w:val="24"/>
        </w:rPr>
        <w:fldChar w:fldCharType="separate"/>
      </w:r>
      <w:r w:rsidR="004339B3" w:rsidRPr="004339B3">
        <w:rPr>
          <w:rFonts w:ascii="Times New Roman" w:hAnsi="Times New Roman" w:cs="Times New Roman"/>
          <w:noProof/>
          <w:sz w:val="24"/>
          <w:szCs w:val="24"/>
        </w:rPr>
        <w:t>(Anne, 2018)</w:t>
      </w:r>
      <w:r w:rsidR="004339B3">
        <w:rPr>
          <w:rFonts w:ascii="Times New Roman" w:hAnsi="Times New Roman" w:cs="Times New Roman"/>
          <w:sz w:val="24"/>
          <w:szCs w:val="24"/>
        </w:rPr>
        <w:fldChar w:fldCharType="end"/>
      </w:r>
      <w:r w:rsidR="009E5A31">
        <w:rPr>
          <w:rFonts w:ascii="Times New Roman" w:hAnsi="Times New Roman" w:cs="Times New Roman"/>
          <w:sz w:val="24"/>
          <w:szCs w:val="24"/>
        </w:rPr>
        <w:t>.</w:t>
      </w:r>
      <w:r w:rsidR="004407D4">
        <w:rPr>
          <w:rFonts w:ascii="Times New Roman" w:hAnsi="Times New Roman" w:cs="Times New Roman"/>
          <w:sz w:val="24"/>
          <w:szCs w:val="24"/>
        </w:rPr>
        <w:t xml:space="preserve"> Etika dalam hubungan internasional merupakan unsur yang sangat penting karena lingkungan bisnis dalam taraf internasional memiliki beberapa perbedaan strategi dan kebiasaan yang dilakukan dalam lingkungan bisnis</w:t>
      </w:r>
      <w:r w:rsidR="004339B3">
        <w:rPr>
          <w:rFonts w:ascii="Times New Roman" w:hAnsi="Times New Roman" w:cs="Times New Roman"/>
          <w:sz w:val="24"/>
          <w:szCs w:val="24"/>
        </w:rPr>
        <w:fldChar w:fldCharType="begin" w:fldLock="1"/>
      </w:r>
      <w:r w:rsidR="004339B3">
        <w:rPr>
          <w:rFonts w:ascii="Times New Roman" w:hAnsi="Times New Roman" w:cs="Times New Roman"/>
          <w:sz w:val="24"/>
          <w:szCs w:val="24"/>
        </w:rPr>
        <w:instrText>ADDIN CSL_CITATION {"citationItems":[{"id":"ITEM-1","itemData":{"DOI":"10.36096/brss.v2i2.201","abstract":"This paper compares and analyzes the Catholic Social Teaching, Puritan work ethic and Islamic ethic of medieval Muslim Ahi Brotherhood of Anatolia in terms of business ethics. A high level of similarity can be found between Catholic social teaching (CST) and a branch of the Islamic work ethic of Ahi movement. Islamic Ahi work ethic has also significant similarities with the historical Protestant work ethic. This similarity reveals the opportunity to cooperate and to foster a more humanitarian workplace, particularly in multi-cultural organizations both for Christians and Muslims. We can argue that many ethical problems arise in organizations as a result of a violation of ethical values and virtues. Corruption, sexual harassment, mobbing, nepotism, are direct results of the lack of such virtues. Therefore, it is possible to merge Catholic, Protestant and Islamic values to create a more humane workplace.","author":[{"dropping-particle":"","family":"Arslan","given":"Mahmut","non-dropping-particle":"","parse-names":false,"suffix":""}],"container-title":"Bussecon Review of Social Sciences (2687-2285)","id":"ITEM-1","issue":"2","issued":{"date-parts":[["2020"]]},"page":"1-13","title":"The work ethic of medieval Muslim Ahi brotherhood: A comparison with Catholic and Puritan work ethics","type":"article-journal","volume":"2"},"uris":["http://www.mendeley.com/documents/?uuid=127f21bd-9ac5-4a9a-8a4c-7be8b7beddc5"]}],"mendeley":{"formattedCitation":"(Arslan, 2020)","plainTextFormattedCitation":"(Arslan, 2020)","previouslyFormattedCitation":"(Arslan, 2020)"},"properties":{"noteIndex":0},"schema":"https://github.com/citation-style-language/schema/raw/master/csl-citation.json"}</w:instrText>
      </w:r>
      <w:r w:rsidR="004339B3">
        <w:rPr>
          <w:rFonts w:ascii="Times New Roman" w:hAnsi="Times New Roman" w:cs="Times New Roman"/>
          <w:sz w:val="24"/>
          <w:szCs w:val="24"/>
        </w:rPr>
        <w:fldChar w:fldCharType="separate"/>
      </w:r>
      <w:r w:rsidR="004339B3" w:rsidRPr="004339B3">
        <w:rPr>
          <w:rFonts w:ascii="Times New Roman" w:hAnsi="Times New Roman" w:cs="Times New Roman"/>
          <w:noProof/>
          <w:sz w:val="24"/>
          <w:szCs w:val="24"/>
        </w:rPr>
        <w:t>(Arslan, 2020)</w:t>
      </w:r>
      <w:r w:rsidR="004339B3">
        <w:rPr>
          <w:rFonts w:ascii="Times New Roman" w:hAnsi="Times New Roman" w:cs="Times New Roman"/>
          <w:sz w:val="24"/>
          <w:szCs w:val="24"/>
        </w:rPr>
        <w:fldChar w:fldCharType="end"/>
      </w:r>
      <w:r w:rsidR="004407D4">
        <w:rPr>
          <w:rFonts w:ascii="Times New Roman" w:hAnsi="Times New Roman" w:cs="Times New Roman"/>
          <w:sz w:val="24"/>
          <w:szCs w:val="24"/>
        </w:rPr>
        <w:t>. Standar yang diterapkanpun pastinya akan berbeda</w:t>
      </w:r>
      <w:r w:rsidR="009B4566">
        <w:rPr>
          <w:rFonts w:ascii="Times New Roman" w:hAnsi="Times New Roman" w:cs="Times New Roman"/>
          <w:sz w:val="24"/>
          <w:szCs w:val="24"/>
        </w:rPr>
        <w:t>, bagiamana membangun hubungan dengan pemangku kepentingan, masyarakat, pelanggan dan investor</w:t>
      </w:r>
      <w:r w:rsidR="004339B3">
        <w:rPr>
          <w:rFonts w:ascii="Times New Roman" w:hAnsi="Times New Roman" w:cs="Times New Roman"/>
          <w:sz w:val="24"/>
          <w:szCs w:val="24"/>
        </w:rPr>
        <w:fldChar w:fldCharType="begin" w:fldLock="1"/>
      </w:r>
      <w:r w:rsidR="004339B3">
        <w:rPr>
          <w:rFonts w:ascii="Times New Roman" w:hAnsi="Times New Roman" w:cs="Times New Roman"/>
          <w:sz w:val="24"/>
          <w:szCs w:val="24"/>
        </w:rPr>
        <w:instrText>ADDIN CSL_CITATION {"citationItems":[{"id":"ITEM-1","itemData":{"DOI":"10.3390/rel12100895","ISSN":"20771444","abstract":"What can remain unchanged while the Ru tradition (Confucianism) is continually passed down generationally and passed on geographically to non-Chinese Asian countries and beyond? Does the answer to this question hinted by the tradition itself, viz., the ethic of Three Guides and Five Constant Virtues, still work in contemporary society? As intrigued by these fundamental questions on Ruism, scholars have debated on the nature of the ethic and its adaptability to the contemporary world. One side of scholars condemned it as an outdated, premodern ethic of power which urges unconditional obedience to hierarchy, while another side championed it as a modern ethic which aims to strengthen the autonomy of each individual in reciprocal relationships. While presenting two cases of Ru business practice, viz., Shibusawa Eiichi in Meiji Japan and Peter Drucker in the contemporary U.S., the article treats the controversial ethic as a hypothesis, and assesses it using an empirical method to reinforce views of scholars who have furnished a favorable interpretation of the ethic.","author":[{"dropping-particle":"","family":"Song","given":"Bin","non-dropping-particle":"","parse-names":false,"suffix":""}],"container-title":"Religions","id":"ITEM-1","issue":"10","issued":{"date-parts":[["2021"]]},"title":"Contemporary business practices of the ru (confucian) ethic of “three guides and five constant virtues” in Asia and beyond","type":"article-journal","volume":"12"},"uris":["http://www.mendeley.com/documents/?uuid=be510152-e1d8-4625-b731-c0d877852c4f"]}],"mendeley":{"formattedCitation":"(Song, 2021)","plainTextFormattedCitation":"(Song, 2021)","previouslyFormattedCitation":"(Song, 2021)"},"properties":{"noteIndex":0},"schema":"https://github.com/citation-style-language/schema/raw/master/csl-citation.json"}</w:instrText>
      </w:r>
      <w:r w:rsidR="004339B3">
        <w:rPr>
          <w:rFonts w:ascii="Times New Roman" w:hAnsi="Times New Roman" w:cs="Times New Roman"/>
          <w:sz w:val="24"/>
          <w:szCs w:val="24"/>
        </w:rPr>
        <w:fldChar w:fldCharType="separate"/>
      </w:r>
      <w:r w:rsidR="004339B3" w:rsidRPr="004339B3">
        <w:rPr>
          <w:rFonts w:ascii="Times New Roman" w:hAnsi="Times New Roman" w:cs="Times New Roman"/>
          <w:noProof/>
          <w:sz w:val="24"/>
          <w:szCs w:val="24"/>
        </w:rPr>
        <w:t>(Song, 2021)</w:t>
      </w:r>
      <w:r w:rsidR="004339B3">
        <w:rPr>
          <w:rFonts w:ascii="Times New Roman" w:hAnsi="Times New Roman" w:cs="Times New Roman"/>
          <w:sz w:val="24"/>
          <w:szCs w:val="24"/>
        </w:rPr>
        <w:fldChar w:fldCharType="end"/>
      </w:r>
      <w:r w:rsidR="009B4566">
        <w:rPr>
          <w:rFonts w:ascii="Times New Roman" w:hAnsi="Times New Roman" w:cs="Times New Roman"/>
          <w:sz w:val="24"/>
          <w:szCs w:val="24"/>
        </w:rPr>
        <w:t>.</w:t>
      </w:r>
    </w:p>
    <w:p w14:paraId="16A07481" w14:textId="3DAFD89C" w:rsidR="009B4566" w:rsidRDefault="009B4566" w:rsidP="006A2AB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Secara garis besar etika merupakan </w:t>
      </w:r>
      <w:r w:rsidR="00E95C59">
        <w:rPr>
          <w:rFonts w:ascii="Times New Roman" w:hAnsi="Times New Roman" w:cs="Times New Roman"/>
          <w:sz w:val="24"/>
          <w:szCs w:val="24"/>
        </w:rPr>
        <w:t>sebuah refleksi kritis bagaimana suatu hal harus dan tidak boleh dilakukan</w:t>
      </w:r>
      <w:r w:rsidR="004339B3">
        <w:rPr>
          <w:rFonts w:ascii="Times New Roman" w:hAnsi="Times New Roman" w:cs="Times New Roman"/>
          <w:sz w:val="24"/>
          <w:szCs w:val="24"/>
        </w:rPr>
        <w:fldChar w:fldCharType="begin" w:fldLock="1"/>
      </w:r>
      <w:r w:rsidR="004339B3">
        <w:rPr>
          <w:rFonts w:ascii="Times New Roman" w:hAnsi="Times New Roman" w:cs="Times New Roman"/>
          <w:sz w:val="24"/>
          <w:szCs w:val="24"/>
        </w:rPr>
        <w:instrText>ADDIN CSL_CITATION {"citationItems":[{"id":"ITEM-1","itemData":{"DOI":"10.36657/ihcd.2019.54","ISSN":"2651-379X","abstract":"The term of ahlak has two meaning in Turkish language. The first meaning is ethic or morality which refers to accepted ethical rules and principles in a society. The second meaning is ethics which refers to philosophical search for what is good or what is bad. The term of business ethics includes work ethic and professional ethic. Main principle of Islâm is unity of God (tawhid). This principle has also effects on business life. It should be noted that Prophet Muhammad was dealing with trade and business in his early life. There are four other principles in Islamic business ethics: balance, free will, responsibility and charity. Equivalent of trade guilds of the West in Ottoman society is Ahilik Brotherhood. This brotherhood was established as a guild of traders and merchants by Horasan Yesevi Dervishes during the Turkification of Anatolia in the 11th Century. Ahilik Brotherhoods affected Turkish business life in ethics, education, science, quality, standards, consumer relations, and control of production. Muslim societies experienced an economic decline starting from 16th century. This economic decline encouraged fatalism instead of individualism. Attitudes toward wealth, money and time in Islam is not so different from Catholic and Protestant societies. Perhaps attitudes to usury is the only difference. Wealth is not considered as an undesired situation in Islam because of the Islamic maxim of “giving is better than getting.”. Ibn Khaldun studied about civilization process of human societies especially of civilization of nomadic Arab tribes. Military and bureaucratic organization was explained by the improvement of sword owners (Salafiyya) and pen owners (Kalamiyya) classes. Trade and craft activities was not omitted in Ibn Khaldun’s writings. He discusses in detailed relationship between civilization and ethical decline. He believes that city life and civilization degenerates personal virtues and ethical standards. We can find his thoughts about business ethics in the second volume of Al-Mukaddima’s section of Muhtasib and Coins discussion. The term of ahlak has two meaning in Turkish language. The first meaning is ethic or morality which refers to accepted ethical rules and principles in a society. The second meaning is ethics which refers to philosophical search for what is good or what is bad. The term of business ethics includes work ethic and professional ethic. Main principle of Islâm is unity of God (tawhid). This principle has also effects on…","author":[{"dropping-particle":"","family":"Arslan","given":"Mahmut","non-dropping-particle":"","parse-names":false,"suffix":""}],"container-title":"Journal of Ibn Haldun Studies, Ibn Haldun University","id":"ITEM-1","issue":"1","issued":{"date-parts":[["2019"]]},"page":"101-128","title":"İslâm İş Ahlakının Temelleri ve İbn Haldun da Ahlak Medeniyet İlişkisi","type":"article-journal","volume":"4"},"uris":["http://www.mendeley.com/documents/?uuid=241df0ff-9e9a-447a-92fa-2af6f688175b"]}],"mendeley":{"formattedCitation":"(Arslan, 2019)","plainTextFormattedCitation":"(Arslan, 2019)","previouslyFormattedCitation":"(Arslan, 2019)"},"properties":{"noteIndex":0},"schema":"https://github.com/citation-style-language/schema/raw/master/csl-citation.json"}</w:instrText>
      </w:r>
      <w:r w:rsidR="004339B3">
        <w:rPr>
          <w:rFonts w:ascii="Times New Roman" w:hAnsi="Times New Roman" w:cs="Times New Roman"/>
          <w:sz w:val="24"/>
          <w:szCs w:val="24"/>
        </w:rPr>
        <w:fldChar w:fldCharType="separate"/>
      </w:r>
      <w:r w:rsidR="004339B3" w:rsidRPr="004339B3">
        <w:rPr>
          <w:rFonts w:ascii="Times New Roman" w:hAnsi="Times New Roman" w:cs="Times New Roman"/>
          <w:noProof/>
          <w:sz w:val="24"/>
          <w:szCs w:val="24"/>
        </w:rPr>
        <w:t>(Arslan, 2019)</w:t>
      </w:r>
      <w:r w:rsidR="004339B3">
        <w:rPr>
          <w:rFonts w:ascii="Times New Roman" w:hAnsi="Times New Roman" w:cs="Times New Roman"/>
          <w:sz w:val="24"/>
          <w:szCs w:val="24"/>
        </w:rPr>
        <w:fldChar w:fldCharType="end"/>
      </w:r>
      <w:r w:rsidR="00E95C59">
        <w:rPr>
          <w:rFonts w:ascii="Times New Roman" w:hAnsi="Times New Roman" w:cs="Times New Roman"/>
          <w:sz w:val="24"/>
          <w:szCs w:val="24"/>
        </w:rPr>
        <w:t>. Dalam kponteks bisnis etika internasional ialah suatu kode etik yang mengatur semua perilaku anggota atau individu dalam perusahaan dengan pihak internal maupun eksternal</w:t>
      </w:r>
      <w:r w:rsidR="00A46E90">
        <w:rPr>
          <w:rFonts w:ascii="Times New Roman" w:hAnsi="Times New Roman" w:cs="Times New Roman"/>
          <w:sz w:val="24"/>
          <w:szCs w:val="24"/>
        </w:rPr>
        <w:t xml:space="preserve"> berdasarkan nilai-nilai moral yang berlaku dalam bisnis internasional</w:t>
      </w:r>
      <w:r w:rsidR="004339B3">
        <w:rPr>
          <w:rFonts w:ascii="Times New Roman" w:hAnsi="Times New Roman" w:cs="Times New Roman"/>
          <w:sz w:val="24"/>
          <w:szCs w:val="24"/>
        </w:rPr>
        <w:fldChar w:fldCharType="begin" w:fldLock="1"/>
      </w:r>
      <w:r w:rsidR="004339B3">
        <w:rPr>
          <w:rFonts w:ascii="Times New Roman" w:hAnsi="Times New Roman" w:cs="Times New Roman"/>
          <w:sz w:val="24"/>
          <w:szCs w:val="24"/>
        </w:rPr>
        <w:instrText>ADDIN CSL_CITATION {"citationItems":[{"id":"ITEM-1","itemData":{"DOI":"10.3390/rs14163845","ISSN":"20724292","abstract":"This paper characterizes, with static and roving GNSS receivers in the context of precision agriculture research, the hybrid ionospheric-geodetic GNSS model Wide-Area Real-Time Kinematics (WARTK), which computes and broadcasts real-time corrections for high-precision GNSS positioning and navigation within sparse GNSS receiver networks. This research is motivated by the potential benefits of the low-cost precise WARTK technique on mass-market applications such as precision agriculture. The results from two experiments summarized in this work, the second one involving a working spraying tractor, show, firstly, that the corrections from the model are in good agreement with the corrections provided by IGS (International GNSS Services) analysis centers computed in post-processing from global GNSS data. Moreover, secondly and most importantly, we have shown that WARTK provides navigation solutions at decimeter-level accuracy, and the ionospheric corrections significantly reduce the computational time for ambiguity estimation: up to convergence times for the 50%, 75% and 95% of cases equal or below 30 s (single-epoch), 150 s and 600 s approximately, vs. 1000 s, 2750 s and 4850 s without ionospheric corrections, everything for a roving receiver at more than 100 km far away from the nearest permanent receiver. The real-time horizontal position errors reach up to 3 cm, 5 cm and 12 cm for 50%, 75% and 95% of cases, respectively, by constraining and continuously updating the ambiguities without updating the permanent receiver coordinates, vs. the 6 cm, 12 cm and 32 cm, respectively, in the same conditions but without WARTK ionospheric corrections.","author":[{"dropping-particle":"","family":"Hernández-Pajares","given":"Manuel","non-dropping-particle":"","parse-names":false,"suffix":""},{"dropping-particle":"","family":"Olivares-Pulido","given":"Germán","non-dropping-particle":"","parse-names":false,"suffix":""},{"dropping-particle":"","family":"Graffigna","given":"Victoria","non-dropping-particle":"","parse-names":false,"suffix":""},{"dropping-particle":"","family":"García-Rigo","given":"Alberto","non-dropping-particle":"","parse-names":false,"suffix":""},{"dropping-particle":"","family":"Lyu","given":"Haixia","non-dropping-particle":"","parse-names":false,"suffix":""},{"dropping-particle":"","family":"Roma-Dollase","given":"David","non-dropping-particle":"","parse-names":false,"suffix":""},{"dropping-particle":"","family":"Lacy","given":"M. Clara","non-dropping-particle":"de","parse-names":false,"suffix":""},{"dropping-particle":"","family":"Fernández-Prades","given":"Carles","non-dropping-particle":"","parse-names":false,"suffix":""},{"dropping-particle":"","family":"Arribas","given":"Javier","non-dropping-particle":"","parse-names":false,"suffix":""},{"dropping-particle":"","family":"Majoral","given":"Marc","non-dropping-particle":"","parse-names":false,"suffix":""},{"dropping-particle":"","family":"Tisropoulos","given":"Zizis","non-dropping-particle":"","parse-names":false,"suffix":""},{"dropping-particle":"","family":"Stamatelopoulos","given":"Panagiotis","non-dropping-particle":"","parse-names":false,"suffix":""},{"dropping-particle":"","family":"Symeonidou","given":"Machi","non-dropping-particle":"","parse-names":false,"suffix":""},{"dropping-particle":"","family":"Schmidt","given":"Michael","non-dropping-particle":"","parse-names":false,"suffix":""},{"dropping-particle":"","family":"Goss","given":"Andreas","non-dropping-particle":"","parse-names":false,"suffix":""},{"dropping-particle":"","family":"Erdogan","given":"Eren","non-dropping-particle":"","parse-names":false,"suffix":""},{"dropping-particle":"","family":"Evert","given":"Frits K.","non-dropping-particle":"van","parse-names":false,"suffix":""},{"dropping-particle":"","family":"Blok","given":"Pieter M.","non-dropping-particle":"","parse-names":false,"suffix":""},{"dropping-particle":"","family":"Grosso","given":"Juan","non-dropping-particle":"","parse-names":false,"suffix":""},{"dropping-particle":"","family":"Spaltro","given":"Emiliano","non-dropping-particle":"","parse-names":false,"suffix":""},{"dropping-particle":"","family":"Domínguez","given":"Jacobo","non-dropping-particle":"","parse-names":false,"suffix":""},{"dropping-particle":"","family":"López","given":"Esther","non-dropping-particle":"","parse-names":false,"suffix":""},{"dropping-particle":"","family":"Hriscu","given":"Alina","non-dropping-particle":"","parse-names":false,"suffix":""}],"container-title":"Remote Sensing","id":"ITEM-1","issue":"16","issued":{"date-parts":[["2022"]]},"page":"1-14","title":"Wide-Area GNSS Corrections for Precise Positioning and Navigation in Agriculture","type":"article-journal","volume":"14"},"uris":["http://www.mendeley.com/documents/?uuid=8670119a-24d0-49e4-82d8-8393a0171d3c"]}],"mendeley":{"formattedCitation":"(Hernández-Pajares et al., 2022)","plainTextFormattedCitation":"(Hernández-Pajares et al., 2022)","previouslyFormattedCitation":"(Hernández-Pajares et al., 2022)"},"properties":{"noteIndex":0},"schema":"https://github.com/citation-style-language/schema/raw/master/csl-citation.json"}</w:instrText>
      </w:r>
      <w:r w:rsidR="004339B3">
        <w:rPr>
          <w:rFonts w:ascii="Times New Roman" w:hAnsi="Times New Roman" w:cs="Times New Roman"/>
          <w:sz w:val="24"/>
          <w:szCs w:val="24"/>
        </w:rPr>
        <w:fldChar w:fldCharType="separate"/>
      </w:r>
      <w:r w:rsidR="004339B3" w:rsidRPr="004339B3">
        <w:rPr>
          <w:rFonts w:ascii="Times New Roman" w:hAnsi="Times New Roman" w:cs="Times New Roman"/>
          <w:noProof/>
          <w:sz w:val="24"/>
          <w:szCs w:val="24"/>
        </w:rPr>
        <w:t>(Hernández-Pajares et al., 2022)</w:t>
      </w:r>
      <w:r w:rsidR="004339B3">
        <w:rPr>
          <w:rFonts w:ascii="Times New Roman" w:hAnsi="Times New Roman" w:cs="Times New Roman"/>
          <w:sz w:val="24"/>
          <w:szCs w:val="24"/>
        </w:rPr>
        <w:fldChar w:fldCharType="end"/>
      </w:r>
      <w:r w:rsidR="00A46E90">
        <w:rPr>
          <w:rFonts w:ascii="Times New Roman" w:hAnsi="Times New Roman" w:cs="Times New Roman"/>
          <w:sz w:val="24"/>
          <w:szCs w:val="24"/>
        </w:rPr>
        <w:t xml:space="preserve">. Peran etika sendiri yakni mengatur pelaksanaan bisnis internasional pada negara asing atau negara luar dimana perusahaan tersebut beroperasi, kehadiran etika bisnis ini dapat </w:t>
      </w:r>
      <w:r w:rsidR="000810E0">
        <w:rPr>
          <w:rFonts w:ascii="Times New Roman" w:hAnsi="Times New Roman" w:cs="Times New Roman"/>
          <w:sz w:val="24"/>
          <w:szCs w:val="24"/>
        </w:rPr>
        <w:t>memastikan bahwa perusahaan dapat beroperasi dengan adil di negara tersebut</w:t>
      </w:r>
      <w:r w:rsidR="004339B3">
        <w:rPr>
          <w:rFonts w:ascii="Times New Roman" w:hAnsi="Times New Roman" w:cs="Times New Roman"/>
          <w:sz w:val="24"/>
          <w:szCs w:val="24"/>
        </w:rPr>
        <w:fldChar w:fldCharType="begin" w:fldLock="1"/>
      </w:r>
      <w:r w:rsidR="004339B3">
        <w:rPr>
          <w:rFonts w:ascii="Times New Roman" w:hAnsi="Times New Roman" w:cs="Times New Roman"/>
          <w:sz w:val="24"/>
          <w:szCs w:val="24"/>
        </w:rPr>
        <w:instrText>ADDIN CSL_CITATION {"citationItems":[{"id":"ITEM-1","itemData":{"author":[{"dropping-particle":"","family":"Iyabo","given":"Omojuwa Ayodele","non-dropping-particle":"","parse-names":false,"suffix":""}],"id":"ITEM-1","issue":"2","issued":{"date-parts":[["2022"]]},"page":"35-40","title":"The effect of retailers ’ business attitude in the tertiary institutions in Lagos State : Religious ethic implication","type":"article-journal","volume":"10"},"uris":["http://www.mendeley.com/documents/?uuid=ead76c84-055c-465f-9f3d-55d7428b2e21"]}],"mendeley":{"formattedCitation":"(Iyabo, 2022)","plainTextFormattedCitation":"(Iyabo, 2022)","previouslyFormattedCitation":"(Iyabo, 2022)"},"properties":{"noteIndex":0},"schema":"https://github.com/citation-style-language/schema/raw/master/csl-citation.json"}</w:instrText>
      </w:r>
      <w:r w:rsidR="004339B3">
        <w:rPr>
          <w:rFonts w:ascii="Times New Roman" w:hAnsi="Times New Roman" w:cs="Times New Roman"/>
          <w:sz w:val="24"/>
          <w:szCs w:val="24"/>
        </w:rPr>
        <w:fldChar w:fldCharType="separate"/>
      </w:r>
      <w:r w:rsidR="004339B3" w:rsidRPr="004339B3">
        <w:rPr>
          <w:rFonts w:ascii="Times New Roman" w:hAnsi="Times New Roman" w:cs="Times New Roman"/>
          <w:noProof/>
          <w:sz w:val="24"/>
          <w:szCs w:val="24"/>
        </w:rPr>
        <w:t>(Iyabo, 2022)</w:t>
      </w:r>
      <w:r w:rsidR="004339B3">
        <w:rPr>
          <w:rFonts w:ascii="Times New Roman" w:hAnsi="Times New Roman" w:cs="Times New Roman"/>
          <w:sz w:val="24"/>
          <w:szCs w:val="24"/>
        </w:rPr>
        <w:fldChar w:fldCharType="end"/>
      </w:r>
      <w:r w:rsidR="000810E0">
        <w:rPr>
          <w:rFonts w:ascii="Times New Roman" w:hAnsi="Times New Roman" w:cs="Times New Roman"/>
          <w:sz w:val="24"/>
          <w:szCs w:val="24"/>
        </w:rPr>
        <w:t>.</w:t>
      </w:r>
    </w:p>
    <w:p w14:paraId="52232A40" w14:textId="58553F47" w:rsidR="000810E0" w:rsidRDefault="000810E0" w:rsidP="006A2AB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Dalam pelaksanaanya, etika berperan dalam menetapkan standarisasi moral yang diharapkan dapat menjalanlkan operasi suatu perusahaan di negara lain</w:t>
      </w:r>
      <w:r w:rsidR="004339B3">
        <w:rPr>
          <w:rFonts w:ascii="Times New Roman" w:hAnsi="Times New Roman" w:cs="Times New Roman"/>
          <w:sz w:val="24"/>
          <w:szCs w:val="24"/>
        </w:rPr>
        <w:fldChar w:fldCharType="begin" w:fldLock="1"/>
      </w:r>
      <w:r w:rsidR="005405A7">
        <w:rPr>
          <w:rFonts w:ascii="Times New Roman" w:hAnsi="Times New Roman" w:cs="Times New Roman"/>
          <w:sz w:val="24"/>
          <w:szCs w:val="24"/>
        </w:rPr>
        <w:instrText>ADDIN CSL_CITATION {"citationItems":[{"id":"ITEM-1","itemData":{"DOI":"10.11648/j.ijp.20231103.13","author":[{"dropping-particle":"","family":"Shadrack George","given":"Yimini","non-dropping-particle":"","parse-names":false,"suffix":""}],"container-title":"International Journal of Philosophy","id":"ITEM-1","issued":{"date-parts":[["2023"]]},"page":"12-18","title":"Ubuntu as an Ethical Framework in Business Ethics for African Socio-Economic Development","type":"article-journal","volume":"0"},"uris":["http://www.mendeley.com/documents/?uuid=3afe05ef-dba2-486a-940a-7f6d803ea883"]}],"mendeley":{"formattedCitation":"(Shadrack George, 2023)","plainTextFormattedCitation":"(Shadrack George, 2023)","previouslyFormattedCitation":"(Shadrack George, 2023)"},"properties":{"noteIndex":0},"schema":"https://github.com/citation-style-language/schema/raw/master/csl-citation.json"}</w:instrText>
      </w:r>
      <w:r w:rsidR="004339B3">
        <w:rPr>
          <w:rFonts w:ascii="Times New Roman" w:hAnsi="Times New Roman" w:cs="Times New Roman"/>
          <w:sz w:val="24"/>
          <w:szCs w:val="24"/>
        </w:rPr>
        <w:fldChar w:fldCharType="separate"/>
      </w:r>
      <w:r w:rsidR="004339B3" w:rsidRPr="004339B3">
        <w:rPr>
          <w:rFonts w:ascii="Times New Roman" w:hAnsi="Times New Roman" w:cs="Times New Roman"/>
          <w:noProof/>
          <w:sz w:val="24"/>
          <w:szCs w:val="24"/>
        </w:rPr>
        <w:t>(Shadrack George, 2023)</w:t>
      </w:r>
      <w:r w:rsidR="004339B3">
        <w:rPr>
          <w:rFonts w:ascii="Times New Roman" w:hAnsi="Times New Roman" w:cs="Times New Roman"/>
          <w:sz w:val="24"/>
          <w:szCs w:val="24"/>
        </w:rPr>
        <w:fldChar w:fldCharType="end"/>
      </w:r>
      <w:r>
        <w:rPr>
          <w:rFonts w:ascii="Times New Roman" w:hAnsi="Times New Roman" w:cs="Times New Roman"/>
          <w:sz w:val="24"/>
          <w:szCs w:val="24"/>
        </w:rPr>
        <w:t>. Tentu saja standar ini membantu perusahaan terlibat dalam kegiatan atau peraktik yang tidak merugikan satu sama lain, seperti korupsi, eksploitasi dan pelanggaran HAM.</w:t>
      </w:r>
      <w:r w:rsidR="002C6736">
        <w:rPr>
          <w:rFonts w:ascii="Times New Roman" w:hAnsi="Times New Roman" w:cs="Times New Roman"/>
          <w:sz w:val="24"/>
          <w:szCs w:val="24"/>
        </w:rPr>
        <w:t xml:space="preserve"> Selain itu etika bisnis internasional membantu perusahaan untuk menjaga hubungan baik dengan pihak-pihak lain yang terlibat dalam proses kegiatan bisnis internasional tersebut</w:t>
      </w:r>
      <w:r w:rsidR="005405A7">
        <w:rPr>
          <w:rFonts w:ascii="Times New Roman" w:hAnsi="Times New Roman" w:cs="Times New Roman"/>
          <w:sz w:val="24"/>
          <w:szCs w:val="24"/>
        </w:rPr>
        <w:fldChar w:fldCharType="begin" w:fldLock="1"/>
      </w:r>
      <w:r w:rsidR="005405A7">
        <w:rPr>
          <w:rFonts w:ascii="Times New Roman" w:hAnsi="Times New Roman" w:cs="Times New Roman"/>
          <w:sz w:val="24"/>
          <w:szCs w:val="24"/>
        </w:rPr>
        <w:instrText>ADDIN CSL_CITATION {"citationItems":[{"id":"ITEM-1","itemData":{"DOI":"10.30924/mjcmi.24.2.2","ISSN":"18463363","abstract":"This research focuses on female work ethics in Iceland, one of the most gender equal countries in the world. The Multidimensional Work Ethic Profile (MWEP) was used for measuring the work ethic of 238 students of both genders. Based on a convenience sample obtained from the School of Business, University of Iceland we tested two hypotheses. The first concerned whether women have a higher work ethic than men; the second whether female students have higher grades than their male counterparts. We found women to have both a higher work ethic and grades than men. Overall outcomes based on the MWEP revealed statistically significant differences between the averages of women and men, with the mean for women higher by 7.07 points. In addition, women’s average university grades were found to be statistically higher than those of men by a margin of 0.36 points. These results provide interesting insights into the potential contribution of women and men to the workplace, suggesting that women, on average, will be more productive and deliver superior performance. Furthermore, work-based research and evaluations are necessary to test this inference, including the research across different sectors of the Icelandic economy.","author":[{"dropping-particle":"","family":"Harðardóttir","given":"Arna Kristín","non-dropping-particle":"","parse-names":false,"suffix":""},{"dropping-particle":"","family":"Guðjónsson","given":"Sigurður","non-dropping-particle":"","parse-names":false,"suffix":""},{"dropping-particle":"","family":"Minelgaite","given":"Inga","non-dropping-particle":"","parse-names":false,"suffix":""},{"dropping-particle":"","family":"Kristinsson","given":"Kári","non-dropping-particle":"","parse-names":false,"suffix":""}],"container-title":"Management (Croatia)","id":"ITEM-1","issue":"2","issued":{"date-parts":[["2019"]]},"page":"11-21","title":"Ethics as usual? Gender differences in work ethic and grades","type":"article-journal","volume":"24"},"uris":["http://www.mendeley.com/documents/?uuid=31aa3551-6b1f-4be1-8125-17e8fcb00dc3"]}],"mendeley":{"formattedCitation":"(Harðardóttir et al., 2019)","plainTextFormattedCitation":"(Harðardóttir et al., 2019)","previouslyFormattedCitation":"(Harðardóttir et al., 2019)"},"properties":{"noteIndex":0},"schema":"https://github.com/citation-style-language/schema/raw/master/csl-citation.json"}</w:instrText>
      </w:r>
      <w:r w:rsidR="005405A7">
        <w:rPr>
          <w:rFonts w:ascii="Times New Roman" w:hAnsi="Times New Roman" w:cs="Times New Roman"/>
          <w:sz w:val="24"/>
          <w:szCs w:val="24"/>
        </w:rPr>
        <w:fldChar w:fldCharType="separate"/>
      </w:r>
      <w:r w:rsidR="005405A7" w:rsidRPr="005405A7">
        <w:rPr>
          <w:rFonts w:ascii="Times New Roman" w:hAnsi="Times New Roman" w:cs="Times New Roman"/>
          <w:noProof/>
          <w:sz w:val="24"/>
          <w:szCs w:val="24"/>
        </w:rPr>
        <w:t>(Harðardóttir et al., 2019)</w:t>
      </w:r>
      <w:r w:rsidR="005405A7">
        <w:rPr>
          <w:rFonts w:ascii="Times New Roman" w:hAnsi="Times New Roman" w:cs="Times New Roman"/>
          <w:sz w:val="24"/>
          <w:szCs w:val="24"/>
        </w:rPr>
        <w:fldChar w:fldCharType="end"/>
      </w:r>
      <w:r w:rsidR="002C6736">
        <w:rPr>
          <w:rFonts w:ascii="Times New Roman" w:hAnsi="Times New Roman" w:cs="Times New Roman"/>
          <w:sz w:val="24"/>
          <w:szCs w:val="24"/>
        </w:rPr>
        <w:t xml:space="preserve">. Hal ini suatu hal yang krusial karena hubungan yang baik dapat membantu perusahaan mendapat lisensi, izin maupun support system </w:t>
      </w:r>
      <w:r w:rsidR="008735D3">
        <w:rPr>
          <w:rFonts w:ascii="Times New Roman" w:hAnsi="Times New Roman" w:cs="Times New Roman"/>
          <w:sz w:val="24"/>
          <w:szCs w:val="24"/>
        </w:rPr>
        <w:t>dari pemerintahan setempat</w:t>
      </w:r>
      <w:r w:rsidR="005405A7">
        <w:rPr>
          <w:rFonts w:ascii="Times New Roman" w:hAnsi="Times New Roman" w:cs="Times New Roman"/>
          <w:sz w:val="24"/>
          <w:szCs w:val="24"/>
        </w:rPr>
        <w:fldChar w:fldCharType="begin" w:fldLock="1"/>
      </w:r>
      <w:r w:rsidR="005405A7">
        <w:rPr>
          <w:rFonts w:ascii="Times New Roman" w:hAnsi="Times New Roman" w:cs="Times New Roman"/>
          <w:sz w:val="24"/>
          <w:szCs w:val="24"/>
        </w:rPr>
        <w:instrText>ADDIN CSL_CITATION {"citationItems":[{"id":"ITEM-1","itemData":{"DOI":"10.24912/ijaeb.v1i3.1218-1226","abstract":"As the increasing emphasis of game-based learning on teaching strategies, many researchers in dictated that implanting game-based learning strategies, which include the enjoyment and tasks for student to pass, in the digital learning system can guide students to enhance their learning motive to win game. Many teaching strategies were developed to improve programming skills instead of traditional business ethical class lecture. Among them, game-based learning are applied to enhance students learning. Nonetheless, they fail to engage students in deep thinking and reflections. To cope with this issue, a two-tier test-based learning system is proposed to enhance students’ learning performances and the flow experience in business ethical courses in this study.","author":[{"dropping-particle":"","family":"Chen","given":"Che-Fei","non-dropping-particle":"","parse-names":false,"suffix":""}],"container-title":"International Journal of Application on Economics and Business","id":"ITEM-1","issue":"3","issued":{"date-parts":[["2023"]]},"page":"1218-1226","title":"Analysis of the Effect of Integrating Digital Game-Based Decision-Making Into the Appropriate Teaching of Business Ethics","type":"article-journal","volume":"1"},"uris":["http://www.mendeley.com/documents/?uuid=7affd4da-14d3-44e0-8d4d-93c272e138d2"]}],"mendeley":{"formattedCitation":"(Chen, 2023)","plainTextFormattedCitation":"(Chen, 2023)","previouslyFormattedCitation":"(Chen, 2023)"},"properties":{"noteIndex":0},"schema":"https://github.com/citation-style-language/schema/raw/master/csl-citation.json"}</w:instrText>
      </w:r>
      <w:r w:rsidR="005405A7">
        <w:rPr>
          <w:rFonts w:ascii="Times New Roman" w:hAnsi="Times New Roman" w:cs="Times New Roman"/>
          <w:sz w:val="24"/>
          <w:szCs w:val="24"/>
        </w:rPr>
        <w:fldChar w:fldCharType="separate"/>
      </w:r>
      <w:r w:rsidR="005405A7" w:rsidRPr="005405A7">
        <w:rPr>
          <w:rFonts w:ascii="Times New Roman" w:hAnsi="Times New Roman" w:cs="Times New Roman"/>
          <w:noProof/>
          <w:sz w:val="24"/>
          <w:szCs w:val="24"/>
        </w:rPr>
        <w:t>(Chen, 2023)</w:t>
      </w:r>
      <w:r w:rsidR="005405A7">
        <w:rPr>
          <w:rFonts w:ascii="Times New Roman" w:hAnsi="Times New Roman" w:cs="Times New Roman"/>
          <w:sz w:val="24"/>
          <w:szCs w:val="24"/>
        </w:rPr>
        <w:fldChar w:fldCharType="end"/>
      </w:r>
      <w:r w:rsidR="008735D3">
        <w:rPr>
          <w:rFonts w:ascii="Times New Roman" w:hAnsi="Times New Roman" w:cs="Times New Roman"/>
          <w:sz w:val="24"/>
          <w:szCs w:val="24"/>
        </w:rPr>
        <w:t>.</w:t>
      </w:r>
    </w:p>
    <w:p w14:paraId="13B002FD" w14:textId="338A0706" w:rsidR="00C37BE7" w:rsidRPr="0043156B" w:rsidRDefault="008735D3" w:rsidP="0043156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Sebuah perusahaan yang baik dapat menerapkan etika bisnis untuk terus menjaga kepentingan seluruh pihak yang terlibat, termasuk didalamnya karyawan, pelanggan, masyarakat, investor dan lingkungan</w:t>
      </w:r>
      <w:r w:rsidR="005405A7">
        <w:rPr>
          <w:rFonts w:ascii="Times New Roman" w:hAnsi="Times New Roman" w:cs="Times New Roman"/>
          <w:sz w:val="24"/>
          <w:szCs w:val="24"/>
        </w:rPr>
        <w:fldChar w:fldCharType="begin" w:fldLock="1"/>
      </w:r>
      <w:r w:rsidR="005405A7">
        <w:rPr>
          <w:rFonts w:ascii="Times New Roman" w:hAnsi="Times New Roman" w:cs="Times New Roman"/>
          <w:sz w:val="24"/>
          <w:szCs w:val="24"/>
        </w:rPr>
        <w:instrText>ADDIN CSL_CITATION {"citationItems":[{"id":"ITEM-1","itemData":{"author":[{"dropping-particle":"","family":"Setyawati","given":"Amelia","non-dropping-particle":"","parse-names":false,"suffix":""},{"dropping-particle":"","family":"Wibowo","given":"Nyuherno Aris","non-dropping-particle":"","parse-names":false,"suffix":""},{"dropping-particle":"","family":"Sugangga","given":"Rayyan","non-dropping-particle":"","parse-names":false,"suffix":""},{"dropping-particle":"","family":"Rahma","given":"Adelia","non-dropping-particle":"","parse-names":false,"suffix":""}],"container-title":"Brilliant International Journal of Management and Tourism","id":"ITEM-1","issue":"1","issued":{"date-parts":[["2023"]]},"page":"12-29","title":"Determinants of Employee Work Productivity in UMKM Malang","type":"article-journal","volume":"3"},"uris":["http://www.mendeley.com/documents/?uuid=e651c515-b753-4fe9-a861-b4086ee1af75"]}],"mendeley":{"formattedCitation":"(Setyawati et al., 2023)","plainTextFormattedCitation":"(Setyawati et al., 2023)","previouslyFormattedCitation":"(Setyawati et al., 2023)"},"properties":{"noteIndex":0},"schema":"https://github.com/citation-style-language/schema/raw/master/csl-citation.json"}</w:instrText>
      </w:r>
      <w:r w:rsidR="005405A7">
        <w:rPr>
          <w:rFonts w:ascii="Times New Roman" w:hAnsi="Times New Roman" w:cs="Times New Roman"/>
          <w:sz w:val="24"/>
          <w:szCs w:val="24"/>
        </w:rPr>
        <w:fldChar w:fldCharType="separate"/>
      </w:r>
      <w:r w:rsidR="005405A7" w:rsidRPr="005405A7">
        <w:rPr>
          <w:rFonts w:ascii="Times New Roman" w:hAnsi="Times New Roman" w:cs="Times New Roman"/>
          <w:noProof/>
          <w:sz w:val="24"/>
          <w:szCs w:val="24"/>
        </w:rPr>
        <w:t>(Setyawati et al., 2023)</w:t>
      </w:r>
      <w:r w:rsidR="005405A7">
        <w:rPr>
          <w:rFonts w:ascii="Times New Roman" w:hAnsi="Times New Roman" w:cs="Times New Roman"/>
          <w:sz w:val="24"/>
          <w:szCs w:val="24"/>
        </w:rPr>
        <w:fldChar w:fldCharType="end"/>
      </w:r>
      <w:r>
        <w:rPr>
          <w:rFonts w:ascii="Times New Roman" w:hAnsi="Times New Roman" w:cs="Times New Roman"/>
          <w:sz w:val="24"/>
          <w:szCs w:val="24"/>
        </w:rPr>
        <w:t xml:space="preserve">. </w:t>
      </w:r>
      <w:r w:rsidR="0043156B">
        <w:rPr>
          <w:rFonts w:ascii="Times New Roman" w:hAnsi="Times New Roman" w:cs="Times New Roman"/>
          <w:sz w:val="24"/>
          <w:szCs w:val="24"/>
        </w:rPr>
        <w:t>Mematuhi etika bisnis internasional dengan baik akan meningkatkan reputasi suatu perusahaan di negara operasional</w:t>
      </w:r>
      <w:r w:rsidR="005405A7">
        <w:rPr>
          <w:rFonts w:ascii="Times New Roman" w:hAnsi="Times New Roman" w:cs="Times New Roman"/>
          <w:sz w:val="24"/>
          <w:szCs w:val="24"/>
        </w:rPr>
        <w:fldChar w:fldCharType="begin" w:fldLock="1"/>
      </w:r>
      <w:r w:rsidR="005405A7">
        <w:rPr>
          <w:rFonts w:ascii="Times New Roman" w:hAnsi="Times New Roman" w:cs="Times New Roman"/>
          <w:sz w:val="24"/>
          <w:szCs w:val="24"/>
        </w:rPr>
        <w:instrText>ADDIN CSL_CITATION {"citationItems":[{"id":"ITEM-1","itemData":{"author":[{"dropping-particle":"","family":"Case","given":"Leadership","non-dropping-particle":"","parse-names":false,"suffix":""},{"dropping-particle":"","family":"At","given":"Study","non-dropping-particle":"","parse-names":false,"suffix":""},{"dropping-particle":"","family":"Cahaya","given":"P T","non-dropping-particle":"","parse-names":false,"suffix":""},{"dropping-particle":"","family":"Nasional","given":"Bumi","non-dropping-particle":"","parse-names":false,"suffix":""}],"id":"ITEM-1","issue":"2","issued":{"date-parts":[["2022"]]},"title":"WORK ETHOS REVIEW FROM WORK CULTURE, WORK ENVIRONMENT AND LEADERSHIP (CASE STUDY AT PT. CAHAYA BUMI NASIONAL SURAKARTA) Astari Damayanti, Sri Hartono, Istiqomah Faculty of Economics, Department of Management, Islamic University of Batik Surakarta","type":"article-journal","volume":"2022"},"uris":["http://www.mendeley.com/documents/?uuid=62b098f5-0efd-4851-95ea-33b906344700"]}],"mendeley":{"formattedCitation":"(Case et al., 2022)","plainTextFormattedCitation":"(Case et al., 2022)","previouslyFormattedCitation":"(Case et al., 2022)"},"properties":{"noteIndex":0},"schema":"https://github.com/citation-style-language/schema/raw/master/csl-citation.json"}</w:instrText>
      </w:r>
      <w:r w:rsidR="005405A7">
        <w:rPr>
          <w:rFonts w:ascii="Times New Roman" w:hAnsi="Times New Roman" w:cs="Times New Roman"/>
          <w:sz w:val="24"/>
          <w:szCs w:val="24"/>
        </w:rPr>
        <w:fldChar w:fldCharType="separate"/>
      </w:r>
      <w:r w:rsidR="005405A7" w:rsidRPr="005405A7">
        <w:rPr>
          <w:rFonts w:ascii="Times New Roman" w:hAnsi="Times New Roman" w:cs="Times New Roman"/>
          <w:noProof/>
          <w:sz w:val="24"/>
          <w:szCs w:val="24"/>
        </w:rPr>
        <w:t>(Case et al., 2022)</w:t>
      </w:r>
      <w:r w:rsidR="005405A7">
        <w:rPr>
          <w:rFonts w:ascii="Times New Roman" w:hAnsi="Times New Roman" w:cs="Times New Roman"/>
          <w:sz w:val="24"/>
          <w:szCs w:val="24"/>
        </w:rPr>
        <w:fldChar w:fldCharType="end"/>
      </w:r>
      <w:r w:rsidR="0043156B">
        <w:rPr>
          <w:rFonts w:ascii="Times New Roman" w:hAnsi="Times New Roman" w:cs="Times New Roman"/>
          <w:sz w:val="24"/>
          <w:szCs w:val="24"/>
        </w:rPr>
        <w:t>. Dengan demikian kepercayaan pelanggan, pegawai, pemberi dana akan meningkat secara tidak langsung</w:t>
      </w:r>
      <w:r w:rsidR="005405A7">
        <w:rPr>
          <w:rFonts w:ascii="Times New Roman" w:hAnsi="Times New Roman" w:cs="Times New Roman"/>
          <w:sz w:val="24"/>
          <w:szCs w:val="24"/>
        </w:rPr>
        <w:fldChar w:fldCharType="begin" w:fldLock="1"/>
      </w:r>
      <w:r w:rsidR="005405A7">
        <w:rPr>
          <w:rFonts w:ascii="Times New Roman" w:hAnsi="Times New Roman" w:cs="Times New Roman"/>
          <w:sz w:val="24"/>
          <w:szCs w:val="24"/>
        </w:rPr>
        <w:instrText>ADDIN CSL_CITATION {"citationItems":[{"id":"ITEM-1","itemData":{"abstract":"The center of coconut sugar-producing in Banyumas Regency is Cilongok District. There are five villages with the most significant number of coconut sugar craftsmen: Langgongsari, Sudimara, Batuanten, Rancamaya, and Kasegeran. The existence of a coconut sugar business can be a means to reduce unemployment and a source of family income. This research is a qualitative descriptive study to analyze the sustainability of production in terms of the strengths and weaknesses of the craftsmen. There are 180 respondents, with the simple random sampling method. The results show the average age of craftsmen is 54 years, with an education level of 90% only in elementary school. The activity of being a coconut sugar craftsman is the main livelihood of all respondents, so they have a long experience in making coconut sugar with an average of 21 years. In carrying out their production activities, the craftsmen have a good work ethic and desire to improve the quality of production. However, to maintain the continuity of their business, they have several limitations, such as a decline in the regeneration of craftsmen, land ownership, the number of coconut trees, knowledge, capital, and dependence of prices and markets on buyers. This study implies that to maintain the sustainability of coconut sugar production, it is necessary to increase production and marketing empowerment through pro-craftsman policies, for example, the availability of adequate raw materials and guarantee of appropriate prices, so that it can be a driving force for the maintenance of regeneration of coconut sugar craftsmen.","author":[{"dropping-particle":"","family":"Badriah","given":"Lilis Siti","non-dropping-particle":"","parse-names":false,"suffix":""},{"dropping-particle":"","family":"Arintoko","given":"Arintoko","non-dropping-particle":"","parse-names":false,"suffix":""},{"dropping-particle":"","family":"Dijan Rahajuni","given":"","non-dropping-particle":"","parse-names":false,"suffix":""}],"id":"ITEM-1","issued":{"date-parts":[["2022"]]},"page":"15","title":"Sustainability Of Coconut Sugar Production Based On The Conditions Of Coconut Sugar Craftsmen In Banyumas Regency","type":"article-journal"},"uris":["http://www.mendeley.com/documents/?uuid=5a5e5596-406f-4ce7-a875-e286f4124fa7"]}],"mendeley":{"formattedCitation":"(Badriah et al., 2022)","plainTextFormattedCitation":"(Badriah et al., 2022)","previouslyFormattedCitation":"(Badriah et al., 2022)"},"properties":{"noteIndex":0},"schema":"https://github.com/citation-style-language/schema/raw/master/csl-citation.json"}</w:instrText>
      </w:r>
      <w:r w:rsidR="005405A7">
        <w:rPr>
          <w:rFonts w:ascii="Times New Roman" w:hAnsi="Times New Roman" w:cs="Times New Roman"/>
          <w:sz w:val="24"/>
          <w:szCs w:val="24"/>
        </w:rPr>
        <w:fldChar w:fldCharType="separate"/>
      </w:r>
      <w:r w:rsidR="005405A7" w:rsidRPr="005405A7">
        <w:rPr>
          <w:rFonts w:ascii="Times New Roman" w:hAnsi="Times New Roman" w:cs="Times New Roman"/>
          <w:noProof/>
          <w:sz w:val="24"/>
          <w:szCs w:val="24"/>
        </w:rPr>
        <w:t>(Badriah et al., 2022)</w:t>
      </w:r>
      <w:r w:rsidR="005405A7">
        <w:rPr>
          <w:rFonts w:ascii="Times New Roman" w:hAnsi="Times New Roman" w:cs="Times New Roman"/>
          <w:sz w:val="24"/>
          <w:szCs w:val="24"/>
        </w:rPr>
        <w:fldChar w:fldCharType="end"/>
      </w:r>
      <w:r w:rsidR="0043156B">
        <w:rPr>
          <w:rFonts w:ascii="Times New Roman" w:hAnsi="Times New Roman" w:cs="Times New Roman"/>
          <w:sz w:val="24"/>
          <w:szCs w:val="24"/>
        </w:rPr>
        <w:t>. Kepercayaan-kepercayaan tersebut akan melekat apabila dijalankan etika internasional dengan baik</w:t>
      </w:r>
      <w:r w:rsidR="005405A7">
        <w:rPr>
          <w:rFonts w:ascii="Times New Roman" w:hAnsi="Times New Roman" w:cs="Times New Roman"/>
          <w:sz w:val="24"/>
          <w:szCs w:val="24"/>
        </w:rPr>
        <w:fldChar w:fldCharType="begin" w:fldLock="1"/>
      </w:r>
      <w:r w:rsidR="005405A7">
        <w:rPr>
          <w:rFonts w:ascii="Times New Roman" w:hAnsi="Times New Roman" w:cs="Times New Roman"/>
          <w:sz w:val="24"/>
          <w:szCs w:val="24"/>
        </w:rPr>
        <w:instrText>ADDIN CSL_CITATION {"citationItems":[{"id":"ITEM-1","itemData":{"DOI":"10.1007/s10459-021-10046-x","ISBN":"0123456789","ISSN":"15731677","PMID":"33847851","abstract":"Transition to practice can be a turbulent time for new doctors. It has been proposed transition is experienced non-linearly in physical, psychological, cultural and social domains. What is less well known, however, is whether transition within these domains can contribute to the experience of moral injury in new doctors. Further, the lived experience of doctors as they transition to practice is underexplored. Given this, we asked; how do newly qualified doctors experience transition from medical school to practice? One-to-one phenomenological interviews with 7 recently qualified UK doctors were undertaken. Findings were analysed using Ajjawi and Higgs’ framework of hermeneutic analysis. Following identification of secondary concepts, participant-voiced research poems were crafted by the research team, re-displaying participant words chronologically to convey meaning and deepen analysis. 4 themes were identified: (1) The nature of transition to practice; (2) The influence of community; (3) The influence of personal beliefs and values; and (4) The impact of unrealistic undergraduate experience. Transition to practice was viewed mostly negatively, with interpersonal support difficult to access given the 4-month nature of rotations. Participants describe relying on strong personal beliefs and values, often rooted in an ‘ethic of caring’ to cope. Yet, in the fraught landscape of the NHS, an ethic of caring can also prove troublesome and predispose to moral injury as trainees work within a fragmented system misaligned with personal values. The disjointed nature of postgraduate training requires review, with focus on individual resilience redirected to tackle systemic health-service issues.","author":[{"dropping-particle":"","family":"Brown","given":"Megan E.L.","non-dropping-particle":"","parse-names":false,"suffix":""},{"dropping-particle":"","family":"Proudfoot","given":"Amy","non-dropping-particle":"","parse-names":false,"suffix":""},{"dropping-particle":"","family":"Mayat","given":"Nabilah Y.","non-dropping-particle":"","parse-names":false,"suffix":""},{"dropping-particle":"","family":"Finn","given":"Gabrielle M.","non-dropping-particle":"","parse-names":false,"suffix":""}],"container-title":"Advances in Health Sciences Education","id":"ITEM-1","issue":"4","issued":{"date-parts":[["2021"]]},"page":"1229-1253","publisher":"Springer Netherlands","title":"A phenomenological study of new doctors’ transition to practice, utilising participant-voiced poetry","type":"article-journal","volume":"26"},"uris":["http://www.mendeley.com/documents/?uuid=56514909-f763-4047-911f-f5825ea1feaa"]}],"mendeley":{"formattedCitation":"(Brown et al., 2021)","plainTextFormattedCitation":"(Brown et al., 2021)","previouslyFormattedCitation":"(Brown et al., 2021)"},"properties":{"noteIndex":0},"schema":"https://github.com/citation-style-language/schema/raw/master/csl-citation.json"}</w:instrText>
      </w:r>
      <w:r w:rsidR="005405A7">
        <w:rPr>
          <w:rFonts w:ascii="Times New Roman" w:hAnsi="Times New Roman" w:cs="Times New Roman"/>
          <w:sz w:val="24"/>
          <w:szCs w:val="24"/>
        </w:rPr>
        <w:fldChar w:fldCharType="separate"/>
      </w:r>
      <w:r w:rsidR="005405A7" w:rsidRPr="005405A7">
        <w:rPr>
          <w:rFonts w:ascii="Times New Roman" w:hAnsi="Times New Roman" w:cs="Times New Roman"/>
          <w:noProof/>
          <w:sz w:val="24"/>
          <w:szCs w:val="24"/>
        </w:rPr>
        <w:t>(Brown et al., 2021)</w:t>
      </w:r>
      <w:r w:rsidR="005405A7">
        <w:rPr>
          <w:rFonts w:ascii="Times New Roman" w:hAnsi="Times New Roman" w:cs="Times New Roman"/>
          <w:sz w:val="24"/>
          <w:szCs w:val="24"/>
        </w:rPr>
        <w:fldChar w:fldCharType="end"/>
      </w:r>
      <w:r w:rsidR="0043156B">
        <w:rPr>
          <w:rFonts w:ascii="Times New Roman" w:hAnsi="Times New Roman" w:cs="Times New Roman"/>
          <w:sz w:val="24"/>
          <w:szCs w:val="24"/>
        </w:rPr>
        <w:t>. Karena menghadapi budaya bisnis yang berbeda tentu bukan hal yang mudah namun perlu terus ditingkatkan, demi berjalannya usaha yang menjangkau pasar global</w:t>
      </w:r>
      <w:r w:rsidR="005405A7">
        <w:rPr>
          <w:rFonts w:ascii="Times New Roman" w:hAnsi="Times New Roman" w:cs="Times New Roman"/>
          <w:sz w:val="24"/>
          <w:szCs w:val="24"/>
        </w:rPr>
        <w:fldChar w:fldCharType="begin" w:fldLock="1"/>
      </w:r>
      <w:r w:rsidR="00D75773">
        <w:rPr>
          <w:rFonts w:ascii="Times New Roman" w:hAnsi="Times New Roman" w:cs="Times New Roman"/>
          <w:sz w:val="24"/>
          <w:szCs w:val="24"/>
        </w:rPr>
        <w:instrText>ADDIN CSL_CITATION {"citationItems":[{"id":"ITEM-1","itemData":{"DOI":"10.47191/ijcsrr/v5-i10-04","abstract":"Individuals’ personal branding in social media convey meaning with particular signification. Interpretation of the image could rebuild and strengthen an individual’s public persona. Putri Tanjung, the CEO of a creative business has carried values as a young inspirational entrepreneur through her contribution and influence on society. This study aims to analyze the meaning of motivational content on the @putri_tanjung Instagram account. This paper discusses the signs and meaning of Putri Tanjung’s personal branding using Ferdinand de Saussure semiotics method. The findings show that there is intrinsic meaning in the motivation message presented in the message of each Instagram content selected in this study. The study identified components of personal branding used in the unit analysis which consists of values, skills, and behavior. This paper concludes that despite her family background, she does not represent herself based on the well-known conglomerate family, but as an inspirational individual with a work ethic.","author":[{"dropping-particle":"","family":"","given":"","non-dropping-particle":"","parse-names":false,"suffix":""},{"dropping-particle":"","family":"Ridaryanthi","given":"Melly","non-dropping-particle":"","parse-names":false,"suffix":""}],"container-title":"International Journal of Current Science Research and Review","id":"ITEM-1","issue":"10","issued":{"date-parts":[["2022"]]},"page":"3822-3832","title":"Motivational Young Entrepreneur’s Personal Branding on Instagram: A Modest Crazy Rich Asian","type":"article-journal","volume":"05"},"uris":["http://www.mendeley.com/documents/?uuid=b17ba35a-4703-447e-9dc0-c024617c64fa"]}],"mendeley":{"formattedCitation":"(Ridaryanthi, 2022)","plainTextFormattedCitation":"(Ridaryanthi, 2022)","previouslyFormattedCitation":"(Ridaryanthi, 2022)"},"properties":{"noteIndex":0},"schema":"https://github.com/citation-style-language/schema/raw/master/csl-citation.json"}</w:instrText>
      </w:r>
      <w:r w:rsidR="005405A7">
        <w:rPr>
          <w:rFonts w:ascii="Times New Roman" w:hAnsi="Times New Roman" w:cs="Times New Roman"/>
          <w:sz w:val="24"/>
          <w:szCs w:val="24"/>
        </w:rPr>
        <w:fldChar w:fldCharType="separate"/>
      </w:r>
      <w:r w:rsidR="005405A7" w:rsidRPr="005405A7">
        <w:rPr>
          <w:rFonts w:ascii="Times New Roman" w:hAnsi="Times New Roman" w:cs="Times New Roman"/>
          <w:noProof/>
          <w:sz w:val="24"/>
          <w:szCs w:val="24"/>
        </w:rPr>
        <w:t>(Ridaryanthi, 2022)</w:t>
      </w:r>
      <w:r w:rsidR="005405A7">
        <w:rPr>
          <w:rFonts w:ascii="Times New Roman" w:hAnsi="Times New Roman" w:cs="Times New Roman"/>
          <w:sz w:val="24"/>
          <w:szCs w:val="24"/>
        </w:rPr>
        <w:fldChar w:fldCharType="end"/>
      </w:r>
      <w:r w:rsidR="0043156B">
        <w:rPr>
          <w:rFonts w:ascii="Times New Roman" w:hAnsi="Times New Roman" w:cs="Times New Roman"/>
          <w:sz w:val="24"/>
          <w:szCs w:val="24"/>
        </w:rPr>
        <w:t>.</w:t>
      </w:r>
    </w:p>
    <w:p w14:paraId="21F43877" w14:textId="1F6B4867" w:rsidR="00C37BE7" w:rsidRPr="00C37BE7" w:rsidRDefault="00C37BE7" w:rsidP="006A2AB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hal tersebut dapat disimpulkan bahwa, etika bisnis internasionala dalah kode etik atau perjanjian yang mengatur bagaimana proses bisnis internasional dijalankan yang memenuhi standar internasional untuk mencapai tujuan perusahaan secara efektif dan efisien</w:t>
      </w:r>
      <w:r w:rsidR="00D75773">
        <w:rPr>
          <w:rFonts w:ascii="Times New Roman" w:hAnsi="Times New Roman" w:cs="Times New Roman"/>
          <w:sz w:val="24"/>
          <w:szCs w:val="24"/>
        </w:rPr>
        <w:fldChar w:fldCharType="begin" w:fldLock="1"/>
      </w:r>
      <w:r w:rsidR="00D75773">
        <w:rPr>
          <w:rFonts w:ascii="Times New Roman" w:hAnsi="Times New Roman" w:cs="Times New Roman"/>
          <w:sz w:val="24"/>
          <w:szCs w:val="24"/>
        </w:rPr>
        <w:instrText>ADDIN CSL_CITATION {"citationItems":[{"id":"ITEM-1","itemData":{"DOI":"10.1051/e3sconf/202337105033","ISSN":"22671242","abstract":"The purpose of the research is to study the international experience of the countries in the field of the transport industry and its adaptation to Russian conditions. Based on the results of the cross-country rating analysis, points of decline were identified that impede the development of the Russian commercial sector of the transport economy: tax rates; tax regulation; insufficiently educated main labor force (lower and middle level); political instability; low work ethic in the national workforce; uneven development of infrastructure in the regions and cities of Russia. Corrections of the above obstacles will allow Russia to strengthen the business environment of the transport industry, forming the competitiveness and sustainability of the transport economy. The paper is of interest to specialists in the field of regional and municipal management, for researchers, lecturers, graduate students, undergraduates and students of economic and managerial universities, transport industry leaders.","author":[{"dropping-particle":"","family":"Dovlatova","given":"Galina","non-dropping-particle":"","parse-names":false,"suffix":""},{"dropping-particle":"","family":"Zhukova","given":"Irina","non-dropping-particle":"","parse-names":false,"suffix":""},{"dropping-particle":"","family":"Bondarenko","given":"Olga","non-dropping-particle":"","parse-names":false,"suffix":""},{"dropping-particle":"","family":"Agafonov","given":"Anton","non-dropping-particle":"","parse-names":false,"suffix":""},{"dropping-particle":"","family":"Zheltushkina","given":"Elena","non-dropping-particle":"","parse-names":false,"suffix":""}],"container-title":"E3S Web of Conferences","id":"ITEM-1","issued":{"date-parts":[["2023"]]},"title":"International analytics of the transport sector of the economy and its adaptation to Russian conditions","type":"article-journal","volume":"371"},"uris":["http://www.mendeley.com/documents/?uuid=ffa6da4b-ad0c-46b5-9b8e-0d525484d630"]}],"mendeley":{"formattedCitation":"(Dovlatova et al., 2023)","plainTextFormattedCitation":"(Dovlatova et al., 2023)","previouslyFormattedCitation":"(Dovlatova et al., 2023)"},"properties":{"noteIndex":0},"schema":"https://github.com/citation-style-language/schema/raw/master/csl-citation.json"}</w:instrText>
      </w:r>
      <w:r w:rsidR="00D75773">
        <w:rPr>
          <w:rFonts w:ascii="Times New Roman" w:hAnsi="Times New Roman" w:cs="Times New Roman"/>
          <w:sz w:val="24"/>
          <w:szCs w:val="24"/>
        </w:rPr>
        <w:fldChar w:fldCharType="separate"/>
      </w:r>
      <w:r w:rsidR="00D75773" w:rsidRPr="00D75773">
        <w:rPr>
          <w:rFonts w:ascii="Times New Roman" w:hAnsi="Times New Roman" w:cs="Times New Roman"/>
          <w:noProof/>
          <w:sz w:val="24"/>
          <w:szCs w:val="24"/>
        </w:rPr>
        <w:t>(Dovlatova et al., 2023)</w:t>
      </w:r>
      <w:r w:rsidR="00D75773">
        <w:rPr>
          <w:rFonts w:ascii="Times New Roman" w:hAnsi="Times New Roman" w:cs="Times New Roman"/>
          <w:sz w:val="24"/>
          <w:szCs w:val="24"/>
        </w:rPr>
        <w:fldChar w:fldCharType="end"/>
      </w:r>
      <w:r>
        <w:rPr>
          <w:rFonts w:ascii="Times New Roman" w:hAnsi="Times New Roman" w:cs="Times New Roman"/>
          <w:sz w:val="24"/>
          <w:szCs w:val="24"/>
        </w:rPr>
        <w:t>. Selain itu etika bisnis ini menentukan bagaimana keberlanjutan sebuah perusahaan dalam menyesuaikan bisnis domestic dengan bisnis mancanegara. Sehingga dengan adanya etika bisnis maka kedua perbedaan tersebut bisa diatasi dan dilakukan penyesuaian yang menuju kearah keberhasilan perusahaan</w:t>
      </w:r>
      <w:r w:rsidR="00D75773">
        <w:rPr>
          <w:rFonts w:ascii="Times New Roman" w:hAnsi="Times New Roman" w:cs="Times New Roman"/>
          <w:sz w:val="24"/>
          <w:szCs w:val="24"/>
        </w:rPr>
        <w:fldChar w:fldCharType="begin" w:fldLock="1"/>
      </w:r>
      <w:r w:rsidR="00D75773">
        <w:rPr>
          <w:rFonts w:ascii="Times New Roman" w:hAnsi="Times New Roman" w:cs="Times New Roman"/>
          <w:sz w:val="24"/>
          <w:szCs w:val="24"/>
        </w:rPr>
        <w:instrText>ADDIN CSL_CITATION {"citationItems":[{"id":"ITEM-1","itemData":{"abstract":"… Evaluasi praktik kerja industri sekolah menengah kejuruan. Ningsih, DR (2015). Potret Lulusan Sekolah Menengah Kejuruan ( SMK ) Program Keahlian Akuntansi Dengan Dunia Kerja Di SMK NEGERI 1 … Transformasi Sistem Revolusi Industri 4.0. September 2018. Oktarina, R. …","author":[{"dropping-particle":"","family":"Anisah","given":"Nur","non-dropping-particle":"","parse-names":false,"suffix":""},{"dropping-particle":"","family":"Triana","given":"Dinny Devi","non-dropping-particle":"","parse-names":false,"suffix":""},{"dropping-particle":"","family":"Sutisna","given":"Anan","non-dropping-particle":"","parse-names":false,"suffix":""},{"dropping-particle":"","family":"Sulaeman","given":"Erwin","non-dropping-particle":"","parse-names":false,"suffix":""}],"container-title":"International Journal of Multicultural and Multireligious Understanding","id":"ITEM-1","issue":"3","issued":{"date-parts":[["2021"]]},"page":"460-476","title":"Response Style in the Evaluation of Industrial Work Practice Programs in Integrated Islamic Vocational School","type":"article-journal","volume":"8"},"uris":["http://www.mendeley.com/documents/?uuid=57ef8fb6-04bb-4b7b-bdde-0d33797fef0c"]}],"mendeley":{"formattedCitation":"(Anisah et al., 2021)","plainTextFormattedCitation":"(Anisah et al., 2021)","previouslyFormattedCitation":"(Anisah et al., 2021)"},"properties":{"noteIndex":0},"schema":"https://github.com/citation-style-language/schema/raw/master/csl-citation.json"}</w:instrText>
      </w:r>
      <w:r w:rsidR="00D75773">
        <w:rPr>
          <w:rFonts w:ascii="Times New Roman" w:hAnsi="Times New Roman" w:cs="Times New Roman"/>
          <w:sz w:val="24"/>
          <w:szCs w:val="24"/>
        </w:rPr>
        <w:fldChar w:fldCharType="separate"/>
      </w:r>
      <w:r w:rsidR="00D75773" w:rsidRPr="00D75773">
        <w:rPr>
          <w:rFonts w:ascii="Times New Roman" w:hAnsi="Times New Roman" w:cs="Times New Roman"/>
          <w:noProof/>
          <w:sz w:val="24"/>
          <w:szCs w:val="24"/>
        </w:rPr>
        <w:t>(Anisah et al., 2021)</w:t>
      </w:r>
      <w:r w:rsidR="00D75773">
        <w:rPr>
          <w:rFonts w:ascii="Times New Roman" w:hAnsi="Times New Roman" w:cs="Times New Roman"/>
          <w:sz w:val="24"/>
          <w:szCs w:val="24"/>
        </w:rPr>
        <w:fldChar w:fldCharType="end"/>
      </w:r>
      <w:r>
        <w:rPr>
          <w:rFonts w:ascii="Times New Roman" w:hAnsi="Times New Roman" w:cs="Times New Roman"/>
          <w:sz w:val="24"/>
          <w:szCs w:val="24"/>
        </w:rPr>
        <w:t>.</w:t>
      </w:r>
    </w:p>
    <w:p w14:paraId="3126F517" w14:textId="77777777" w:rsidR="00C900F1" w:rsidRPr="00C900F1" w:rsidRDefault="00C900F1" w:rsidP="005E6704">
      <w:pPr>
        <w:spacing w:after="0" w:line="360" w:lineRule="auto"/>
        <w:jc w:val="both"/>
        <w:rPr>
          <w:rFonts w:ascii="Times New Roman" w:hAnsi="Times New Roman" w:cs="Times New Roman"/>
          <w:sz w:val="24"/>
          <w:szCs w:val="24"/>
        </w:rPr>
      </w:pPr>
    </w:p>
    <w:p w14:paraId="3E952E40" w14:textId="77777777" w:rsidR="00CF03BD" w:rsidRPr="00DD0B8C" w:rsidRDefault="00CF03BD" w:rsidP="006A2ABD">
      <w:pPr>
        <w:spacing w:after="0" w:line="360" w:lineRule="auto"/>
        <w:jc w:val="both"/>
        <w:rPr>
          <w:rFonts w:ascii="Times New Roman" w:hAnsi="Times New Roman" w:cs="Times New Roman"/>
          <w:b/>
          <w:sz w:val="24"/>
          <w:szCs w:val="24"/>
        </w:rPr>
      </w:pPr>
      <w:r w:rsidRPr="00DD0B8C">
        <w:rPr>
          <w:rFonts w:ascii="Times New Roman" w:hAnsi="Times New Roman" w:cs="Times New Roman"/>
          <w:b/>
          <w:sz w:val="24"/>
          <w:szCs w:val="24"/>
        </w:rPr>
        <w:t xml:space="preserve">Faktor-faktor yang Mempengaruhi </w:t>
      </w:r>
      <w:r w:rsidR="00894ABE">
        <w:rPr>
          <w:rFonts w:ascii="Times New Roman" w:hAnsi="Times New Roman" w:cs="Times New Roman"/>
          <w:b/>
          <w:sz w:val="24"/>
          <w:szCs w:val="24"/>
        </w:rPr>
        <w:t>Etika Bisnis Internasional</w:t>
      </w:r>
    </w:p>
    <w:p w14:paraId="7C1C1E3F" w14:textId="774E81FE" w:rsidR="00CF03BD" w:rsidRDefault="006559CF" w:rsidP="006A2ABD">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Ada beberapa faktor yang mempengaruhi bisnis internasional dan terjadi pelanggaran etika bisnis internasional yaitu</w:t>
      </w:r>
      <w:r w:rsidR="00D75773">
        <w:rPr>
          <w:rFonts w:ascii="Times New Roman" w:hAnsi="Times New Roman" w:cs="Times New Roman"/>
          <w:sz w:val="24"/>
          <w:szCs w:val="24"/>
        </w:rPr>
        <w:fldChar w:fldCharType="begin" w:fldLock="1"/>
      </w:r>
      <w:r w:rsidR="00D75773">
        <w:rPr>
          <w:rFonts w:ascii="Times New Roman" w:hAnsi="Times New Roman" w:cs="Times New Roman"/>
          <w:sz w:val="24"/>
          <w:szCs w:val="24"/>
        </w:rPr>
        <w:instrText>ADDIN CSL_CITATION {"citationItems":[{"id":"ITEM-1","itemData":{"abstract":"… Evaluasi praktik kerja industri sekolah menengah kejuruan. Ningsih, DR (2015). Potret Lulusan Sekolah Menengah Kejuruan ( SMK ) Program Keahlian Akuntansi Dengan Dunia Kerja Di SMK NEGERI 1 … Transformasi Sistem Revolusi Industri 4.0. September 2018. Oktarina, R. …","author":[{"dropping-particle":"","family":"Anisah","given":"Nur","non-dropping-particle":"","parse-names":false,"suffix":""},{"dropping-particle":"","family":"Triana","given":"Dinny Devi","non-dropping-particle":"","parse-names":false,"suffix":""},{"dropping-particle":"","family":"Sutisna","given":"Anan","non-dropping-particle":"","parse-names":false,"suffix":""},{"dropping-particle":"","family":"Sulaeman","given":"Erwin","non-dropping-particle":"","parse-names":false,"suffix":""}],"container-title":"International Journal of Multicultural and Multireligious Understanding","id":"ITEM-1","issue":"3","issued":{"date-parts":[["2021"]]},"page":"460-476","title":"Response Style in the Evaluation of Industrial Work Practice Programs in Integrated Islamic Vocational School","type":"article-journal","volume":"8"},"uris":["http://www.mendeley.com/documents/?uuid=57ef8fb6-04bb-4b7b-bdde-0d33797fef0c"]}],"mendeley":{"formattedCitation":"(Anisah et al., 2021)","plainTextFormattedCitation":"(Anisah et al., 2021)","previouslyFormattedCitation":"(Anisah et al., 2021)"},"properties":{"noteIndex":0},"schema":"https://github.com/citation-style-language/schema/raw/master/csl-citation.json"}</w:instrText>
      </w:r>
      <w:r w:rsidR="00D75773">
        <w:rPr>
          <w:rFonts w:ascii="Times New Roman" w:hAnsi="Times New Roman" w:cs="Times New Roman"/>
          <w:sz w:val="24"/>
          <w:szCs w:val="24"/>
        </w:rPr>
        <w:fldChar w:fldCharType="separate"/>
      </w:r>
      <w:r w:rsidR="00D75773" w:rsidRPr="00D75773">
        <w:rPr>
          <w:rFonts w:ascii="Times New Roman" w:hAnsi="Times New Roman" w:cs="Times New Roman"/>
          <w:noProof/>
          <w:sz w:val="24"/>
          <w:szCs w:val="24"/>
        </w:rPr>
        <w:t>(Anisah et al., 2021)</w:t>
      </w:r>
      <w:r w:rsidR="00D75773">
        <w:rPr>
          <w:rFonts w:ascii="Times New Roman" w:hAnsi="Times New Roman" w:cs="Times New Roman"/>
          <w:sz w:val="24"/>
          <w:szCs w:val="24"/>
        </w:rPr>
        <w:fldChar w:fldCharType="end"/>
      </w:r>
      <w:r>
        <w:rPr>
          <w:rFonts w:ascii="Times New Roman" w:hAnsi="Times New Roman" w:cs="Times New Roman"/>
          <w:sz w:val="24"/>
          <w:szCs w:val="24"/>
        </w:rPr>
        <w:t>:</w:t>
      </w:r>
    </w:p>
    <w:p w14:paraId="5DC13E49" w14:textId="77777777" w:rsidR="0078443E" w:rsidRPr="00A1665D" w:rsidRDefault="0078443E" w:rsidP="00A1665D">
      <w:pPr>
        <w:spacing w:after="0" w:line="360" w:lineRule="auto"/>
        <w:jc w:val="both"/>
        <w:rPr>
          <w:rFonts w:ascii="Times New Roman" w:hAnsi="Times New Roman" w:cs="Times New Roman"/>
          <w:b/>
          <w:bCs/>
          <w:sz w:val="24"/>
          <w:szCs w:val="24"/>
        </w:rPr>
      </w:pPr>
      <w:r w:rsidRPr="00A1665D">
        <w:rPr>
          <w:rFonts w:ascii="Times New Roman" w:hAnsi="Times New Roman" w:cs="Times New Roman"/>
          <w:b/>
          <w:bCs/>
          <w:sz w:val="24"/>
          <w:szCs w:val="24"/>
        </w:rPr>
        <w:t>Norma-norma moral</w:t>
      </w:r>
    </w:p>
    <w:p w14:paraId="597F69D5" w14:textId="4B9CC2C0" w:rsidR="0078443E" w:rsidRDefault="0078443E" w:rsidP="0078443E">
      <w:pPr>
        <w:pStyle w:val="ListParagraph"/>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Salah satu norma yang perlu dilakukan dalam bisnis internasional adalah penyesuaian diri, dalam setiap kegiatan bisnis tentu perlu adanya penyesuaian, karena bisnis internasional memiliki etika dan norma yang berbeda dengan bisnis domestic</w:t>
      </w:r>
      <w:r w:rsidR="00D75773">
        <w:rPr>
          <w:rFonts w:ascii="Times New Roman" w:hAnsi="Times New Roman" w:cs="Times New Roman"/>
          <w:sz w:val="24"/>
          <w:szCs w:val="24"/>
        </w:rPr>
        <w:fldChar w:fldCharType="begin" w:fldLock="1"/>
      </w:r>
      <w:r w:rsidR="00D75773">
        <w:rPr>
          <w:rFonts w:ascii="Times New Roman" w:hAnsi="Times New Roman" w:cs="Times New Roman"/>
          <w:sz w:val="24"/>
          <w:szCs w:val="24"/>
        </w:rPr>
        <w:instrText>ADDIN CSL_CITATION {"citationItems":[{"id":"ITEM-1","itemData":{"DOI":"10.47191/ijcsrr/v5-i10-04","abstract":"Individuals’ personal branding in social media convey meaning with particular signification. Interpretation of the image could rebuild and strengthen an individual’s public persona. Putri Tanjung, the CEO of a creative business has carried values as a young inspirational entrepreneur through her contribution and influence on society. This study aims to analyze the meaning of motivational content on the @putri_tanjung Instagram account. This paper discusses the signs and meaning of Putri Tanjung’s personal branding using Ferdinand de Saussure semiotics method. The findings show that there is intrinsic meaning in the motivation message presented in the message of each Instagram content selected in this study. The study identified components of personal branding used in the unit analysis which consists of values, skills, and behavior. This paper concludes that despite her family background, she does not represent herself based on the well-known conglomerate family, but as an inspirational individual with a work ethic.","author":[{"dropping-particle":"","family":"","given":"","non-dropping-particle":"","parse-names":false,"suffix":""},{"dropping-particle":"","family":"Ridaryanthi","given":"Melly","non-dropping-particle":"","parse-names":false,"suffix":""}],"container-title":"International Journal of Current Science Research and Review","id":"ITEM-1","issue":"10","issued":{"date-parts":[["2022"]]},"page":"3822-3832","title":"Motivational Young Entrepreneur’s Personal Branding on Instagram: A Modest Crazy Rich Asian","type":"article-journal","volume":"05"},"uris":["http://www.mendeley.com/documents/?uuid=b17ba35a-4703-447e-9dc0-c024617c64fa"]}],"mendeley":{"formattedCitation":"(Ridaryanthi, 2022)","plainTextFormattedCitation":"(Ridaryanthi, 2022)","previouslyFormattedCitation":"(Ridaryanthi, 2022)"},"properties":{"noteIndex":0},"schema":"https://github.com/citation-style-language/schema/raw/master/csl-citation.json"}</w:instrText>
      </w:r>
      <w:r w:rsidR="00D75773">
        <w:rPr>
          <w:rFonts w:ascii="Times New Roman" w:hAnsi="Times New Roman" w:cs="Times New Roman"/>
          <w:sz w:val="24"/>
          <w:szCs w:val="24"/>
        </w:rPr>
        <w:fldChar w:fldCharType="separate"/>
      </w:r>
      <w:r w:rsidR="00D75773" w:rsidRPr="00D75773">
        <w:rPr>
          <w:rFonts w:ascii="Times New Roman" w:hAnsi="Times New Roman" w:cs="Times New Roman"/>
          <w:noProof/>
          <w:sz w:val="24"/>
          <w:szCs w:val="24"/>
        </w:rPr>
        <w:t>(Ridaryanthi, 2022)</w:t>
      </w:r>
      <w:r w:rsidR="00D75773">
        <w:rPr>
          <w:rFonts w:ascii="Times New Roman" w:hAnsi="Times New Roman" w:cs="Times New Roman"/>
          <w:sz w:val="24"/>
          <w:szCs w:val="24"/>
        </w:rPr>
        <w:fldChar w:fldCharType="end"/>
      </w:r>
      <w:r>
        <w:rPr>
          <w:rFonts w:ascii="Times New Roman" w:hAnsi="Times New Roman" w:cs="Times New Roman"/>
          <w:sz w:val="24"/>
          <w:szCs w:val="24"/>
        </w:rPr>
        <w:t>. Sering kali hal ini mempengaruhi proses kegiatan bisnis, perusahaan yang tidak bisa segera menyesuaikan dengan etika bisnis yang diterapkan pada level internasional akan banyak melanggar etika bisnis dan kode etik</w:t>
      </w:r>
      <w:r w:rsidR="00D75773">
        <w:rPr>
          <w:rFonts w:ascii="Times New Roman" w:hAnsi="Times New Roman" w:cs="Times New Roman"/>
          <w:sz w:val="24"/>
          <w:szCs w:val="24"/>
        </w:rPr>
        <w:fldChar w:fldCharType="begin" w:fldLock="1"/>
      </w:r>
      <w:r w:rsidR="00D75773">
        <w:rPr>
          <w:rFonts w:ascii="Times New Roman" w:hAnsi="Times New Roman" w:cs="Times New Roman"/>
          <w:sz w:val="24"/>
          <w:szCs w:val="24"/>
        </w:rPr>
        <w:instrText>ADDIN CSL_CITATION {"citationItems":[{"id":"ITEM-1","itemData":{"DOI":"10.1007/s10459-021-10046-x","ISBN":"0123456789","ISSN":"15731677","PMID":"33847851","abstract":"Transition to practice can be a turbulent time for new doctors. It has been proposed transition is experienced non-linearly in physical, psychological, cultural and social domains. What is less well known, however, is whether transition within these domains can contribute to the experience of moral injury in new doctors. Further, the lived experience of doctors as they transition to practice is underexplored. Given this, we asked; how do newly qualified doctors experience transition from medical school to practice? One-to-one phenomenological interviews with 7 recently qualified UK doctors were undertaken. Findings were analysed using Ajjawi and Higgs’ framework of hermeneutic analysis. Following identification of secondary concepts, participant-voiced research poems were crafted by the research team, re-displaying participant words chronologically to convey meaning and deepen analysis. 4 themes were identified: (1) The nature of transition to practice; (2) The influence of community; (3) The influence of personal beliefs and values; and (4) The impact of unrealistic undergraduate experience. Transition to practice was viewed mostly negatively, with interpersonal support difficult to access given the 4-month nature of rotations. Participants describe relying on strong personal beliefs and values, often rooted in an ‘ethic of caring’ to cope. Yet, in the fraught landscape of the NHS, an ethic of caring can also prove troublesome and predispose to moral injury as trainees work within a fragmented system misaligned with personal values. The disjointed nature of postgraduate training requires review, with focus on individual resilience redirected to tackle systemic health-service issues.","author":[{"dropping-particle":"","family":"Brown","given":"Megan E.L.","non-dropping-particle":"","parse-names":false,"suffix":""},{"dropping-particle":"","family":"Proudfoot","given":"Amy","non-dropping-particle":"","parse-names":false,"suffix":""},{"dropping-particle":"","family":"Mayat","given":"Nabilah Y.","non-dropping-particle":"","parse-names":false,"suffix":""},{"dropping-particle":"","family":"Finn","given":"Gabrielle M.","non-dropping-particle":"","parse-names":false,"suffix":""}],"container-title":"Advances in Health Sciences Education","id":"ITEM-1","issue":"4","issued":{"date-parts":[["2021"]]},"page":"1229-1253","publisher":"Springer Netherlands","title":"A phenomenological study of new doctors’ transition to practice, utilising participant-voiced poetry","type":"article-journal","volume":"26"},"uris":["http://www.mendeley.com/documents/?uuid=56514909-f763-4047-911f-f5825ea1feaa"]}],"mendeley":{"formattedCitation":"(Brown et al., 2021)","plainTextFormattedCitation":"(Brown et al., 2021)","previouslyFormattedCitation":"(Brown et al., 2021)"},"properties":{"noteIndex":0},"schema":"https://github.com/citation-style-language/schema/raw/master/csl-citation.json"}</w:instrText>
      </w:r>
      <w:r w:rsidR="00D75773">
        <w:rPr>
          <w:rFonts w:ascii="Times New Roman" w:hAnsi="Times New Roman" w:cs="Times New Roman"/>
          <w:sz w:val="24"/>
          <w:szCs w:val="24"/>
        </w:rPr>
        <w:fldChar w:fldCharType="separate"/>
      </w:r>
      <w:r w:rsidR="00D75773" w:rsidRPr="00D75773">
        <w:rPr>
          <w:rFonts w:ascii="Times New Roman" w:hAnsi="Times New Roman" w:cs="Times New Roman"/>
          <w:noProof/>
          <w:sz w:val="24"/>
          <w:szCs w:val="24"/>
        </w:rPr>
        <w:t>(Brown et al., 2021)</w:t>
      </w:r>
      <w:r w:rsidR="00D75773">
        <w:rPr>
          <w:rFonts w:ascii="Times New Roman" w:hAnsi="Times New Roman" w:cs="Times New Roman"/>
          <w:sz w:val="24"/>
          <w:szCs w:val="24"/>
        </w:rPr>
        <w:fldChar w:fldCharType="end"/>
      </w:r>
      <w:r>
        <w:rPr>
          <w:rFonts w:ascii="Times New Roman" w:hAnsi="Times New Roman" w:cs="Times New Roman"/>
          <w:sz w:val="24"/>
          <w:szCs w:val="24"/>
        </w:rPr>
        <w:t>.</w:t>
      </w:r>
    </w:p>
    <w:p w14:paraId="080BFF20" w14:textId="425E37D7" w:rsidR="0078443E" w:rsidRDefault="0078443E" w:rsidP="0078443E">
      <w:pPr>
        <w:pStyle w:val="ListParagraph"/>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Kedua, rigorisme moral, perusahaan mempertahankan etika bisnis ditempatnya atau di negeri asalnya sehingga sulit membuka diri untuk menyesuiakan dengan etika yang berlaku pada bisnis internasional</w:t>
      </w:r>
      <w:r w:rsidR="00D75773">
        <w:rPr>
          <w:rFonts w:ascii="Times New Roman" w:hAnsi="Times New Roman" w:cs="Times New Roman"/>
          <w:sz w:val="24"/>
          <w:szCs w:val="24"/>
        </w:rPr>
        <w:fldChar w:fldCharType="begin" w:fldLock="1"/>
      </w:r>
      <w:r w:rsidR="00D75773">
        <w:rPr>
          <w:rFonts w:ascii="Times New Roman" w:hAnsi="Times New Roman" w:cs="Times New Roman"/>
          <w:sz w:val="24"/>
          <w:szCs w:val="24"/>
        </w:rPr>
        <w:instrText>ADDIN CSL_CITATION {"citationItems":[{"id":"ITEM-1","itemData":{"abstract":"The center of coconut sugar-producing in Banyumas Regency is Cilongok District. There are five villages with the most significant number of coconut sugar craftsmen: Langgongsari, Sudimara, Batuanten, Rancamaya, and Kasegeran. The existence of a coconut sugar business can be a means to reduce unemployment and a source of family income. This research is a qualitative descriptive study to analyze the sustainability of production in terms of the strengths and weaknesses of the craftsmen. There are 180 respondents, with the simple random sampling method. The results show the average age of craftsmen is 54 years, with an education level of 90% only in elementary school. The activity of being a coconut sugar craftsman is the main livelihood of all respondents, so they have a long experience in making coconut sugar with an average of 21 years. In carrying out their production activities, the craftsmen have a good work ethic and desire to improve the quality of production. However, to maintain the continuity of their business, they have several limitations, such as a decline in the regeneration of craftsmen, land ownership, the number of coconut trees, knowledge, capital, and dependence of prices and markets on buyers. This study implies that to maintain the sustainability of coconut sugar production, it is necessary to increase production and marketing empowerment through pro-craftsman policies, for example, the availability of adequate raw materials and guarantee of appropriate prices, so that it can be a driving force for the maintenance of regeneration of coconut sugar craftsmen.","author":[{"dropping-particle":"","family":"Badriah","given":"Lilis Siti","non-dropping-particle":"","parse-names":false,"suffix":""},{"dropping-particle":"","family":"Arintoko","given":"Arintoko","non-dropping-particle":"","parse-names":false,"suffix":""},{"dropping-particle":"","family":"Dijan Rahajuni","given":"","non-dropping-particle":"","parse-names":false,"suffix":""}],"id":"ITEM-1","issued":{"date-parts":[["2022"]]},"page":"15","title":"Sustainability Of Coconut Sugar Production Based On The Conditions Of Coconut Sugar Craftsmen In Banyumas Regency","type":"article-journal"},"uris":["http://www.mendeley.com/documents/?uuid=5a5e5596-406f-4ce7-a875-e286f4124fa7"]}],"mendeley":{"formattedCitation":"(Badriah et al., 2022)","plainTextFormattedCitation":"(Badriah et al., 2022)","previouslyFormattedCitation":"(Badriah et al., 2022)"},"properties":{"noteIndex":0},"schema":"https://github.com/citation-style-language/schema/raw/master/csl-citation.json"}</w:instrText>
      </w:r>
      <w:r w:rsidR="00D75773">
        <w:rPr>
          <w:rFonts w:ascii="Times New Roman" w:hAnsi="Times New Roman" w:cs="Times New Roman"/>
          <w:sz w:val="24"/>
          <w:szCs w:val="24"/>
        </w:rPr>
        <w:fldChar w:fldCharType="separate"/>
      </w:r>
      <w:r w:rsidR="00D75773" w:rsidRPr="00D75773">
        <w:rPr>
          <w:rFonts w:ascii="Times New Roman" w:hAnsi="Times New Roman" w:cs="Times New Roman"/>
          <w:noProof/>
          <w:sz w:val="24"/>
          <w:szCs w:val="24"/>
        </w:rPr>
        <w:t>(Badriah et al., 2022)</w:t>
      </w:r>
      <w:r w:rsidR="00D75773">
        <w:rPr>
          <w:rFonts w:ascii="Times New Roman" w:hAnsi="Times New Roman" w:cs="Times New Roman"/>
          <w:sz w:val="24"/>
          <w:szCs w:val="24"/>
        </w:rPr>
        <w:fldChar w:fldCharType="end"/>
      </w:r>
      <w:r>
        <w:rPr>
          <w:rFonts w:ascii="Times New Roman" w:hAnsi="Times New Roman" w:cs="Times New Roman"/>
          <w:sz w:val="24"/>
          <w:szCs w:val="24"/>
        </w:rPr>
        <w:t>.</w:t>
      </w:r>
    </w:p>
    <w:p w14:paraId="4F4733EF" w14:textId="258A75D9" w:rsidR="0078443E" w:rsidRDefault="0078443E" w:rsidP="0078443E">
      <w:pPr>
        <w:pStyle w:val="ListParagraph"/>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Ketiga, imoralisme norma, perusahaan tidak mementingkan norma namun lebih mengutamakan hokum yang berlaku, selama perjalanan bisnis tidak menyalahi aturan maka etika bisnis tidak perlu dilakukan. Hal ini bisa menyalahi kode etik yang berlaku pada bisnis internasional</w:t>
      </w:r>
      <w:r w:rsidR="00D75773">
        <w:rPr>
          <w:rFonts w:ascii="Times New Roman" w:hAnsi="Times New Roman" w:cs="Times New Roman"/>
          <w:sz w:val="24"/>
          <w:szCs w:val="24"/>
        </w:rPr>
        <w:fldChar w:fldCharType="begin" w:fldLock="1"/>
      </w:r>
      <w:r w:rsidR="00B26782">
        <w:rPr>
          <w:rFonts w:ascii="Times New Roman" w:hAnsi="Times New Roman" w:cs="Times New Roman"/>
          <w:sz w:val="24"/>
          <w:szCs w:val="24"/>
        </w:rPr>
        <w:instrText>ADDIN CSL_CITATION {"citationItems":[{"id":"ITEM-1","itemData":{"author":[{"dropping-particle":"","family":"Case","given":"Leadership","non-dropping-particle":"","parse-names":false,"suffix":""},{"dropping-particle":"","family":"At","given":"Study","non-dropping-particle":"","parse-names":false,"suffix":""},{"dropping-particle":"","family":"Cahaya","given":"P T","non-dropping-particle":"","parse-names":false,"suffix":""},{"dropping-particle":"","family":"Nasional","given":"Bumi","non-dropping-particle":"","parse-names":false,"suffix":""}],"id":"ITEM-1","issue":"2","issued":{"date-parts":[["2022"]]},"title":"WORK ETHOS REVIEW FROM WORK CULTURE, WORK ENVIRONMENT AND LEADERSHIP (CASE STUDY AT PT. CAHAYA BUMI NASIONAL SURAKARTA) Astari Damayanti, Sri Hartono, Istiqomah Faculty of Economics, Department of Management, Islamic University of Batik Surakarta","type":"article-journal","volume":"2022"},"uris":["http://www.mendeley.com/documents/?uuid=62b098f5-0efd-4851-95ea-33b906344700"]}],"mendeley":{"formattedCitation":"(Case et al., 2022)","plainTextFormattedCitation":"(Case et al., 2022)","previouslyFormattedCitation":"(Case et al., 2022)"},"properties":{"noteIndex":0},"schema":"https://github.com/citation-style-language/schema/raw/master/csl-citation.json"}</w:instrText>
      </w:r>
      <w:r w:rsidR="00D75773">
        <w:rPr>
          <w:rFonts w:ascii="Times New Roman" w:hAnsi="Times New Roman" w:cs="Times New Roman"/>
          <w:sz w:val="24"/>
          <w:szCs w:val="24"/>
        </w:rPr>
        <w:fldChar w:fldCharType="separate"/>
      </w:r>
      <w:r w:rsidR="00D75773" w:rsidRPr="00D75773">
        <w:rPr>
          <w:rFonts w:ascii="Times New Roman" w:hAnsi="Times New Roman" w:cs="Times New Roman"/>
          <w:noProof/>
          <w:sz w:val="24"/>
          <w:szCs w:val="24"/>
        </w:rPr>
        <w:t>(Case et al., 2022)</w:t>
      </w:r>
      <w:r w:rsidR="00D75773">
        <w:rPr>
          <w:rFonts w:ascii="Times New Roman" w:hAnsi="Times New Roman" w:cs="Times New Roman"/>
          <w:sz w:val="24"/>
          <w:szCs w:val="24"/>
        </w:rPr>
        <w:fldChar w:fldCharType="end"/>
      </w:r>
      <w:r>
        <w:rPr>
          <w:rFonts w:ascii="Times New Roman" w:hAnsi="Times New Roman" w:cs="Times New Roman"/>
          <w:sz w:val="24"/>
          <w:szCs w:val="24"/>
        </w:rPr>
        <w:t>.</w:t>
      </w:r>
    </w:p>
    <w:p w14:paraId="79A03256" w14:textId="77777777" w:rsidR="0078443E" w:rsidRPr="00A1665D" w:rsidRDefault="0078443E" w:rsidP="00A1665D">
      <w:pPr>
        <w:spacing w:after="0" w:line="360" w:lineRule="auto"/>
        <w:jc w:val="both"/>
        <w:rPr>
          <w:rFonts w:ascii="Times New Roman" w:hAnsi="Times New Roman" w:cs="Times New Roman"/>
          <w:b/>
          <w:bCs/>
          <w:sz w:val="24"/>
          <w:szCs w:val="24"/>
        </w:rPr>
      </w:pPr>
      <w:r w:rsidRPr="00A1665D">
        <w:rPr>
          <w:rFonts w:ascii="Times New Roman" w:hAnsi="Times New Roman" w:cs="Times New Roman"/>
          <w:b/>
          <w:bCs/>
          <w:sz w:val="24"/>
          <w:szCs w:val="24"/>
        </w:rPr>
        <w:t>Dumping Harga</w:t>
      </w:r>
    </w:p>
    <w:p w14:paraId="11B7F745" w14:textId="77777777" w:rsidR="006559CF" w:rsidRDefault="006559CF" w:rsidP="00423867">
      <w:pPr>
        <w:pStyle w:val="ListParagraph"/>
        <w:spacing w:after="0" w:line="360" w:lineRule="auto"/>
        <w:ind w:left="284" w:firstLine="436"/>
        <w:jc w:val="both"/>
        <w:rPr>
          <w:rFonts w:ascii="Times New Roman" w:hAnsi="Times New Roman" w:cs="Times New Roman"/>
          <w:sz w:val="24"/>
          <w:szCs w:val="24"/>
        </w:rPr>
      </w:pPr>
      <w:r>
        <w:rPr>
          <w:rFonts w:ascii="Times New Roman" w:hAnsi="Times New Roman" w:cs="Times New Roman"/>
          <w:sz w:val="24"/>
          <w:szCs w:val="24"/>
        </w:rPr>
        <w:t>Dumping harga dimana perusahaan menjual harga produk dibawah pasaran, sehingga mampu meningkatkan penjualan secara besar-besaran dan menarik pelanggan yang lebih banyak. Di satu sisi pembeli sangat puas karena bisa mendapatkan harga yang sangat murah dalam beberapa saat. Namun produsen atau peruasahaan lain akan merasa rugi karena tidak mampu menjual harga semurah itu dan menimbulkan kemacetan penjualan sehingga terancam mengalami penurunan pendapatan secara signifikan</w:t>
      </w:r>
      <w:r w:rsidR="00A34676">
        <w:rPr>
          <w:rFonts w:ascii="Times New Roman" w:hAnsi="Times New Roman" w:cs="Times New Roman"/>
          <w:sz w:val="24"/>
          <w:szCs w:val="24"/>
        </w:rPr>
        <w:t xml:space="preserve"> </w:t>
      </w:r>
      <w:r w:rsidR="00A34676">
        <w:rPr>
          <w:rFonts w:ascii="Times New Roman" w:hAnsi="Times New Roman" w:cs="Times New Roman"/>
          <w:sz w:val="24"/>
          <w:szCs w:val="24"/>
        </w:rPr>
        <w:fldChar w:fldCharType="begin" w:fldLock="1"/>
      </w:r>
      <w:r w:rsidR="00A34676">
        <w:rPr>
          <w:rFonts w:ascii="Times New Roman" w:hAnsi="Times New Roman" w:cs="Times New Roman"/>
          <w:sz w:val="24"/>
          <w:szCs w:val="24"/>
        </w:rPr>
        <w:instrText>ADDIN CSL_CITATION {"citationItems":[{"id":"ITEM-1","itemData":{"DOI":"10.18778/1899-2226.12.1.11","ISSN":"1899-2226","abstract":"There are three working theses formulated and proved in the paper. First, business ethics as a science not wishful thinking, encounters the following, impossible to overcome, difficulties: Lack of a precise definition of business ethics, Ethical relativism, Strong competition on national, international, and global market, Shareholders' interests vs. social responsibility of a company, Objective (based on scientific laws) limitations of business ethics, Ethical codes vs. the rules of a company, labour and employment legislation. Second, the author claims that a company cannot be treated as an ethical education institution. This kind of education should begin in a family, kindergartens, and schools. The issues of business ethics should be included into ethical education in above mentioned places. (e.g. negotiation, to keep one's promise, to keep on schedule etc.) Third, the issue of business ethics (ethical codes) should not be restricted to a company only. It should be put into the context of sector, national, multinational, and global market.","author":[{"dropping-particle":"","family":"Borkowski","given":"Tadeusz","non-dropping-particle":"","parse-names":false,"suffix":""}],"container-title":"Annales. Etyka w Życiu Gospodarczym","id":"ITEM-1","issue":"1","issued":{"date-parts":[["2023"]]},"page":"107-116","title":"Filozoficzne i pragmatyczne ograniczenia etyki biznesu","type":"article-journal","volume":"12"},"uris":["http://www.mendeley.com/documents/?uuid=ca9b6d3c-3c3c-474b-b12f-3daa45a79017"]}],"mendeley":{"formattedCitation":"(Borkowski, 2023)","plainTextFormattedCitation":"(Borkowski, 2023)","previouslyFormattedCitation":"(Borkowski, 2023)"},"properties":{"noteIndex":0},"schema":"https://github.com/citation-style-language/schema/raw/master/csl-citation.json"}</w:instrText>
      </w:r>
      <w:r w:rsidR="00A34676">
        <w:rPr>
          <w:rFonts w:ascii="Times New Roman" w:hAnsi="Times New Roman" w:cs="Times New Roman"/>
          <w:sz w:val="24"/>
          <w:szCs w:val="24"/>
        </w:rPr>
        <w:fldChar w:fldCharType="separate"/>
      </w:r>
      <w:r w:rsidR="00A34676" w:rsidRPr="00A34676">
        <w:rPr>
          <w:rFonts w:ascii="Times New Roman" w:hAnsi="Times New Roman" w:cs="Times New Roman"/>
          <w:noProof/>
          <w:sz w:val="24"/>
          <w:szCs w:val="24"/>
        </w:rPr>
        <w:t>(Borkowski, 2023)</w:t>
      </w:r>
      <w:r w:rsidR="00A34676">
        <w:rPr>
          <w:rFonts w:ascii="Times New Roman" w:hAnsi="Times New Roman" w:cs="Times New Roman"/>
          <w:sz w:val="24"/>
          <w:szCs w:val="24"/>
        </w:rPr>
        <w:fldChar w:fldCharType="end"/>
      </w:r>
      <w:r>
        <w:rPr>
          <w:rFonts w:ascii="Times New Roman" w:hAnsi="Times New Roman" w:cs="Times New Roman"/>
          <w:sz w:val="24"/>
          <w:szCs w:val="24"/>
        </w:rPr>
        <w:t>.</w:t>
      </w:r>
    </w:p>
    <w:p w14:paraId="5995C671" w14:textId="67EBE0FA" w:rsidR="006559CF" w:rsidRDefault="006559CF" w:rsidP="00423867">
      <w:pPr>
        <w:pStyle w:val="ListParagraph"/>
        <w:spacing w:after="0" w:line="360" w:lineRule="auto"/>
        <w:ind w:left="284" w:firstLine="436"/>
        <w:jc w:val="both"/>
        <w:rPr>
          <w:rFonts w:ascii="Times New Roman" w:hAnsi="Times New Roman" w:cs="Times New Roman"/>
          <w:sz w:val="24"/>
          <w:szCs w:val="24"/>
        </w:rPr>
      </w:pPr>
      <w:r>
        <w:rPr>
          <w:rFonts w:ascii="Times New Roman" w:hAnsi="Times New Roman" w:cs="Times New Roman"/>
          <w:sz w:val="24"/>
          <w:szCs w:val="24"/>
        </w:rPr>
        <w:t xml:space="preserve">Dumping produk terjadi biasanya karena perusahaan memiliki produk yang terlalu banyak sehingga memutuskan untuk menjual produk dibaah harga pasaran, atau perusahaan ingin merebut monopoli pasar dengan menurunkan harga secara </w:t>
      </w:r>
      <w:r w:rsidR="00A34676">
        <w:rPr>
          <w:rFonts w:ascii="Times New Roman" w:hAnsi="Times New Roman" w:cs="Times New Roman"/>
          <w:sz w:val="24"/>
          <w:szCs w:val="24"/>
        </w:rPr>
        <w:t>drastic</w:t>
      </w:r>
      <w:r w:rsidR="00B26782">
        <w:rPr>
          <w:rFonts w:ascii="Times New Roman" w:hAnsi="Times New Roman" w:cs="Times New Roman"/>
          <w:sz w:val="24"/>
          <w:szCs w:val="24"/>
        </w:rPr>
        <w:fldChar w:fldCharType="begin" w:fldLock="1"/>
      </w:r>
      <w:r w:rsidR="00B26782">
        <w:rPr>
          <w:rFonts w:ascii="Times New Roman" w:hAnsi="Times New Roman" w:cs="Times New Roman"/>
          <w:sz w:val="24"/>
          <w:szCs w:val="24"/>
        </w:rPr>
        <w:instrText>ADDIN CSL_CITATION {"citationItems":[{"id":"ITEM-1","itemData":{"DOI":"10.23917/laj.v8i1.1791","author":[{"dropping-particle":"","family":"Affandi","given":"Imanudin","non-dropping-particle":"","parse-names":false,"suffix":""}],"id":"ITEM-1","issue":"1","issued":{"date-parts":[["2023"]]},"page":"45-56","title":"Anti-Dumping Policy as An Effort to Maintain Indonesia ’ s Economic Sovereignty","type":"article-journal","volume":"8"},"uris":["http://www.mendeley.com/documents/?uuid=6731f23a-6547-4232-87bd-95ab864e67a6"]}],"mendeley":{"formattedCitation":"(Affandi, 2023)","plainTextFormattedCitation":"(Affandi, 2023)","previouslyFormattedCitation":"(Affandi, 2023)"},"properties":{"noteIndex":0},"schema":"https://github.com/citation-style-language/schema/raw/master/csl-citation.json"}</w:instrText>
      </w:r>
      <w:r w:rsidR="00B26782">
        <w:rPr>
          <w:rFonts w:ascii="Times New Roman" w:hAnsi="Times New Roman" w:cs="Times New Roman"/>
          <w:sz w:val="24"/>
          <w:szCs w:val="24"/>
        </w:rPr>
        <w:fldChar w:fldCharType="separate"/>
      </w:r>
      <w:r w:rsidR="00B26782" w:rsidRPr="00B26782">
        <w:rPr>
          <w:rFonts w:ascii="Times New Roman" w:hAnsi="Times New Roman" w:cs="Times New Roman"/>
          <w:noProof/>
          <w:sz w:val="24"/>
          <w:szCs w:val="24"/>
        </w:rPr>
        <w:t>(Affandi, 2023)</w:t>
      </w:r>
      <w:r w:rsidR="00B26782">
        <w:rPr>
          <w:rFonts w:ascii="Times New Roman" w:hAnsi="Times New Roman" w:cs="Times New Roman"/>
          <w:sz w:val="24"/>
          <w:szCs w:val="24"/>
        </w:rPr>
        <w:fldChar w:fldCharType="end"/>
      </w:r>
      <w:r>
        <w:rPr>
          <w:rFonts w:ascii="Times New Roman" w:hAnsi="Times New Roman" w:cs="Times New Roman"/>
          <w:sz w:val="24"/>
          <w:szCs w:val="24"/>
        </w:rPr>
        <w:t>. Sebenarnya peraktik dumping ini melanggar etika bisnis internasional karena merugikan beberapa pihak dan akan menimbulkan kegaduhan dalam perang harga</w:t>
      </w:r>
      <w:r w:rsidR="00B26782">
        <w:rPr>
          <w:rFonts w:ascii="Times New Roman" w:hAnsi="Times New Roman" w:cs="Times New Roman"/>
          <w:sz w:val="24"/>
          <w:szCs w:val="24"/>
        </w:rPr>
        <w:fldChar w:fldCharType="begin" w:fldLock="1"/>
      </w:r>
      <w:r w:rsidR="00B26782">
        <w:rPr>
          <w:rFonts w:ascii="Times New Roman" w:hAnsi="Times New Roman" w:cs="Times New Roman"/>
          <w:sz w:val="24"/>
          <w:szCs w:val="24"/>
        </w:rPr>
        <w:instrText>ADDIN CSL_CITATION {"citationItems":[{"id":"ITEM-1","itemData":{"DOI":"10.36418/devotion.v4i2.415","ISSN":"2777-0915","abstract":"International trade is a cross-border buying and selling transaction, which involves two parties and crosses state boundaries. Dumping is a system of selling goods on foreign markets in large quantities at very low prices with the aim that domestic purchase prices are not lowered so that they can eventually dominate foreign markets and regain control of prices. From the above background, the problem in this research is the role of the WTO (World Trade Organization) to limit dumping practices. Answering these problems the researchers used a normative juridical approach. Normative juridical approach is an approach that is based on the main legal material by examining theories, concepts, legal principles and laws and regulations related to this research. The results of the study show that in GATT it is clear that the position of dumping is an act of unfair trade (unfair trade practice) because it violates the principles of MFN. This is why he considers dumping as Unfair Trade Practice in GATT. Then the anti-dumping regulation in Article VI of the GATT is intended as a policy to overcome dumping. The WTO in this position is as a forum for dispute resolution and provides a conciliation mechanism to resolve trade disputes that arise. So that the position of the WTO is as a facilitator in preventing dumping disputes.","author":[{"dropping-particle":"","family":"Kondang Pribadi","given":"Adhimaz","non-dropping-particle":"","parse-names":false,"suffix":""},{"dropping-particle":"","family":"Gautama","given":"Tirta","non-dropping-particle":"","parse-names":false,"suffix":""}],"container-title":"Devotion Journal of Community Service","id":"ITEM-1","issue":"2","issued":{"date-parts":[["2023"]]},"page":"624-630","title":"Role of The WTO (World Trade Organization) To Limit Dumping Practice","type":"article-journal","volume":"4"},"uris":["http://www.mendeley.com/documents/?uuid=2ed2f8b2-ce41-4fd5-82c7-aeed9dad97ce"]}],"mendeley":{"formattedCitation":"(Kondang Pribadi &amp; Gautama, 2023)","plainTextFormattedCitation":"(Kondang Pribadi &amp; Gautama, 2023)","previouslyFormattedCitation":"(Kondang Pribadi &amp; Gautama, 2023)"},"properties":{"noteIndex":0},"schema":"https://github.com/citation-style-language/schema/raw/master/csl-citation.json"}</w:instrText>
      </w:r>
      <w:r w:rsidR="00B26782">
        <w:rPr>
          <w:rFonts w:ascii="Times New Roman" w:hAnsi="Times New Roman" w:cs="Times New Roman"/>
          <w:sz w:val="24"/>
          <w:szCs w:val="24"/>
        </w:rPr>
        <w:fldChar w:fldCharType="separate"/>
      </w:r>
      <w:r w:rsidR="00B26782" w:rsidRPr="00B26782">
        <w:rPr>
          <w:rFonts w:ascii="Times New Roman" w:hAnsi="Times New Roman" w:cs="Times New Roman"/>
          <w:noProof/>
          <w:sz w:val="24"/>
          <w:szCs w:val="24"/>
        </w:rPr>
        <w:t>(Kondang Pribadi &amp; Gautama, 2023)</w:t>
      </w:r>
      <w:r w:rsidR="00B26782">
        <w:rPr>
          <w:rFonts w:ascii="Times New Roman" w:hAnsi="Times New Roman" w:cs="Times New Roman"/>
          <w:sz w:val="24"/>
          <w:szCs w:val="24"/>
        </w:rPr>
        <w:fldChar w:fldCharType="end"/>
      </w:r>
      <w:r>
        <w:rPr>
          <w:rFonts w:ascii="Times New Roman" w:hAnsi="Times New Roman" w:cs="Times New Roman"/>
          <w:sz w:val="24"/>
          <w:szCs w:val="24"/>
        </w:rPr>
        <w:t xml:space="preserve">. Kelompok bisnis yang ingin menjalankan praktik bisnis internasional perlu </w:t>
      </w:r>
      <w:r w:rsidR="0078443E">
        <w:rPr>
          <w:rFonts w:ascii="Times New Roman" w:hAnsi="Times New Roman" w:cs="Times New Roman"/>
          <w:sz w:val="24"/>
          <w:szCs w:val="24"/>
        </w:rPr>
        <w:t>menghargai aturan dan kode etik bisnis yang berlaku di internasional</w:t>
      </w:r>
      <w:r w:rsidR="00B26782">
        <w:rPr>
          <w:rFonts w:ascii="Times New Roman" w:hAnsi="Times New Roman" w:cs="Times New Roman"/>
          <w:sz w:val="24"/>
          <w:szCs w:val="24"/>
        </w:rPr>
        <w:fldChar w:fldCharType="begin" w:fldLock="1"/>
      </w:r>
      <w:r w:rsidR="00B26782">
        <w:rPr>
          <w:rFonts w:ascii="Times New Roman" w:hAnsi="Times New Roman" w:cs="Times New Roman"/>
          <w:sz w:val="24"/>
          <w:szCs w:val="24"/>
        </w:rPr>
        <w:instrText>ADDIN CSL_CITATION {"citationItems":[{"id":"ITEM-1","itemData":{"DOI":"10.1145/3561300","ISSN":"15576051","abstract":"Cryptocurrencies are increasingly popular. Even people who are not experts have started to invest in these assets, and nowadays, cryptocurrency exchanges process transactions for over 100 billion US dollars per month. Despite this, many cryptocurrencies have low liquidity and are highly prone to market manipulation. This paper performs an in-depth analysis of two market manipulations organized by communities over the Internet: The pump and dump and the crowd pump. The pump and dump scheme is a fraud as old as the stock market. Now, it has new vitality in the loosely regulated market of cryptocurrencies. Groups of highly coordinated people systematically arrange this scam, usually on Telegram and Discord. We monitored these groups for more than 3 years, detecting around 900 individual events. We report on three case studies related to pump and dump groups. We leverage our unique dataset of the verified pump and dumps to build a machine learning model able to detect a pump and dump in 25 seconds from the moment it starts, achieving the results of 94.5% of F1-score. Then, we move on to the crowd pump, a new phenomenon that hit the news in the first months of 2021, when a Reddit community inflated the price of the GameStop stocks (GME) by over 1,900% on Wall Street, the world's largest stock exchange. Later, other Reddit communities replicated the operation on the cryptocurrency markets. The targets were DogeCoin (DOGE) and Ripple (XRP). We reconstruct how these operations developed and discuss differences and analogies with the standard pump and dump. We believe this study helps understand a widespread phenomenon affecting cryptocurrency markets. The detection algorithms we develop effectively detect these events in real-time and helps investors stay out of the market when these frauds are in action.","author":[{"dropping-particle":"","family":"Morgia","given":"Massimo","non-dropping-particle":"La","parse-names":false,"suffix":""},{"dropping-particle":"","family":"Mei","given":"Alessandro","non-dropping-particle":"","parse-names":false,"suffix":""},{"dropping-particle":"","family":"Sassi","given":"Francesco","non-dropping-particle":"","parse-names":false,"suffix":""},{"dropping-particle":"","family":"Stefa","given":"Julinda","non-dropping-particle":"","parse-names":false,"suffix":""}],"container-title":"ACM Transactions on Internet Technology","id":"ITEM-1","issue":"1","issued":{"date-parts":[["2023"]]},"page":"1-28","title":"The Doge of Wall Street: Analysis and Detection of Pump and Dump Cryptocurrency Manipulations","type":"article-journal","volume":"23"},"uris":["http://www.mendeley.com/documents/?uuid=49dc083f-4687-425f-b8d3-a72d1562b2e6"]}],"mendeley":{"formattedCitation":"(La Morgia et al., 2023)","plainTextFormattedCitation":"(La Morgia et al., 2023)","previouslyFormattedCitation":"(La Morgia et al., 2023)"},"properties":{"noteIndex":0},"schema":"https://github.com/citation-style-language/schema/raw/master/csl-citation.json"}</w:instrText>
      </w:r>
      <w:r w:rsidR="00B26782">
        <w:rPr>
          <w:rFonts w:ascii="Times New Roman" w:hAnsi="Times New Roman" w:cs="Times New Roman"/>
          <w:sz w:val="24"/>
          <w:szCs w:val="24"/>
        </w:rPr>
        <w:fldChar w:fldCharType="separate"/>
      </w:r>
      <w:r w:rsidR="00B26782" w:rsidRPr="00B26782">
        <w:rPr>
          <w:rFonts w:ascii="Times New Roman" w:hAnsi="Times New Roman" w:cs="Times New Roman"/>
          <w:noProof/>
          <w:sz w:val="24"/>
          <w:szCs w:val="24"/>
        </w:rPr>
        <w:t>(La Morgia et al., 2023)</w:t>
      </w:r>
      <w:r w:rsidR="00B26782">
        <w:rPr>
          <w:rFonts w:ascii="Times New Roman" w:hAnsi="Times New Roman" w:cs="Times New Roman"/>
          <w:sz w:val="24"/>
          <w:szCs w:val="24"/>
        </w:rPr>
        <w:fldChar w:fldCharType="end"/>
      </w:r>
      <w:r w:rsidR="0078443E">
        <w:rPr>
          <w:rFonts w:ascii="Times New Roman" w:hAnsi="Times New Roman" w:cs="Times New Roman"/>
          <w:sz w:val="24"/>
          <w:szCs w:val="24"/>
        </w:rPr>
        <w:t>.</w:t>
      </w:r>
    </w:p>
    <w:p w14:paraId="61EAB59D" w14:textId="77777777" w:rsidR="0078443E" w:rsidRPr="00A1665D" w:rsidRDefault="0078443E" w:rsidP="00A1665D">
      <w:pPr>
        <w:spacing w:after="0" w:line="360" w:lineRule="auto"/>
        <w:jc w:val="both"/>
        <w:rPr>
          <w:rFonts w:ascii="Times New Roman" w:hAnsi="Times New Roman" w:cs="Times New Roman"/>
          <w:b/>
          <w:bCs/>
          <w:sz w:val="24"/>
          <w:szCs w:val="24"/>
        </w:rPr>
      </w:pPr>
      <w:r w:rsidRPr="00A1665D">
        <w:rPr>
          <w:rFonts w:ascii="Times New Roman" w:hAnsi="Times New Roman" w:cs="Times New Roman"/>
          <w:b/>
          <w:bCs/>
          <w:sz w:val="24"/>
          <w:szCs w:val="24"/>
        </w:rPr>
        <w:t>Aspek-aspek Etis dari korporasi multinasional</w:t>
      </w:r>
    </w:p>
    <w:p w14:paraId="04463CB4" w14:textId="73432B2A" w:rsidR="00423867" w:rsidRDefault="00423867" w:rsidP="00423867">
      <w:pPr>
        <w:pStyle w:val="ListParagraph"/>
        <w:spacing w:after="0" w:line="360" w:lineRule="auto"/>
        <w:ind w:left="284" w:firstLine="436"/>
        <w:jc w:val="both"/>
        <w:rPr>
          <w:rFonts w:ascii="Times New Roman" w:hAnsi="Times New Roman" w:cs="Times New Roman"/>
          <w:sz w:val="24"/>
          <w:szCs w:val="24"/>
        </w:rPr>
      </w:pPr>
      <w:r>
        <w:rPr>
          <w:rFonts w:ascii="Times New Roman" w:hAnsi="Times New Roman" w:cs="Times New Roman"/>
          <w:sz w:val="24"/>
          <w:szCs w:val="24"/>
        </w:rPr>
        <w:t>Fenomena yang agak baru saat ini dalam panggung bisnis internasionala dalah korporasi multinasional, dimana sebuah perusahaan telah mendirikan kerjasama dengan lebih dari dua negara, sehingga dengan memiliki saham yang banyak dan merasa memiliki kekuasaan yang luas adalam sebuah bisnis taraf internasional</w:t>
      </w:r>
      <w:r w:rsidR="00B26782">
        <w:rPr>
          <w:rFonts w:ascii="Times New Roman" w:hAnsi="Times New Roman" w:cs="Times New Roman"/>
          <w:sz w:val="24"/>
          <w:szCs w:val="24"/>
        </w:rPr>
        <w:fldChar w:fldCharType="begin" w:fldLock="1"/>
      </w:r>
      <w:r w:rsidR="00B26782">
        <w:rPr>
          <w:rFonts w:ascii="Times New Roman" w:hAnsi="Times New Roman" w:cs="Times New Roman"/>
          <w:sz w:val="24"/>
          <w:szCs w:val="24"/>
        </w:rPr>
        <w:instrText>ADDIN CSL_CITATION {"citationItems":[{"id":"ITEM-1","itemData":{"DOI":"10.1051/e3sconf/202337105033","ISSN":"22671242","abstract":"The purpose of the research is to study the international experience of the countries in the field of the transport industry and its adaptation to Russian conditions. Based on the results of the cross-country rating analysis, points of decline were identified that impede the development of the Russian commercial sector of the transport economy: tax rates; tax regulation; insufficiently educated main labor force (lower and middle level); political instability; low work ethic in the national workforce; uneven development of infrastructure in the regions and cities of Russia. Corrections of the above obstacles will allow Russia to strengthen the business environment of the transport industry, forming the competitiveness and sustainability of the transport economy. The paper is of interest to specialists in the field of regional and municipal management, for researchers, lecturers, graduate students, undergraduates and students of economic and managerial universities, transport industry leaders.","author":[{"dropping-particle":"","family":"Dovlatova","given":"Galina","non-dropping-particle":"","parse-names":false,"suffix":""},{"dropping-particle":"","family":"Zhukova","given":"Irina","non-dropping-particle":"","parse-names":false,"suffix":""},{"dropping-particle":"","family":"Bondarenko","given":"Olga","non-dropping-particle":"","parse-names":false,"suffix":""},{"dropping-particle":"","family":"Agafonov","given":"Anton","non-dropping-particle":"","parse-names":false,"suffix":""},{"dropping-particle":"","family":"Zheltushkina","given":"Elena","non-dropping-particle":"","parse-names":false,"suffix":""}],"container-title":"E3S Web of Conferences","id":"ITEM-1","issued":{"date-parts":[["2023"]]},"title":"International analytics of the transport sector of the economy and its adaptation to Russian conditions","type":"article-journal","volume":"371"},"uris":["http://www.mendeley.com/documents/?uuid=ffa6da4b-ad0c-46b5-9b8e-0d525484d630"]}],"mendeley":{"formattedCitation":"(Dovlatova et al., 2023)","plainTextFormattedCitation":"(Dovlatova et al., 2023)","previouslyFormattedCitation":"(Dovlatova et al., 2023)"},"properties":{"noteIndex":0},"schema":"https://github.com/citation-style-language/schema/raw/master/csl-citation.json"}</w:instrText>
      </w:r>
      <w:r w:rsidR="00B26782">
        <w:rPr>
          <w:rFonts w:ascii="Times New Roman" w:hAnsi="Times New Roman" w:cs="Times New Roman"/>
          <w:sz w:val="24"/>
          <w:szCs w:val="24"/>
        </w:rPr>
        <w:fldChar w:fldCharType="separate"/>
      </w:r>
      <w:r w:rsidR="00B26782" w:rsidRPr="00B26782">
        <w:rPr>
          <w:rFonts w:ascii="Times New Roman" w:hAnsi="Times New Roman" w:cs="Times New Roman"/>
          <w:noProof/>
          <w:sz w:val="24"/>
          <w:szCs w:val="24"/>
        </w:rPr>
        <w:t>(Dovlatova et al., 2023)</w:t>
      </w:r>
      <w:r w:rsidR="00B26782">
        <w:rPr>
          <w:rFonts w:ascii="Times New Roman" w:hAnsi="Times New Roman" w:cs="Times New Roman"/>
          <w:sz w:val="24"/>
          <w:szCs w:val="24"/>
        </w:rPr>
        <w:fldChar w:fldCharType="end"/>
      </w:r>
      <w:r>
        <w:rPr>
          <w:rFonts w:ascii="Times New Roman" w:hAnsi="Times New Roman" w:cs="Times New Roman"/>
          <w:sz w:val="24"/>
          <w:szCs w:val="24"/>
        </w:rPr>
        <w:t xml:space="preserve"> sehingga akan melemahkan bisnis dari negara asal yang memiliki kekuatan lebih rendah </w:t>
      </w:r>
      <w:r>
        <w:rPr>
          <w:rFonts w:ascii="Times New Roman" w:hAnsi="Times New Roman" w:cs="Times New Roman"/>
          <w:sz w:val="24"/>
          <w:szCs w:val="24"/>
        </w:rPr>
        <w:lastRenderedPageBreak/>
        <w:t>dari bisnis lainnya yag baru bergabung. Hal ini bisa menimbulkan kerugian langsung pada perusahaan-perusahaan local dan melanggar etika bisnis internasional</w:t>
      </w:r>
      <w:r w:rsidR="00B26782">
        <w:rPr>
          <w:rFonts w:ascii="Times New Roman" w:hAnsi="Times New Roman" w:cs="Times New Roman"/>
          <w:sz w:val="24"/>
          <w:szCs w:val="24"/>
        </w:rPr>
        <w:fldChar w:fldCharType="begin" w:fldLock="1"/>
      </w:r>
      <w:r w:rsidR="00B26782">
        <w:rPr>
          <w:rFonts w:ascii="Times New Roman" w:hAnsi="Times New Roman" w:cs="Times New Roman"/>
          <w:sz w:val="24"/>
          <w:szCs w:val="24"/>
        </w:rPr>
        <w:instrText>ADDIN CSL_CITATION {"citationItems":[{"id":"ITEM-1","itemData":{"author":[{"dropping-particle":"","family":"Dhawan","given":"Anirudh","non-dropping-particle":"","parse-names":false,"suffix":""},{"dropping-particle":"","family":"Putniņš","given":"Tālis J","non-dropping-particle":"","parse-names":false,"suffix":""}],"id":"ITEM-1","issued":{"date-parts":[["2020"]]},"title":"A new wolf in town ? Pump-and-dump manipulation in cryptocurrency markets *","type":"article-journal"},"uris":["http://www.mendeley.com/documents/?uuid=66d1c803-8c64-4b46-9193-f49bbec95a2c"]}],"mendeley":{"formattedCitation":"(Dhawan &amp; Putniņš, 2020)","plainTextFormattedCitation":"(Dhawan &amp; Putniņš, 2020)","previouslyFormattedCitation":"(Dhawan &amp; Putniņš, 2020)"},"properties":{"noteIndex":0},"schema":"https://github.com/citation-style-language/schema/raw/master/csl-citation.json"}</w:instrText>
      </w:r>
      <w:r w:rsidR="00B26782">
        <w:rPr>
          <w:rFonts w:ascii="Times New Roman" w:hAnsi="Times New Roman" w:cs="Times New Roman"/>
          <w:sz w:val="24"/>
          <w:szCs w:val="24"/>
        </w:rPr>
        <w:fldChar w:fldCharType="separate"/>
      </w:r>
      <w:r w:rsidR="00B26782" w:rsidRPr="00B26782">
        <w:rPr>
          <w:rFonts w:ascii="Times New Roman" w:hAnsi="Times New Roman" w:cs="Times New Roman"/>
          <w:noProof/>
          <w:sz w:val="24"/>
          <w:szCs w:val="24"/>
        </w:rPr>
        <w:t>(Dhawan &amp; Putniņš, 2020)</w:t>
      </w:r>
      <w:r w:rsidR="00B26782">
        <w:rPr>
          <w:rFonts w:ascii="Times New Roman" w:hAnsi="Times New Roman" w:cs="Times New Roman"/>
          <w:sz w:val="24"/>
          <w:szCs w:val="24"/>
        </w:rPr>
        <w:fldChar w:fldCharType="end"/>
      </w:r>
      <w:r>
        <w:rPr>
          <w:rFonts w:ascii="Times New Roman" w:hAnsi="Times New Roman" w:cs="Times New Roman"/>
          <w:sz w:val="24"/>
          <w:szCs w:val="24"/>
        </w:rPr>
        <w:t>.</w:t>
      </w:r>
    </w:p>
    <w:p w14:paraId="159371C0" w14:textId="77777777" w:rsidR="0078443E" w:rsidRPr="00A1665D" w:rsidRDefault="0078443E" w:rsidP="00A1665D">
      <w:pPr>
        <w:spacing w:after="0" w:line="360" w:lineRule="auto"/>
        <w:jc w:val="both"/>
        <w:rPr>
          <w:rFonts w:ascii="Times New Roman" w:hAnsi="Times New Roman" w:cs="Times New Roman"/>
          <w:b/>
          <w:bCs/>
          <w:sz w:val="24"/>
          <w:szCs w:val="24"/>
        </w:rPr>
      </w:pPr>
      <w:r w:rsidRPr="00A1665D">
        <w:rPr>
          <w:rFonts w:ascii="Times New Roman" w:hAnsi="Times New Roman" w:cs="Times New Roman"/>
          <w:b/>
          <w:bCs/>
          <w:sz w:val="24"/>
          <w:szCs w:val="24"/>
        </w:rPr>
        <w:t>Masalah korupsi di taraf internasional</w:t>
      </w:r>
    </w:p>
    <w:p w14:paraId="547F9A9B" w14:textId="335A464A" w:rsidR="0078443E" w:rsidRPr="00423867" w:rsidRDefault="00423867" w:rsidP="00B2678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Pada setiap bisnis yang dilakukan baik domestic atau mancanegara hal yang menimbulkan malah besar adalah peraktik korupsi, korupsi pada salah satu pihak perusahaan akan mengakibatkan kerugian dan sistem keuangan yang buruk sehingga hal itu melanggar peraturan pemerintah dan etika bisnis yang berlaku</w:t>
      </w:r>
      <w:r w:rsidR="00B26782">
        <w:rPr>
          <w:rFonts w:ascii="Times New Roman" w:hAnsi="Times New Roman" w:cs="Times New Roman"/>
          <w:sz w:val="24"/>
          <w:szCs w:val="24"/>
        </w:rPr>
        <w:fldChar w:fldCharType="begin" w:fldLock="1"/>
      </w:r>
      <w:r w:rsidR="00B26782">
        <w:rPr>
          <w:rFonts w:ascii="Times New Roman" w:hAnsi="Times New Roman" w:cs="Times New Roman"/>
          <w:sz w:val="24"/>
          <w:szCs w:val="24"/>
        </w:rPr>
        <w:instrText>ADDIN CSL_CITATION {"citationItems":[{"id":"ITEM-1","itemData":{"ISSN":"15440044","abstract":"The exports of Pakistani SMEs have decline significantly in the last few years. The main reason behind this decline is lack of implementation of labour laws and inhumane practices. This study is an attempt to understand the differences between the laws and the practices by the SMEs in Sialkot, Punjab Pakistan. The study identified that the major consequences of lack of implementation of labour laws are extreme long working hours, insufficient compensation for overtime, occupational safety and health issues, punishments, hurdles in resigning or leaves, and weak union representation. The findings of the study are helpful for the policy makers especially because all these illegal or unethical practices are being followed due to ignorance of the labour force and the owners. The study suggested legislation and creation of awareness among the labour force.","author":[{"dropping-particle":"","family":"Asad","given":"Muzaffar","non-dropping-particle":"","parse-names":false,"suffix":""},{"dropping-particle":"","family":"Haider","given":"Syed Hussain","non-dropping-particle":"","parse-names":false,"suffix":""},{"dropping-particle":"","family":"Fatima","given":"Minaa","non-dropping-particle":"","parse-names":false,"suffix":""}],"container-title":"Journal of Legal, Ethical and Regulatory Issues","id":"ITEM-1","issue":"3","issued":{"date-parts":[["2018"]]},"title":"Corporate social responsibility, business ethics, and labor laws: A qualitative study On Smes in Sialkot","type":"article-journal","volume":"21"},"uris":["http://www.mendeley.com/documents/?uuid=0db031c5-6b47-489c-8d89-a9bd4b67fb29"]}],"mendeley":{"formattedCitation":"(Asad et al., 2018)","plainTextFormattedCitation":"(Asad et al., 2018)","previouslyFormattedCitation":"(Asad et al., 2018)"},"properties":{"noteIndex":0},"schema":"https://github.com/citation-style-language/schema/raw/master/csl-citation.json"}</w:instrText>
      </w:r>
      <w:r w:rsidR="00B26782">
        <w:rPr>
          <w:rFonts w:ascii="Times New Roman" w:hAnsi="Times New Roman" w:cs="Times New Roman"/>
          <w:sz w:val="24"/>
          <w:szCs w:val="24"/>
        </w:rPr>
        <w:fldChar w:fldCharType="separate"/>
      </w:r>
      <w:r w:rsidR="00B26782" w:rsidRPr="00B26782">
        <w:rPr>
          <w:rFonts w:ascii="Times New Roman" w:hAnsi="Times New Roman" w:cs="Times New Roman"/>
          <w:noProof/>
          <w:sz w:val="24"/>
          <w:szCs w:val="24"/>
        </w:rPr>
        <w:t>(Asad et al., 2018)</w:t>
      </w:r>
      <w:r w:rsidR="00B26782">
        <w:rPr>
          <w:rFonts w:ascii="Times New Roman" w:hAnsi="Times New Roman" w:cs="Times New Roman"/>
          <w:sz w:val="24"/>
          <w:szCs w:val="24"/>
        </w:rPr>
        <w:fldChar w:fldCharType="end"/>
      </w:r>
      <w:r>
        <w:rPr>
          <w:rFonts w:ascii="Times New Roman" w:hAnsi="Times New Roman" w:cs="Times New Roman"/>
          <w:sz w:val="24"/>
          <w:szCs w:val="24"/>
        </w:rPr>
        <w:t>. Selain menimbulkan kerugian yang besar hal ini juga akan membuat perusahaan menjadi bangkrut dan bisa berefek pada perusahaan lain yang bekerja sama dengan bisnis internasional</w:t>
      </w:r>
      <w:r w:rsidR="00B26782">
        <w:rPr>
          <w:rFonts w:ascii="Times New Roman" w:hAnsi="Times New Roman" w:cs="Times New Roman"/>
          <w:sz w:val="24"/>
          <w:szCs w:val="24"/>
        </w:rPr>
        <w:fldChar w:fldCharType="begin" w:fldLock="1"/>
      </w:r>
      <w:r w:rsidR="001B5E34">
        <w:rPr>
          <w:rFonts w:ascii="Times New Roman" w:hAnsi="Times New Roman" w:cs="Times New Roman"/>
          <w:sz w:val="24"/>
          <w:szCs w:val="24"/>
        </w:rPr>
        <w:instrText>ADDIN CSL_CITATION {"citationItems":[{"id":"ITEM-1","itemData":{"DOI":"10.1007/s13520-022-00143-4","ISBN":"0123456789","ISSN":"22106731","abstract":"Corruption devours profits, people, and the planet. Ethical leaders promote ethical behaviors. We develop a first-stage moderated mediation theoretical model, explore the intricate relationships between ethical leadership (member rated, Time 1) and employee ethical behaviors (leader rated, Time 3), and treat ethical climate and organizational justice (member rated, Time 2) as dual mediators and leaders’ moral attentiveness (leader rated, Time 3) as a moderator. We investigate leadership from two perspectives—leaders’ self-evaluation of moral attentiveness and members’ perceptions of ethical leadership. We theorize: These dual mediation mechanisms are more robust for high moral leaders than low moral leaders. Our three-wave data collected from multiple sources, 236 members and 98 immediate supervisors in the Republic of Iraq, support our theory. Specifically, ethical leadership robustly impacts organizational justice’s intensity and magnitude, leading to high employee ethical behaviors when leaders’ moral attentiveness is high than low. However, ethical leadership only influences the ethical climate’s intensity but has no impact on the magnitude when leaders’ moral attentiveness is high than low. Therefore, organizational justice is a more robust mediator than the ethical climate in the omnibus context of leader moral attentiveness. Our findings support Western theory and constructs, demonstrating a new theory for Muslims in Arabic’s emerging markets. Individual decision-makers (subordinates) apply their values (ethical leadership) as a lens to frame their concerns in the immediate (organizational justice and ethical climate) and omnibus (leader moral attentiveness) contexts to maximize their expected utility and ultimate serenity-happiness. Ethical leadership trickles down to employee ethical behaviors, providing practical implications for improving the ethical environment, corporate social responsibility, leader-member exchange (LMX), business ethics, and economic potentials in the global competitive markets.","author":[{"dropping-particle":"","family":"Halbusi","given":"Hussam","non-dropping-particle":"Al","parse-names":false,"suffix":""},{"dropping-particle":"","family":"Tang","given":"Thomas Li Ping","non-dropping-particle":"","parse-names":false,"suffix":""},{"dropping-particle":"","family":"Williams","given":"Kent A.","non-dropping-particle":"","parse-names":false,"suffix":""},{"dropping-particle":"","family":"Ramayah","given":"T.","non-dropping-particle":"","parse-names":false,"suffix":""}],"container-title":"Asian Journal of Business Ethics","id":"ITEM-1","issue":"1","issued":{"date-parts":[["2022"]]},"number-of-pages":"105-135","publisher":"Springer Netherlands","title":"Do ethical leaders enhance employee ethical behaviors?: Organizational justice and ethical climate as dual mediators and leader moral attentiveness as a moderator--Evidence from Iraq's emerging market","type":"book","volume":"11"},"uris":["http://www.mendeley.com/documents/?uuid=5275c2ef-a996-4321-89ec-084be7b54ed0"]}],"mendeley":{"formattedCitation":"(Al Halbusi et al., 2022)","plainTextFormattedCitation":"(Al Halbusi et al., 2022)","previouslyFormattedCitation":"(Al Halbusi et al., 2022)"},"properties":{"noteIndex":0},"schema":"https://github.com/citation-style-language/schema/raw/master/csl-citation.json"}</w:instrText>
      </w:r>
      <w:r w:rsidR="00B26782">
        <w:rPr>
          <w:rFonts w:ascii="Times New Roman" w:hAnsi="Times New Roman" w:cs="Times New Roman"/>
          <w:sz w:val="24"/>
          <w:szCs w:val="24"/>
        </w:rPr>
        <w:fldChar w:fldCharType="separate"/>
      </w:r>
      <w:r w:rsidR="00B26782" w:rsidRPr="00B26782">
        <w:rPr>
          <w:rFonts w:ascii="Times New Roman" w:hAnsi="Times New Roman" w:cs="Times New Roman"/>
          <w:noProof/>
          <w:sz w:val="24"/>
          <w:szCs w:val="24"/>
        </w:rPr>
        <w:t>(Al Halbusi et al., 2022)</w:t>
      </w:r>
      <w:r w:rsidR="00B26782">
        <w:rPr>
          <w:rFonts w:ascii="Times New Roman" w:hAnsi="Times New Roman" w:cs="Times New Roman"/>
          <w:sz w:val="24"/>
          <w:szCs w:val="24"/>
        </w:rPr>
        <w:fldChar w:fldCharType="end"/>
      </w:r>
      <w:r>
        <w:rPr>
          <w:rFonts w:ascii="Times New Roman" w:hAnsi="Times New Roman" w:cs="Times New Roman"/>
          <w:sz w:val="24"/>
          <w:szCs w:val="24"/>
        </w:rPr>
        <w:t>.</w:t>
      </w:r>
    </w:p>
    <w:p w14:paraId="3E5B0D91" w14:textId="636761CE" w:rsidR="0078443E" w:rsidRDefault="00423867" w:rsidP="006A2ABD">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penjelasan diatas dapat disimpulkan bahwa, faktor-faktor yang mempengaruhi terlaksananya etika bisnis adalah penyesuaian perusahaan dengan peraturan dan etika bisnis internasional, mempertahankan etika sesuai dengan negara asalnya atau etika yang berlaku diperusahaan asal, dumping harga, korporasi multinasional dan korupsi</w:t>
      </w:r>
      <w:r w:rsidR="001B5E34">
        <w:rPr>
          <w:rFonts w:ascii="Times New Roman" w:hAnsi="Times New Roman" w:cs="Times New Roman"/>
          <w:sz w:val="24"/>
          <w:szCs w:val="24"/>
        </w:rPr>
        <w:fldChar w:fldCharType="begin" w:fldLock="1"/>
      </w:r>
      <w:r w:rsidR="001B5E34">
        <w:rPr>
          <w:rFonts w:ascii="Times New Roman" w:hAnsi="Times New Roman" w:cs="Times New Roman"/>
          <w:sz w:val="24"/>
          <w:szCs w:val="24"/>
        </w:rPr>
        <w:instrText>ADDIN CSL_CITATION {"citationItems":[{"id":"ITEM-1","itemData":{"author":[{"dropping-particle":"","family":"Studi","given":"Program","non-dropping-particle":"","parse-names":false,"suffix":""},{"dropping-particle":"","family":"Ekonomi","given":"Hukum","non-dropping-particle":"","parse-names":false,"suffix":""},{"dropping-particle":"","family":"Susilo","given":"Adib","non-dropping-particle":"","parse-names":false,"suffix":""},{"dropping-particle":"","family":"Irwani","given":"Nurdianawati","non-dropping-particle":"","parse-names":false,"suffix":""},{"dropping-particle":"","family":"Azizan","given":"Nor","non-dropping-particle":"","parse-names":false,"suffix":""},{"dropping-particle":"","family":"Embi","given":"Che","non-dropping-particle":"","parse-names":false,"suffix":""}],"id":"ITEM-1","issued":{"date-parts":[["2022"]]},"page":"1-10","title":"Iqtishodia : Jurnal Ekonomi Syariah Islamic Business Ethics as Customer Retention Factors in Islamic Bank : an Exploratory Factor Analysis","type":"article-journal","volume":"7"},"uris":["http://www.mendeley.com/documents/?uuid=53bc2d83-77ef-4328-8cd4-325f2bfc393f"]}],"mendeley":{"formattedCitation":"(Studi et al., 2022)","plainTextFormattedCitation":"(Studi et al., 2022)","previouslyFormattedCitation":"(Studi et al., 2022)"},"properties":{"noteIndex":0},"schema":"https://github.com/citation-style-language/schema/raw/master/csl-citation.json"}</w:instrText>
      </w:r>
      <w:r w:rsidR="001B5E34">
        <w:rPr>
          <w:rFonts w:ascii="Times New Roman" w:hAnsi="Times New Roman" w:cs="Times New Roman"/>
          <w:sz w:val="24"/>
          <w:szCs w:val="24"/>
        </w:rPr>
        <w:fldChar w:fldCharType="separate"/>
      </w:r>
      <w:r w:rsidR="001B5E34" w:rsidRPr="001B5E34">
        <w:rPr>
          <w:rFonts w:ascii="Times New Roman" w:hAnsi="Times New Roman" w:cs="Times New Roman"/>
          <w:noProof/>
          <w:sz w:val="24"/>
          <w:szCs w:val="24"/>
        </w:rPr>
        <w:t>(Studi et al., 2022)</w:t>
      </w:r>
      <w:r w:rsidR="001B5E34">
        <w:rPr>
          <w:rFonts w:ascii="Times New Roman" w:hAnsi="Times New Roman" w:cs="Times New Roman"/>
          <w:sz w:val="24"/>
          <w:szCs w:val="24"/>
        </w:rPr>
        <w:fldChar w:fldCharType="end"/>
      </w:r>
      <w:r>
        <w:rPr>
          <w:rFonts w:ascii="Times New Roman" w:hAnsi="Times New Roman" w:cs="Times New Roman"/>
          <w:sz w:val="24"/>
          <w:szCs w:val="24"/>
        </w:rPr>
        <w:t>. Hal-hal tersebut mempengaruhi perusahaan dalam menjalankan etika serta kode etik yang berlaku pada bisnis lintas negara</w:t>
      </w:r>
      <w:r w:rsidR="001B5E34">
        <w:rPr>
          <w:rFonts w:ascii="Times New Roman" w:hAnsi="Times New Roman" w:cs="Times New Roman"/>
          <w:sz w:val="24"/>
          <w:szCs w:val="24"/>
        </w:rPr>
        <w:fldChar w:fldCharType="begin" w:fldLock="1"/>
      </w:r>
      <w:r w:rsidR="001B5E34">
        <w:rPr>
          <w:rFonts w:ascii="Times New Roman" w:hAnsi="Times New Roman" w:cs="Times New Roman"/>
          <w:sz w:val="24"/>
          <w:szCs w:val="24"/>
        </w:rPr>
        <w:instrText>ADDIN CSL_CITATION {"citationItems":[{"id":"ITEM-1","itemData":{"DOI":"10.1007/978-94-024-2111-8_1","ISBN":"9781402084287","ISSN":"22151680","author":[{"dropping-particle":"","family":"Flynn","given":"Gabriel","non-dropping-particle":"","parse-names":false,"suffix":""}],"container-title":"Issues in Business Ethics","id":"ITEM-1","issued":{"date-parts":[["2022"]]},"number-of-pages":"1-506","title":"Leadership and Business Ethics","type":"book","volume":"60"},"uris":["http://www.mendeley.com/documents/?uuid=30eedaa5-6c95-4c20-8fd0-b9cd464d94d0"]}],"mendeley":{"formattedCitation":"(Flynn, 2022)","plainTextFormattedCitation":"(Flynn, 2022)","previouslyFormattedCitation":"(Flynn, 2022)"},"properties":{"noteIndex":0},"schema":"https://github.com/citation-style-language/schema/raw/master/csl-citation.json"}</w:instrText>
      </w:r>
      <w:r w:rsidR="001B5E34">
        <w:rPr>
          <w:rFonts w:ascii="Times New Roman" w:hAnsi="Times New Roman" w:cs="Times New Roman"/>
          <w:sz w:val="24"/>
          <w:szCs w:val="24"/>
        </w:rPr>
        <w:fldChar w:fldCharType="separate"/>
      </w:r>
      <w:r w:rsidR="001B5E34" w:rsidRPr="001B5E34">
        <w:rPr>
          <w:rFonts w:ascii="Times New Roman" w:hAnsi="Times New Roman" w:cs="Times New Roman"/>
          <w:noProof/>
          <w:sz w:val="24"/>
          <w:szCs w:val="24"/>
        </w:rPr>
        <w:t>(Flynn, 2022)</w:t>
      </w:r>
      <w:r w:rsidR="001B5E34">
        <w:rPr>
          <w:rFonts w:ascii="Times New Roman" w:hAnsi="Times New Roman" w:cs="Times New Roman"/>
          <w:sz w:val="24"/>
          <w:szCs w:val="24"/>
        </w:rPr>
        <w:fldChar w:fldCharType="end"/>
      </w:r>
      <w:r>
        <w:rPr>
          <w:rFonts w:ascii="Times New Roman" w:hAnsi="Times New Roman" w:cs="Times New Roman"/>
          <w:sz w:val="24"/>
          <w:szCs w:val="24"/>
        </w:rPr>
        <w:t>. Pelanggaran-pelanggaran yang terjadi akan berakibat pada pemutusan hubungan kerja bisnis internasional</w:t>
      </w:r>
      <w:r w:rsidR="001B5E34">
        <w:rPr>
          <w:rFonts w:ascii="Times New Roman" w:hAnsi="Times New Roman" w:cs="Times New Roman"/>
          <w:sz w:val="24"/>
          <w:szCs w:val="24"/>
        </w:rPr>
        <w:fldChar w:fldCharType="begin" w:fldLock="1"/>
      </w:r>
      <w:r w:rsidR="001B5E34">
        <w:rPr>
          <w:rFonts w:ascii="Times New Roman" w:hAnsi="Times New Roman" w:cs="Times New Roman"/>
          <w:sz w:val="24"/>
          <w:szCs w:val="24"/>
        </w:rPr>
        <w:instrText>ADDIN CSL_CITATION {"citationItems":[{"id":"ITEM-1","itemData":{"DOI":"10.1002/tie.22319","ISSN":"15206874","abstract":"The Ukraine and Russian conflict is one of the most pressing current global business issues. It has become a political and social issue that is influencing business practices around the world. While the topic is popular in the mainstream business press, there has been relatively little academic work on the topic. To address this gap, this article discusses the impact of the conflict on international business in terms of the perception by society about Ukrainian or Russian business activities. This means highlighting how a conflict can involve direct military intervention but also social interaction. This article reveals that there are many effects on global business stemming from the Ukraine–Russian conflict many of which are currently known, but others will be known in the future. Managerial implications are stated in the article that highlights the cultural and social impact of the crisis as well as future research suggestions for international business researchers that stress the importance of the conflict.","author":[{"dropping-particle":"","family":"Ratten","given":"Vanessa","non-dropping-particle":"","parse-names":false,"suffix":""}],"container-title":"Thunderbird International Business Review","id":"ITEM-1","issue":"2","issued":{"date-parts":[["2023"]]},"page":"265-271","title":"The Ukraine/Russia conflict: Geopolitical and international business strategies","type":"article-journal","volume":"65"},"uris":["http://www.mendeley.com/documents/?uuid=8365da0e-736d-4125-8714-8f74e9bc6ca2"]}],"mendeley":{"formattedCitation":"(Ratten, 2023)","plainTextFormattedCitation":"(Ratten, 2023)","previouslyFormattedCitation":"(Ratten, 2023)"},"properties":{"noteIndex":0},"schema":"https://github.com/citation-style-language/schema/raw/master/csl-citation.json"}</w:instrText>
      </w:r>
      <w:r w:rsidR="001B5E34">
        <w:rPr>
          <w:rFonts w:ascii="Times New Roman" w:hAnsi="Times New Roman" w:cs="Times New Roman"/>
          <w:sz w:val="24"/>
          <w:szCs w:val="24"/>
        </w:rPr>
        <w:fldChar w:fldCharType="separate"/>
      </w:r>
      <w:r w:rsidR="001B5E34" w:rsidRPr="001B5E34">
        <w:rPr>
          <w:rFonts w:ascii="Times New Roman" w:hAnsi="Times New Roman" w:cs="Times New Roman"/>
          <w:noProof/>
          <w:sz w:val="24"/>
          <w:szCs w:val="24"/>
        </w:rPr>
        <w:t>(Ratten, 2023)</w:t>
      </w:r>
      <w:r w:rsidR="001B5E34">
        <w:rPr>
          <w:rFonts w:ascii="Times New Roman" w:hAnsi="Times New Roman" w:cs="Times New Roman"/>
          <w:sz w:val="24"/>
          <w:szCs w:val="24"/>
        </w:rPr>
        <w:fldChar w:fldCharType="end"/>
      </w:r>
      <w:r>
        <w:rPr>
          <w:rFonts w:ascii="Times New Roman" w:hAnsi="Times New Roman" w:cs="Times New Roman"/>
          <w:sz w:val="24"/>
          <w:szCs w:val="24"/>
        </w:rPr>
        <w:t>. Oleh karena itu perusahaan yang akan melaksanakan peraktik bisnis internasional harus benar-benar yakin mampu menyatukan kedua etika bisnis dengan efektif dan efisien, sehingga tujuan dari bisnis internasional untuk mengembangkan pasar lebih luas dan mencapai keuntungan yang tinggi bisa diraih</w:t>
      </w:r>
      <w:r w:rsidR="001B5E34">
        <w:rPr>
          <w:rFonts w:ascii="Times New Roman" w:hAnsi="Times New Roman" w:cs="Times New Roman"/>
          <w:sz w:val="24"/>
          <w:szCs w:val="24"/>
        </w:rPr>
        <w:fldChar w:fldCharType="begin" w:fldLock="1"/>
      </w:r>
      <w:r w:rsidR="00332E04">
        <w:rPr>
          <w:rFonts w:ascii="Times New Roman" w:hAnsi="Times New Roman" w:cs="Times New Roman"/>
          <w:sz w:val="24"/>
          <w:szCs w:val="24"/>
        </w:rPr>
        <w:instrText>ADDIN CSL_CITATION {"citationItems":[{"id":"ITEM-1","itemData":{"DOI":"10.1017/CBO9780511978425","ISBN":"9780511978425","abstract":"The purpose of this book is to explore what role ethical discourse plays in public and private international law. The book seeks (1) to delineate the role of ethical investigation in creating, sustaining, challenging, and changing international law and (2) to open up a conversation between two related disciplines - public and private international law - that frequently labor in different vineyards. By examining the role of ethical discourse in international law's public and private dimensions, this volume will hopefully open new avenues for cross-disciplinary exchange in these important fields and related disciplines. The chapters in this book show that there is a way to engage the ethical dimension of international law without seeking to use ethics as raw politics and the will to power.","author":[{"dropping-particle":"","family":"Childress","given":"Donald Earl","non-dropping-particle":"","parse-names":false,"suffix":""}],"container-title":"The Role of Ethics in International Law","id":"ITEM-1","issue":"2","issued":{"date-parts":[["2011"]]},"page":"1-278","title":"The role of ethics in international law","type":"article-journal","volume":"4"},"uris":["http://www.mendeley.com/documents/?uuid=dc1003a3-4fd7-4386-bfaa-781b618e751b"]}],"mendeley":{"formattedCitation":"(Childress, 2011)","plainTextFormattedCitation":"(Childress, 2011)","previouslyFormattedCitation":"(Childress, 2011)"},"properties":{"noteIndex":0},"schema":"https://github.com/citation-style-language/schema/raw/master/csl-citation.json"}</w:instrText>
      </w:r>
      <w:r w:rsidR="001B5E34">
        <w:rPr>
          <w:rFonts w:ascii="Times New Roman" w:hAnsi="Times New Roman" w:cs="Times New Roman"/>
          <w:sz w:val="24"/>
          <w:szCs w:val="24"/>
        </w:rPr>
        <w:fldChar w:fldCharType="separate"/>
      </w:r>
      <w:r w:rsidR="001B5E34" w:rsidRPr="001B5E34">
        <w:rPr>
          <w:rFonts w:ascii="Times New Roman" w:hAnsi="Times New Roman" w:cs="Times New Roman"/>
          <w:noProof/>
          <w:sz w:val="24"/>
          <w:szCs w:val="24"/>
        </w:rPr>
        <w:t>(Childress, 2011)</w:t>
      </w:r>
      <w:r w:rsidR="001B5E34">
        <w:rPr>
          <w:rFonts w:ascii="Times New Roman" w:hAnsi="Times New Roman" w:cs="Times New Roman"/>
          <w:sz w:val="24"/>
          <w:szCs w:val="24"/>
        </w:rPr>
        <w:fldChar w:fldCharType="end"/>
      </w:r>
      <w:r>
        <w:rPr>
          <w:rFonts w:ascii="Times New Roman" w:hAnsi="Times New Roman" w:cs="Times New Roman"/>
          <w:sz w:val="24"/>
          <w:szCs w:val="24"/>
        </w:rPr>
        <w:t>.</w:t>
      </w:r>
    </w:p>
    <w:p w14:paraId="462444AC" w14:textId="77777777" w:rsidR="005E6704" w:rsidRDefault="005E6704" w:rsidP="006A2ABD">
      <w:pPr>
        <w:pStyle w:val="ListParagraph"/>
        <w:spacing w:after="0" w:line="360" w:lineRule="auto"/>
        <w:ind w:left="0" w:firstLine="720"/>
        <w:jc w:val="both"/>
        <w:rPr>
          <w:rFonts w:ascii="Times New Roman" w:hAnsi="Times New Roman" w:cs="Times New Roman"/>
          <w:sz w:val="24"/>
          <w:szCs w:val="24"/>
        </w:rPr>
      </w:pPr>
    </w:p>
    <w:p w14:paraId="786B61E2" w14:textId="77777777" w:rsidR="005E6704" w:rsidRPr="00DD0B8C" w:rsidRDefault="005E6704" w:rsidP="005E670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Pentingnya Etika Bisnis Internasional</w:t>
      </w:r>
    </w:p>
    <w:p w14:paraId="4A970E6A" w14:textId="0D56990B" w:rsidR="005E6704" w:rsidRDefault="005E6704" w:rsidP="005E670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Dalam kegiatan bisnis ada aturan-aturan yang harus ditepati oleh anggota bisnis, tidak terkecuali dalam bisnis internsional, seluruh pelaku bisnis harus menjalankan etika bisnis dengan baik, etika bisnis dalam level ini sangat penting diterapkan karena membantu mengatur jalannya bisnis dengan baik tanpa ada kecurangan-kecurangan dari pihak mamapun</w:t>
      </w:r>
      <w:r w:rsidR="00332E04">
        <w:rPr>
          <w:rFonts w:ascii="Times New Roman" w:hAnsi="Times New Roman" w:cs="Times New Roman"/>
          <w:sz w:val="24"/>
          <w:szCs w:val="24"/>
        </w:rPr>
        <w:fldChar w:fldCharType="begin" w:fldLock="1"/>
      </w:r>
      <w:r w:rsidR="00332E04">
        <w:rPr>
          <w:rFonts w:ascii="Times New Roman" w:hAnsi="Times New Roman" w:cs="Times New Roman"/>
          <w:sz w:val="24"/>
          <w:szCs w:val="24"/>
        </w:rPr>
        <w:instrText>ADDIN CSL_CITATION {"citationItems":[{"id":"ITEM-1","itemData":{"DOI":"10.1007/978-94-024-2111-8_1","ISBN":"9781402084287","ISSN":"22151680","author":[{"dropping-particle":"","family":"Flynn","given":"Gabriel","non-dropping-particle":"","parse-names":false,"suffix":""}],"container-title":"Issues in Business Ethics","id":"ITEM-1","issued":{"date-parts":[["2022"]]},"number-of-pages":"1-506","title":"Leadership and Business Ethics","type":"book","volume":"60"},"uris":["http://www.mendeley.com/documents/?uuid=30eedaa5-6c95-4c20-8fd0-b9cd464d94d0"]}],"mendeley":{"formattedCitation":"(Flynn, 2022)","plainTextFormattedCitation":"(Flynn, 2022)","previouslyFormattedCitation":"(Flynn, 2022)"},"properties":{"noteIndex":0},"schema":"https://github.com/citation-style-language/schema/raw/master/csl-citation.json"}</w:instrText>
      </w:r>
      <w:r w:rsidR="00332E04">
        <w:rPr>
          <w:rFonts w:ascii="Times New Roman" w:hAnsi="Times New Roman" w:cs="Times New Roman"/>
          <w:sz w:val="24"/>
          <w:szCs w:val="24"/>
        </w:rPr>
        <w:fldChar w:fldCharType="separate"/>
      </w:r>
      <w:r w:rsidR="00332E04" w:rsidRPr="00332E04">
        <w:rPr>
          <w:rFonts w:ascii="Times New Roman" w:hAnsi="Times New Roman" w:cs="Times New Roman"/>
          <w:noProof/>
          <w:sz w:val="24"/>
          <w:szCs w:val="24"/>
        </w:rPr>
        <w:t>(Flynn, 2022)</w:t>
      </w:r>
      <w:r w:rsidR="00332E04">
        <w:rPr>
          <w:rFonts w:ascii="Times New Roman" w:hAnsi="Times New Roman" w:cs="Times New Roman"/>
          <w:sz w:val="24"/>
          <w:szCs w:val="24"/>
        </w:rPr>
        <w:fldChar w:fldCharType="end"/>
      </w:r>
      <w:r>
        <w:rPr>
          <w:rFonts w:ascii="Times New Roman" w:hAnsi="Times New Roman" w:cs="Times New Roman"/>
          <w:sz w:val="24"/>
          <w:szCs w:val="24"/>
        </w:rPr>
        <w:t>. Pentingnya etika bisnis internasional meliputi</w:t>
      </w:r>
      <w:r w:rsidR="00332E04">
        <w:rPr>
          <w:rFonts w:ascii="Times New Roman" w:hAnsi="Times New Roman" w:cs="Times New Roman"/>
          <w:sz w:val="24"/>
          <w:szCs w:val="24"/>
        </w:rPr>
        <w:fldChar w:fldCharType="begin" w:fldLock="1"/>
      </w:r>
      <w:r w:rsidR="00332E04">
        <w:rPr>
          <w:rFonts w:ascii="Times New Roman" w:hAnsi="Times New Roman" w:cs="Times New Roman"/>
          <w:sz w:val="24"/>
          <w:szCs w:val="24"/>
        </w:rPr>
        <w:instrText>ADDIN CSL_CITATION {"citationItems":[{"id":"ITEM-1","itemData":{"ISSN":"15440044","abstract":"The exports of Pakistani SMEs have decline significantly in the last few years. The main reason behind this decline is lack of implementation of labour laws and inhumane practices. This study is an attempt to understand the differences between the laws and the practices by the SMEs in Sialkot, Punjab Pakistan. The study identified that the major consequences of lack of implementation of labour laws are extreme long working hours, insufficient compensation for overtime, occupational safety and health issues, punishments, hurdles in resigning or leaves, and weak union representation. The findings of the study are helpful for the policy makers especially because all these illegal or unethical practices are being followed due to ignorance of the labour force and the owners. The study suggested legislation and creation of awareness among the labour force.","author":[{"dropping-particle":"","family":"Asad","given":"Muzaffar","non-dropping-particle":"","parse-names":false,"suffix":""},{"dropping-particle":"","family":"Haider","given":"Syed Hussain","non-dropping-particle":"","parse-names":false,"suffix":""},{"dropping-particle":"","family":"Fatima","given":"Minaa","non-dropping-particle":"","parse-names":false,"suffix":""}],"container-title":"Journal of Legal, Ethical and Regulatory Issues","id":"ITEM-1","issue":"3","issued":{"date-parts":[["2018"]]},"title":"Corporate social responsibility, business ethics, and labor laws: A qualitative study On Smes in Sialkot","type":"article-journal","volume":"21"},"uris":["http://www.mendeley.com/documents/?uuid=0db031c5-6b47-489c-8d89-a9bd4b67fb29"]}],"mendeley":{"formattedCitation":"(Asad et al., 2018)","plainTextFormattedCitation":"(Asad et al., 2018)","previouslyFormattedCitation":"(Asad et al., 2018)"},"properties":{"noteIndex":0},"schema":"https://github.com/citation-style-language/schema/raw/master/csl-citation.json"}</w:instrText>
      </w:r>
      <w:r w:rsidR="00332E04">
        <w:rPr>
          <w:rFonts w:ascii="Times New Roman" w:hAnsi="Times New Roman" w:cs="Times New Roman"/>
          <w:sz w:val="24"/>
          <w:szCs w:val="24"/>
        </w:rPr>
        <w:fldChar w:fldCharType="separate"/>
      </w:r>
      <w:r w:rsidR="00332E04" w:rsidRPr="00332E04">
        <w:rPr>
          <w:rFonts w:ascii="Times New Roman" w:hAnsi="Times New Roman" w:cs="Times New Roman"/>
          <w:noProof/>
          <w:sz w:val="24"/>
          <w:szCs w:val="24"/>
        </w:rPr>
        <w:t>(Asad et al., 2018)</w:t>
      </w:r>
      <w:r w:rsidR="00332E04">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C900F1">
        <w:rPr>
          <w:rFonts w:ascii="Times New Roman" w:hAnsi="Times New Roman" w:cs="Times New Roman"/>
          <w:sz w:val="24"/>
          <w:szCs w:val="24"/>
        </w:rPr>
        <w:lastRenderedPageBreak/>
        <w:t>Persepektif makro bagi perusahaan multinasional, menghindari konflik dengan karyawan akibat perbedaan budaya, mengurangi kecurangan-kecurangan yang dilakukan oleh pihak perusahaan asing, menghindari eksploitasi berlebihan oleh pihak perusahaan dan melindungi norma yang disepakati oleh kedua belah pihak</w:t>
      </w:r>
      <w:r w:rsidR="00332E04">
        <w:rPr>
          <w:rFonts w:ascii="Times New Roman" w:hAnsi="Times New Roman" w:cs="Times New Roman"/>
          <w:sz w:val="24"/>
          <w:szCs w:val="24"/>
        </w:rPr>
        <w:fldChar w:fldCharType="begin" w:fldLock="1"/>
      </w:r>
      <w:r w:rsidR="00332E04">
        <w:rPr>
          <w:rFonts w:ascii="Times New Roman" w:hAnsi="Times New Roman" w:cs="Times New Roman"/>
          <w:sz w:val="24"/>
          <w:szCs w:val="24"/>
        </w:rPr>
        <w:instrText>ADDIN CSL_CITATION {"citationItems":[{"id":"ITEM-1","itemData":{"DOI":"10.1007/s13520-022-00143-4","ISBN":"0123456789","ISSN":"22106731","abstract":"Corruption devours profits, people, and the planet. Ethical leaders promote ethical behaviors. We develop a first-stage moderated mediation theoretical model, explore the intricate relationships between ethical leadership (member rated, Time 1) and employee ethical behaviors (leader rated, Time 3), and treat ethical climate and organizational justice (member rated, Time 2) as dual mediators and leaders’ moral attentiveness (leader rated, Time 3) as a moderator. We investigate leadership from two perspectives—leaders’ self-evaluation of moral attentiveness and members’ perceptions of ethical leadership. We theorize: These dual mediation mechanisms are more robust for high moral leaders than low moral leaders. Our three-wave data collected from multiple sources, 236 members and 98 immediate supervisors in the Republic of Iraq, support our theory. Specifically, ethical leadership robustly impacts organizational justice’s intensity and magnitude, leading to high employee ethical behaviors when leaders’ moral attentiveness is high than low. However, ethical leadership only influences the ethical climate’s intensity but has no impact on the magnitude when leaders’ moral attentiveness is high than low. Therefore, organizational justice is a more robust mediator than the ethical climate in the omnibus context of leader moral attentiveness. Our findings support Western theory and constructs, demonstrating a new theory for Muslims in Arabic’s emerging markets. Individual decision-makers (subordinates) apply their values (ethical leadership) as a lens to frame their concerns in the immediate (organizational justice and ethical climate) and omnibus (leader moral attentiveness) contexts to maximize their expected utility and ultimate serenity-happiness. Ethical leadership trickles down to employee ethical behaviors, providing practical implications for improving the ethical environment, corporate social responsibility, leader-member exchange (LMX), business ethics, and economic potentials in the global competitive markets.","author":[{"dropping-particle":"","family":"Halbusi","given":"Hussam","non-dropping-particle":"Al","parse-names":false,"suffix":""},{"dropping-particle":"","family":"Tang","given":"Thomas Li Ping","non-dropping-particle":"","parse-names":false,"suffix":""},{"dropping-particle":"","family":"Williams","given":"Kent A.","non-dropping-particle":"","parse-names":false,"suffix":""},{"dropping-particle":"","family":"Ramayah","given":"T.","non-dropping-particle":"","parse-names":false,"suffix":""}],"container-title":"Asian Journal of Business Ethics","id":"ITEM-1","issue":"1","issued":{"date-parts":[["2022"]]},"number-of-pages":"105-135","publisher":"Springer Netherlands","title":"Do ethical leaders enhance employee ethical behaviors?: Organizational justice and ethical climate as dual mediators and leader moral attentiveness as a moderator--Evidence from Iraq's emerging market","type":"book","volume":"11"},"uris":["http://www.mendeley.com/documents/?uuid=5275c2ef-a996-4321-89ec-084be7b54ed0"]}],"mendeley":{"formattedCitation":"(Al Halbusi et al., 2022)","plainTextFormattedCitation":"(Al Halbusi et al., 2022)","previouslyFormattedCitation":"(Al Halbusi et al., 2022)"},"properties":{"noteIndex":0},"schema":"https://github.com/citation-style-language/schema/raw/master/csl-citation.json"}</w:instrText>
      </w:r>
      <w:r w:rsidR="00332E04">
        <w:rPr>
          <w:rFonts w:ascii="Times New Roman" w:hAnsi="Times New Roman" w:cs="Times New Roman"/>
          <w:sz w:val="24"/>
          <w:szCs w:val="24"/>
        </w:rPr>
        <w:fldChar w:fldCharType="separate"/>
      </w:r>
      <w:r w:rsidR="00332E04" w:rsidRPr="00332E04">
        <w:rPr>
          <w:rFonts w:ascii="Times New Roman" w:hAnsi="Times New Roman" w:cs="Times New Roman"/>
          <w:noProof/>
          <w:sz w:val="24"/>
          <w:szCs w:val="24"/>
        </w:rPr>
        <w:t>(Al Halbusi et al., 2022)</w:t>
      </w:r>
      <w:r w:rsidR="00332E04">
        <w:rPr>
          <w:rFonts w:ascii="Times New Roman" w:hAnsi="Times New Roman" w:cs="Times New Roman"/>
          <w:sz w:val="24"/>
          <w:szCs w:val="24"/>
        </w:rPr>
        <w:fldChar w:fldCharType="end"/>
      </w:r>
      <w:r w:rsidRPr="00C900F1">
        <w:rPr>
          <w:rFonts w:ascii="Times New Roman" w:hAnsi="Times New Roman" w:cs="Times New Roman"/>
          <w:sz w:val="24"/>
          <w:szCs w:val="24"/>
        </w:rPr>
        <w:t>.</w:t>
      </w:r>
    </w:p>
    <w:p w14:paraId="2010E754" w14:textId="5412608A" w:rsidR="005E6704" w:rsidRDefault="005E6704" w:rsidP="005E670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Menghindari konflik dengan karyawan, dalam etika bisnis internasional etika bisnis yang berlaku berfungsi untuk menyamakan persepsi antar karyawan, dengan adanya peraturan yang diatur oleh etika bisnis internasional maka tidak akan terjadi konflik perbedaan etika bisnis dari masing-masing negara</w:t>
      </w:r>
      <w:r w:rsidR="00332E04">
        <w:rPr>
          <w:rFonts w:ascii="Times New Roman" w:hAnsi="Times New Roman" w:cs="Times New Roman"/>
          <w:sz w:val="24"/>
          <w:szCs w:val="24"/>
        </w:rPr>
        <w:fldChar w:fldCharType="begin" w:fldLock="1"/>
      </w:r>
      <w:r w:rsidR="00332E04">
        <w:rPr>
          <w:rFonts w:ascii="Times New Roman" w:hAnsi="Times New Roman" w:cs="Times New Roman"/>
          <w:sz w:val="24"/>
          <w:szCs w:val="24"/>
        </w:rPr>
        <w:instrText>ADDIN CSL_CITATION {"citationItems":[{"id":"ITEM-1","itemData":{"DOI":"10.1145/3561300","ISSN":"15576051","abstract":"Cryptocurrencies are increasingly popular. Even people who are not experts have started to invest in these assets, and nowadays, cryptocurrency exchanges process transactions for over 100 billion US dollars per month. Despite this, many cryptocurrencies have low liquidity and are highly prone to market manipulation. This paper performs an in-depth analysis of two market manipulations organized by communities over the Internet: The pump and dump and the crowd pump. The pump and dump scheme is a fraud as old as the stock market. Now, it has new vitality in the loosely regulated market of cryptocurrencies. Groups of highly coordinated people systematically arrange this scam, usually on Telegram and Discord. We monitored these groups for more than 3 years, detecting around 900 individual events. We report on three case studies related to pump and dump groups. We leverage our unique dataset of the verified pump and dumps to build a machine learning model able to detect a pump and dump in 25 seconds from the moment it starts, achieving the results of 94.5% of F1-score. Then, we move on to the crowd pump, a new phenomenon that hit the news in the first months of 2021, when a Reddit community inflated the price of the GameStop stocks (GME) by over 1,900% on Wall Street, the world's largest stock exchange. Later, other Reddit communities replicated the operation on the cryptocurrency markets. The targets were DogeCoin (DOGE) and Ripple (XRP). We reconstruct how these operations developed and discuss differences and analogies with the standard pump and dump. We believe this study helps understand a widespread phenomenon affecting cryptocurrency markets. The detection algorithms we develop effectively detect these events in real-time and helps investors stay out of the market when these frauds are in action.","author":[{"dropping-particle":"","family":"Morgia","given":"Massimo","non-dropping-particle":"La","parse-names":false,"suffix":""},{"dropping-particle":"","family":"Mei","given":"Alessandro","non-dropping-particle":"","parse-names":false,"suffix":""},{"dropping-particle":"","family":"Sassi","given":"Francesco","non-dropping-particle":"","parse-names":false,"suffix":""},{"dropping-particle":"","family":"Stefa","given":"Julinda","non-dropping-particle":"","parse-names":false,"suffix":""}],"container-title":"ACM Transactions on Internet Technology","id":"ITEM-1","issue":"1","issued":{"date-parts":[["2023"]]},"page":"1-28","title":"The Doge of Wall Street: Analysis and Detection of Pump and Dump Cryptocurrency Manipulations","type":"article-journal","volume":"23"},"uris":["http://www.mendeley.com/documents/?uuid=49dc083f-4687-425f-b8d3-a72d1562b2e6"]}],"mendeley":{"formattedCitation":"(La Morgia et al., 2023)","plainTextFormattedCitation":"(La Morgia et al., 2023)","previouslyFormattedCitation":"(La Morgia et al., 2023)"},"properties":{"noteIndex":0},"schema":"https://github.com/citation-style-language/schema/raw/master/csl-citation.json"}</w:instrText>
      </w:r>
      <w:r w:rsidR="00332E04">
        <w:rPr>
          <w:rFonts w:ascii="Times New Roman" w:hAnsi="Times New Roman" w:cs="Times New Roman"/>
          <w:sz w:val="24"/>
          <w:szCs w:val="24"/>
        </w:rPr>
        <w:fldChar w:fldCharType="separate"/>
      </w:r>
      <w:r w:rsidR="00332E04" w:rsidRPr="00332E04">
        <w:rPr>
          <w:rFonts w:ascii="Times New Roman" w:hAnsi="Times New Roman" w:cs="Times New Roman"/>
          <w:noProof/>
          <w:sz w:val="24"/>
          <w:szCs w:val="24"/>
        </w:rPr>
        <w:t>(La Morgia et al., 2023)</w:t>
      </w:r>
      <w:r w:rsidR="00332E04">
        <w:rPr>
          <w:rFonts w:ascii="Times New Roman" w:hAnsi="Times New Roman" w:cs="Times New Roman"/>
          <w:sz w:val="24"/>
          <w:szCs w:val="24"/>
        </w:rPr>
        <w:fldChar w:fldCharType="end"/>
      </w:r>
      <w:r>
        <w:rPr>
          <w:rFonts w:ascii="Times New Roman" w:hAnsi="Times New Roman" w:cs="Times New Roman"/>
          <w:sz w:val="24"/>
          <w:szCs w:val="24"/>
        </w:rPr>
        <w:t>. Hal ini bertujuan untuk menselaraskan pola fikir demi kemajuan usaha dalam bisnis internsional</w:t>
      </w:r>
      <w:r w:rsidR="00332E04">
        <w:rPr>
          <w:rFonts w:ascii="Times New Roman" w:hAnsi="Times New Roman" w:cs="Times New Roman"/>
          <w:sz w:val="24"/>
          <w:szCs w:val="24"/>
        </w:rPr>
        <w:fldChar w:fldCharType="begin" w:fldLock="1"/>
      </w:r>
      <w:r w:rsidR="00752AEE">
        <w:rPr>
          <w:rFonts w:ascii="Times New Roman" w:hAnsi="Times New Roman" w:cs="Times New Roman"/>
          <w:sz w:val="24"/>
          <w:szCs w:val="24"/>
        </w:rPr>
        <w:instrText>ADDIN CSL_CITATION {"citationItems":[{"id":"ITEM-1","itemData":{"author":[{"dropping-particle":"","family":"Dhawan","given":"Anirudh","non-dropping-particle":"","parse-names":false,"suffix":""},{"dropping-particle":"","family":"Putniņš","given":"Tālis J","non-dropping-particle":"","parse-names":false,"suffix":""}],"id":"ITEM-1","issued":{"date-parts":[["2020"]]},"title":"A new wolf in town ? Pump-and-dump manipulation in cryptocurrency markets *","type":"article-journal"},"uris":["http://www.mendeley.com/documents/?uuid=66d1c803-8c64-4b46-9193-f49bbec95a2c"]}],"mendeley":{"formattedCitation":"(Dhawan &amp; Putniņš, 2020)","plainTextFormattedCitation":"(Dhawan &amp; Putniņš, 2020)","previouslyFormattedCitation":"(Dhawan &amp; Putniņš, 2020)"},"properties":{"noteIndex":0},"schema":"https://github.com/citation-style-language/schema/raw/master/csl-citation.json"}</w:instrText>
      </w:r>
      <w:r w:rsidR="00332E04">
        <w:rPr>
          <w:rFonts w:ascii="Times New Roman" w:hAnsi="Times New Roman" w:cs="Times New Roman"/>
          <w:sz w:val="24"/>
          <w:szCs w:val="24"/>
        </w:rPr>
        <w:fldChar w:fldCharType="separate"/>
      </w:r>
      <w:r w:rsidR="00332E04" w:rsidRPr="00332E04">
        <w:rPr>
          <w:rFonts w:ascii="Times New Roman" w:hAnsi="Times New Roman" w:cs="Times New Roman"/>
          <w:noProof/>
          <w:sz w:val="24"/>
          <w:szCs w:val="24"/>
        </w:rPr>
        <w:t>(Dhawan &amp; Putniņš, 2020)</w:t>
      </w:r>
      <w:r w:rsidR="00332E04">
        <w:rPr>
          <w:rFonts w:ascii="Times New Roman" w:hAnsi="Times New Roman" w:cs="Times New Roman"/>
          <w:sz w:val="24"/>
          <w:szCs w:val="24"/>
        </w:rPr>
        <w:fldChar w:fldCharType="end"/>
      </w:r>
      <w:r>
        <w:rPr>
          <w:rFonts w:ascii="Times New Roman" w:hAnsi="Times New Roman" w:cs="Times New Roman"/>
          <w:sz w:val="24"/>
          <w:szCs w:val="24"/>
        </w:rPr>
        <w:t>.</w:t>
      </w:r>
    </w:p>
    <w:p w14:paraId="43874DCB" w14:textId="16F43B86" w:rsidR="005E6704" w:rsidRDefault="005E6704" w:rsidP="005E670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Mengurangi kecurangan-kecurangan oleh pihak asing, dengan adanya etika bisnis internasional kecurangan-kecurangan yang dilakukan oleh pihak asing akan segera diketahui dan mendapatkan sangsi sesuai peraturan yang berlaku pada etika bisnis yang dilindungi oleh badan hukum</w:t>
      </w:r>
      <w:r w:rsidR="00752AEE">
        <w:rPr>
          <w:rFonts w:ascii="Times New Roman" w:hAnsi="Times New Roman" w:cs="Times New Roman"/>
          <w:sz w:val="24"/>
          <w:szCs w:val="24"/>
        </w:rPr>
        <w:fldChar w:fldCharType="begin" w:fldLock="1"/>
      </w:r>
      <w:r w:rsidR="00752AEE">
        <w:rPr>
          <w:rFonts w:ascii="Times New Roman" w:hAnsi="Times New Roman" w:cs="Times New Roman"/>
          <w:sz w:val="24"/>
          <w:szCs w:val="24"/>
        </w:rPr>
        <w:instrText>ADDIN CSL_CITATION {"citationItems":[{"id":"ITEM-1","itemData":{"DOI":"10.1051/e3sconf/202337105033","ISSN":"22671242","abstract":"The purpose of the research is to study the international experience of the countries in the field of the transport industry and its adaptation to Russian conditions. Based on the results of the cross-country rating analysis, points of decline were identified that impede the development of the Russian commercial sector of the transport economy: tax rates; tax regulation; insufficiently educated main labor force (lower and middle level); political instability; low work ethic in the national workforce; uneven development of infrastructure in the regions and cities of Russia. Corrections of the above obstacles will allow Russia to strengthen the business environment of the transport industry, forming the competitiveness and sustainability of the transport economy. The paper is of interest to specialists in the field of regional and municipal management, for researchers, lecturers, graduate students, undergraduates and students of economic and managerial universities, transport industry leaders.","author":[{"dropping-particle":"","family":"Dovlatova","given":"Galina","non-dropping-particle":"","parse-names":false,"suffix":""},{"dropping-particle":"","family":"Zhukova","given":"Irina","non-dropping-particle":"","parse-names":false,"suffix":""},{"dropping-particle":"","family":"Bondarenko","given":"Olga","non-dropping-particle":"","parse-names":false,"suffix":""},{"dropping-particle":"","family":"Agafonov","given":"Anton","non-dropping-particle":"","parse-names":false,"suffix":""},{"dropping-particle":"","family":"Zheltushkina","given":"Elena","non-dropping-particle":"","parse-names":false,"suffix":""}],"container-title":"E3S Web of Conferences","id":"ITEM-1","issued":{"date-parts":[["2023"]]},"title":"International analytics of the transport sector of the economy and its adaptation to Russian conditions","type":"article-journal","volume":"371"},"uris":["http://www.mendeley.com/documents/?uuid=ffa6da4b-ad0c-46b5-9b8e-0d525484d630"]}],"mendeley":{"formattedCitation":"(Dovlatova et al., 2023)","plainTextFormattedCitation":"(Dovlatova et al., 2023)","previouslyFormattedCitation":"(Dovlatova et al., 2023)"},"properties":{"noteIndex":0},"schema":"https://github.com/citation-style-language/schema/raw/master/csl-citation.json"}</w:instrText>
      </w:r>
      <w:r w:rsidR="00752AEE">
        <w:rPr>
          <w:rFonts w:ascii="Times New Roman" w:hAnsi="Times New Roman" w:cs="Times New Roman"/>
          <w:sz w:val="24"/>
          <w:szCs w:val="24"/>
        </w:rPr>
        <w:fldChar w:fldCharType="separate"/>
      </w:r>
      <w:r w:rsidR="00752AEE" w:rsidRPr="00752AEE">
        <w:rPr>
          <w:rFonts w:ascii="Times New Roman" w:hAnsi="Times New Roman" w:cs="Times New Roman"/>
          <w:noProof/>
          <w:sz w:val="24"/>
          <w:szCs w:val="24"/>
        </w:rPr>
        <w:t>(Dovlatova et al., 2023)</w:t>
      </w:r>
      <w:r w:rsidR="00752AEE">
        <w:rPr>
          <w:rFonts w:ascii="Times New Roman" w:hAnsi="Times New Roman" w:cs="Times New Roman"/>
          <w:sz w:val="24"/>
          <w:szCs w:val="24"/>
        </w:rPr>
        <w:fldChar w:fldCharType="end"/>
      </w:r>
      <w:r>
        <w:rPr>
          <w:rFonts w:ascii="Times New Roman" w:hAnsi="Times New Roman" w:cs="Times New Roman"/>
          <w:sz w:val="24"/>
          <w:szCs w:val="24"/>
        </w:rPr>
        <w:t>. Sehingga kecurangan-kecurangan yang akan merugikan salah satu pihak bisa dikendalikan dengan adanya etika bisnis tersebut</w:t>
      </w:r>
      <w:r w:rsidR="00752AEE">
        <w:rPr>
          <w:rFonts w:ascii="Times New Roman" w:hAnsi="Times New Roman" w:cs="Times New Roman"/>
          <w:sz w:val="24"/>
          <w:szCs w:val="24"/>
        </w:rPr>
        <w:fldChar w:fldCharType="begin" w:fldLock="1"/>
      </w:r>
      <w:r w:rsidR="00752AEE">
        <w:rPr>
          <w:rFonts w:ascii="Times New Roman" w:hAnsi="Times New Roman" w:cs="Times New Roman"/>
          <w:sz w:val="24"/>
          <w:szCs w:val="24"/>
        </w:rPr>
        <w:instrText>ADDIN CSL_CITATION {"citationItems":[{"id":"ITEM-1","itemData":{"abstract":"… Evaluasi praktik kerja industri sekolah menengah kejuruan. Ningsih, DR (2015). Potret Lulusan Sekolah Menengah Kejuruan ( SMK ) Program Keahlian Akuntansi Dengan Dunia Kerja Di SMK NEGERI 1 … Transformasi Sistem Revolusi Industri 4.0. September 2018. Oktarina, R. …","author":[{"dropping-particle":"","family":"Anisah","given":"Nur","non-dropping-particle":"","parse-names":false,"suffix":""},{"dropping-particle":"","family":"Triana","given":"Dinny Devi","non-dropping-particle":"","parse-names":false,"suffix":""},{"dropping-particle":"","family":"Sutisna","given":"Anan","non-dropping-particle":"","parse-names":false,"suffix":""},{"dropping-particle":"","family":"Sulaeman","given":"Erwin","non-dropping-particle":"","parse-names":false,"suffix":""}],"container-title":"International Journal of Multicultural and Multireligious Understanding","id":"ITEM-1","issue":"3","issued":{"date-parts":[["2021"]]},"page":"460-476","title":"Response Style in the Evaluation of Industrial Work Practice Programs in Integrated Islamic Vocational School","type":"article-journal","volume":"8"},"uris":["http://www.mendeley.com/documents/?uuid=57ef8fb6-04bb-4b7b-bdde-0d33797fef0c"]}],"mendeley":{"formattedCitation":"(Anisah et al., 2021)","plainTextFormattedCitation":"(Anisah et al., 2021)","previouslyFormattedCitation":"(Anisah et al., 2021)"},"properties":{"noteIndex":0},"schema":"https://github.com/citation-style-language/schema/raw/master/csl-citation.json"}</w:instrText>
      </w:r>
      <w:r w:rsidR="00752AEE">
        <w:rPr>
          <w:rFonts w:ascii="Times New Roman" w:hAnsi="Times New Roman" w:cs="Times New Roman"/>
          <w:sz w:val="24"/>
          <w:szCs w:val="24"/>
        </w:rPr>
        <w:fldChar w:fldCharType="separate"/>
      </w:r>
      <w:r w:rsidR="00752AEE" w:rsidRPr="00752AEE">
        <w:rPr>
          <w:rFonts w:ascii="Times New Roman" w:hAnsi="Times New Roman" w:cs="Times New Roman"/>
          <w:noProof/>
          <w:sz w:val="24"/>
          <w:szCs w:val="24"/>
        </w:rPr>
        <w:t>(Anisah et al., 2021)</w:t>
      </w:r>
      <w:r w:rsidR="00752AEE">
        <w:rPr>
          <w:rFonts w:ascii="Times New Roman" w:hAnsi="Times New Roman" w:cs="Times New Roman"/>
          <w:sz w:val="24"/>
          <w:szCs w:val="24"/>
        </w:rPr>
        <w:fldChar w:fldCharType="end"/>
      </w:r>
      <w:r>
        <w:rPr>
          <w:rFonts w:ascii="Times New Roman" w:hAnsi="Times New Roman" w:cs="Times New Roman"/>
          <w:sz w:val="24"/>
          <w:szCs w:val="24"/>
        </w:rPr>
        <w:t>.</w:t>
      </w:r>
    </w:p>
    <w:p w14:paraId="38C03B24" w14:textId="03C44D6C" w:rsidR="005E6704" w:rsidRDefault="005E6704" w:rsidP="005E670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Menghindari eksploitasi berlebihan dan melindungi norma yang disepakati, dalam hal ini etika bisnis internasional melindungi hak-hak setiap perusahaan dan karyawannya dalam memegang teguh norma yang mereka yakini, dan menghindarkan karyawan serta perusahaan dari eksploitasi yang berlebihan sehingga menimbulkan kerugian salah satu pihak perusahaan</w:t>
      </w:r>
      <w:r w:rsidR="00752AEE">
        <w:rPr>
          <w:rFonts w:ascii="Times New Roman" w:hAnsi="Times New Roman" w:cs="Times New Roman"/>
          <w:sz w:val="24"/>
          <w:szCs w:val="24"/>
        </w:rPr>
        <w:fldChar w:fldCharType="begin" w:fldLock="1"/>
      </w:r>
      <w:r w:rsidR="00752AEE">
        <w:rPr>
          <w:rFonts w:ascii="Times New Roman" w:hAnsi="Times New Roman" w:cs="Times New Roman"/>
          <w:sz w:val="24"/>
          <w:szCs w:val="24"/>
        </w:rPr>
        <w:instrText>ADDIN CSL_CITATION {"citationItems":[{"id":"ITEM-1","itemData":{"DOI":"10.47191/ijcsrr/v5-i10-04","abstract":"Individuals’ personal branding in social media convey meaning with particular signification. Interpretation of the image could rebuild and strengthen an individual’s public persona. Putri Tanjung, the CEO of a creative business has carried values as a young inspirational entrepreneur through her contribution and influence on society. This study aims to analyze the meaning of motivational content on the @putri_tanjung Instagram account. This paper discusses the signs and meaning of Putri Tanjung’s personal branding using Ferdinand de Saussure semiotics method. The findings show that there is intrinsic meaning in the motivation message presented in the message of each Instagram content selected in this study. The study identified components of personal branding used in the unit analysis which consists of values, skills, and behavior. This paper concludes that despite her family background, she does not represent herself based on the well-known conglomerate family, but as an inspirational individual with a work ethic.","author":[{"dropping-particle":"","family":"","given":"","non-dropping-particle":"","parse-names":false,"suffix":""},{"dropping-particle":"","family":"Ridaryanthi","given":"Melly","non-dropping-particle":"","parse-names":false,"suffix":""}],"container-title":"International Journal of Current Science Research and Review","id":"ITEM-1","issue":"10","issued":{"date-parts":[["2022"]]},"page":"3822-3832","title":"Motivational Young Entrepreneur’s Personal Branding on Instagram: A Modest Crazy Rich Asian","type":"article-journal","volume":"05"},"uris":["http://www.mendeley.com/documents/?uuid=b17ba35a-4703-447e-9dc0-c024617c64fa"]}],"mendeley":{"formattedCitation":"(Ridaryanthi, 2022)","plainTextFormattedCitation":"(Ridaryanthi, 2022)","previouslyFormattedCitation":"(Ridaryanthi, 2022)"},"properties":{"noteIndex":0},"schema":"https://github.com/citation-style-language/schema/raw/master/csl-citation.json"}</w:instrText>
      </w:r>
      <w:r w:rsidR="00752AEE">
        <w:rPr>
          <w:rFonts w:ascii="Times New Roman" w:hAnsi="Times New Roman" w:cs="Times New Roman"/>
          <w:sz w:val="24"/>
          <w:szCs w:val="24"/>
        </w:rPr>
        <w:fldChar w:fldCharType="separate"/>
      </w:r>
      <w:r w:rsidR="00752AEE" w:rsidRPr="00752AEE">
        <w:rPr>
          <w:rFonts w:ascii="Times New Roman" w:hAnsi="Times New Roman" w:cs="Times New Roman"/>
          <w:noProof/>
          <w:sz w:val="24"/>
          <w:szCs w:val="24"/>
        </w:rPr>
        <w:t>(Ridaryanthi, 2022)</w:t>
      </w:r>
      <w:r w:rsidR="00752AEE">
        <w:rPr>
          <w:rFonts w:ascii="Times New Roman" w:hAnsi="Times New Roman" w:cs="Times New Roman"/>
          <w:sz w:val="24"/>
          <w:szCs w:val="24"/>
        </w:rPr>
        <w:fldChar w:fldCharType="end"/>
      </w:r>
      <w:r>
        <w:rPr>
          <w:rFonts w:ascii="Times New Roman" w:hAnsi="Times New Roman" w:cs="Times New Roman"/>
          <w:sz w:val="24"/>
          <w:szCs w:val="24"/>
        </w:rPr>
        <w:t>.</w:t>
      </w:r>
    </w:p>
    <w:p w14:paraId="41A9981D" w14:textId="2D543642" w:rsidR="00A8730B" w:rsidRPr="007D5043" w:rsidRDefault="005E6704" w:rsidP="005E670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hal tersebut dapat disimpulkan bahwa penerapan etika bisnis internasional sangat penting untuk memeberikan keadilan bagi setiap pelaku bisnis antar negara</w:t>
      </w:r>
      <w:r w:rsidR="00A11896">
        <w:rPr>
          <w:rFonts w:ascii="Times New Roman" w:hAnsi="Times New Roman" w:cs="Times New Roman"/>
          <w:sz w:val="24"/>
          <w:szCs w:val="24"/>
        </w:rPr>
        <w:fldChar w:fldCharType="begin" w:fldLock="1"/>
      </w:r>
      <w:r w:rsidR="00A11896">
        <w:rPr>
          <w:rFonts w:ascii="Times New Roman" w:hAnsi="Times New Roman" w:cs="Times New Roman"/>
          <w:sz w:val="24"/>
          <w:szCs w:val="24"/>
        </w:rPr>
        <w:instrText>ADDIN CSL_CITATION {"citationItems":[{"id":"ITEM-1","itemData":{"DOI":"10.24912/ijaeb.v1i3.1218-1226","abstract":"As the increasing emphasis of game-based learning on teaching strategies, many researchers in dictated that implanting game-based learning strategies, which include the enjoyment and tasks for student to pass, in the digital learning system can guide students to enhance their learning motive to win game. Many teaching strategies were developed to improve programming skills instead of traditional business ethical class lecture. Among them, game-based learning are applied to enhance students learning. Nonetheless, they fail to engage students in deep thinking and reflections. To cope with this issue, a two-tier test-based learning system is proposed to enhance students’ learning performances and the flow experience in business ethical courses in this study.","author":[{"dropping-particle":"","family":"Chen","given":"Che-Fei","non-dropping-particle":"","parse-names":false,"suffix":""}],"container-title":"International Journal of Application on Economics and Business","id":"ITEM-1","issue":"3","issued":{"date-parts":[["2023"]]},"page":"1218-1226","title":"Analysis of the Effect of Integrating Digital Game-Based Decision-Making Into the Appropriate Teaching of Business Ethics","type":"article-journal","volume":"1"},"uris":["http://www.mendeley.com/documents/?uuid=7affd4da-14d3-44e0-8d4d-93c272e138d2"]}],"mendeley":{"formattedCitation":"(Chen, 2023)","plainTextFormattedCitation":"(Chen, 2023)","previouslyFormattedCitation":"(Chen, 2023)"},"properties":{"noteIndex":0},"schema":"https://github.com/citation-style-language/schema/raw/master/csl-citation.json"}</w:instrText>
      </w:r>
      <w:r w:rsidR="00A11896">
        <w:rPr>
          <w:rFonts w:ascii="Times New Roman" w:hAnsi="Times New Roman" w:cs="Times New Roman"/>
          <w:sz w:val="24"/>
          <w:szCs w:val="24"/>
        </w:rPr>
        <w:fldChar w:fldCharType="separate"/>
      </w:r>
      <w:r w:rsidR="00A11896" w:rsidRPr="00A11896">
        <w:rPr>
          <w:rFonts w:ascii="Times New Roman" w:hAnsi="Times New Roman" w:cs="Times New Roman"/>
          <w:noProof/>
          <w:sz w:val="24"/>
          <w:szCs w:val="24"/>
        </w:rPr>
        <w:t>(Chen, 2023)</w:t>
      </w:r>
      <w:r w:rsidR="00A11896">
        <w:rPr>
          <w:rFonts w:ascii="Times New Roman" w:hAnsi="Times New Roman" w:cs="Times New Roman"/>
          <w:sz w:val="24"/>
          <w:szCs w:val="24"/>
        </w:rPr>
        <w:fldChar w:fldCharType="end"/>
      </w:r>
      <w:r>
        <w:rPr>
          <w:rFonts w:ascii="Times New Roman" w:hAnsi="Times New Roman" w:cs="Times New Roman"/>
          <w:sz w:val="24"/>
          <w:szCs w:val="24"/>
        </w:rPr>
        <w:t>, kemudian memberikan aturan yang jelas hal apa saja yang boleh dilakukan dan tidak, sehingga bisa menyelamatkan perusahaan dari kecurangan-kecurangan yang terjadi oleh pihak asing, selain itu etika bisnis internasional bisa membantu menyatukan pola fikir dan tujuan bersama demi keuntungan kedua belah pihak. Pemberian sangsi yang jelas dan dilindungi oleh badan hukum internasional menguatkan peraturan dalam etika bisnis internasional</w:t>
      </w:r>
      <w:r w:rsidR="00752AEE">
        <w:rPr>
          <w:rFonts w:ascii="Times New Roman" w:hAnsi="Times New Roman" w:cs="Times New Roman"/>
          <w:sz w:val="24"/>
          <w:szCs w:val="24"/>
        </w:rPr>
        <w:fldChar w:fldCharType="begin" w:fldLock="1"/>
      </w:r>
      <w:r w:rsidR="00A11896">
        <w:rPr>
          <w:rFonts w:ascii="Times New Roman" w:hAnsi="Times New Roman" w:cs="Times New Roman"/>
          <w:sz w:val="24"/>
          <w:szCs w:val="24"/>
        </w:rPr>
        <w:instrText>ADDIN CSL_CITATION {"citationItems":[{"id":"ITEM-1","itemData":{"author":[{"dropping-particle":"","family":"Setyawati","given":"Amelia","non-dropping-particle":"","parse-names":false,"suffix":""},{"dropping-particle":"","family":"Wibowo","given":"Nyuherno Aris","non-dropping-particle":"","parse-names":false,"suffix":""},{"dropping-particle":"","family":"Sugangga","given":"Rayyan","non-dropping-particle":"","parse-names":false,"suffix":""},{"dropping-particle":"","family":"Rahma","given":"Adelia","non-dropping-particle":"","parse-names":false,"suffix":""}],"container-title":"Brilliant International Journal of Management and Tourism","id":"ITEM-1","issue":"1","issued":{"date-parts":[["2023"]]},"page":"12-29","title":"Determinants of Employee Work Productivity in UMKM Malang","type":"article-journal","volume":"3"},"uris":["http://www.mendeley.com/documents/?uuid=e651c515-b753-4fe9-a861-b4086ee1af75"]}],"mendeley":{"formattedCitation":"(Setyawati et al., 2023)","plainTextFormattedCitation":"(Setyawati et al., 2023)","previouslyFormattedCitation":"(Setyawati et al., 2023)"},"properties":{"noteIndex":0},"schema":"https://github.com/citation-style-language/schema/raw/master/csl-citation.json"}</w:instrText>
      </w:r>
      <w:r w:rsidR="00752AEE">
        <w:rPr>
          <w:rFonts w:ascii="Times New Roman" w:hAnsi="Times New Roman" w:cs="Times New Roman"/>
          <w:sz w:val="24"/>
          <w:szCs w:val="24"/>
        </w:rPr>
        <w:fldChar w:fldCharType="separate"/>
      </w:r>
      <w:r w:rsidR="00752AEE" w:rsidRPr="00752AEE">
        <w:rPr>
          <w:rFonts w:ascii="Times New Roman" w:hAnsi="Times New Roman" w:cs="Times New Roman"/>
          <w:noProof/>
          <w:sz w:val="24"/>
          <w:szCs w:val="24"/>
        </w:rPr>
        <w:t>(Setyawati et al., 2023)</w:t>
      </w:r>
      <w:r w:rsidR="00752AEE">
        <w:rPr>
          <w:rFonts w:ascii="Times New Roman" w:hAnsi="Times New Roman" w:cs="Times New Roman"/>
          <w:sz w:val="24"/>
          <w:szCs w:val="24"/>
        </w:rPr>
        <w:fldChar w:fldCharType="end"/>
      </w:r>
      <w:r>
        <w:rPr>
          <w:rFonts w:ascii="Times New Roman" w:hAnsi="Times New Roman" w:cs="Times New Roman"/>
          <w:sz w:val="24"/>
          <w:szCs w:val="24"/>
        </w:rPr>
        <w:t>.</w:t>
      </w:r>
    </w:p>
    <w:p w14:paraId="223D67AE" w14:textId="77777777" w:rsidR="00CF03BD" w:rsidRPr="00DD0B8C" w:rsidRDefault="00CF03BD" w:rsidP="006A2ABD">
      <w:pPr>
        <w:spacing w:after="0" w:line="360" w:lineRule="auto"/>
        <w:rPr>
          <w:rFonts w:ascii="Times New Roman" w:hAnsi="Times New Roman" w:cs="Times New Roman"/>
          <w:b/>
          <w:sz w:val="24"/>
          <w:szCs w:val="24"/>
        </w:rPr>
      </w:pPr>
      <w:r w:rsidRPr="00DD0B8C">
        <w:rPr>
          <w:rFonts w:ascii="Times New Roman" w:hAnsi="Times New Roman" w:cs="Times New Roman"/>
          <w:b/>
          <w:sz w:val="24"/>
          <w:szCs w:val="24"/>
        </w:rPr>
        <w:lastRenderedPageBreak/>
        <w:t>KESIMPULAN</w:t>
      </w:r>
    </w:p>
    <w:p w14:paraId="28BF3B34" w14:textId="1B72325C" w:rsidR="00CF03BD" w:rsidRDefault="00423867" w:rsidP="0042386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Etika bisnis internasionala dalah kode etik atau perjanjian yang mengatur bagaimana proses bisnis internasional dijalankan yang memenuhi standar internasional untuk mencapai tujuan perusahaan secara efektif dan efisien</w:t>
      </w:r>
      <w:r w:rsidR="00A11896">
        <w:rPr>
          <w:rFonts w:ascii="Times New Roman" w:hAnsi="Times New Roman" w:cs="Times New Roman"/>
          <w:sz w:val="24"/>
          <w:szCs w:val="24"/>
        </w:rPr>
        <w:fldChar w:fldCharType="begin" w:fldLock="1"/>
      </w:r>
      <w:r w:rsidR="00A11896">
        <w:rPr>
          <w:rFonts w:ascii="Times New Roman" w:hAnsi="Times New Roman" w:cs="Times New Roman"/>
          <w:sz w:val="24"/>
          <w:szCs w:val="24"/>
        </w:rPr>
        <w:instrText>ADDIN CSL_CITATION {"citationItems":[{"id":"ITEM-1","itemData":{"DOI":"10.30924/mjcmi.24.2.2","ISSN":"18463363","abstract":"This research focuses on female work ethics in Iceland, one of the most gender equal countries in the world. The Multidimensional Work Ethic Profile (MWEP) was used for measuring the work ethic of 238 students of both genders. Based on a convenience sample obtained from the School of Business, University of Iceland we tested two hypotheses. The first concerned whether women have a higher work ethic than men; the second whether female students have higher grades than their male counterparts. We found women to have both a higher work ethic and grades than men. Overall outcomes based on the MWEP revealed statistically significant differences between the averages of women and men, with the mean for women higher by 7.07 points. In addition, women’s average university grades were found to be statistically higher than those of men by a margin of 0.36 points. These results provide interesting insights into the potential contribution of women and men to the workplace, suggesting that women, on average, will be more productive and deliver superior performance. Furthermore, work-based research and evaluations are necessary to test this inference, including the research across different sectors of the Icelandic economy.","author":[{"dropping-particle":"","family":"Harðardóttir","given":"Arna Kristín","non-dropping-particle":"","parse-names":false,"suffix":""},{"dropping-particle":"","family":"Guðjónsson","given":"Sigurður","non-dropping-particle":"","parse-names":false,"suffix":""},{"dropping-particle":"","family":"Minelgaite","given":"Inga","non-dropping-particle":"","parse-names":false,"suffix":""},{"dropping-particle":"","family":"Kristinsson","given":"Kári","non-dropping-particle":"","parse-names":false,"suffix":""}],"container-title":"Management (Croatia)","id":"ITEM-1","issue":"2","issued":{"date-parts":[["2019"]]},"page":"11-21","title":"Ethics as usual? Gender differences in work ethic and grades","type":"article-journal","volume":"24"},"uris":["http://www.mendeley.com/documents/?uuid=31aa3551-6b1f-4be1-8125-17e8fcb00dc3"]}],"mendeley":{"formattedCitation":"(Harðardóttir et al., 2019)","plainTextFormattedCitation":"(Harðardóttir et al., 2019)","previouslyFormattedCitation":"(Harðardóttir et al., 2019)"},"properties":{"noteIndex":0},"schema":"https://github.com/citation-style-language/schema/raw/master/csl-citation.json"}</w:instrText>
      </w:r>
      <w:r w:rsidR="00A11896">
        <w:rPr>
          <w:rFonts w:ascii="Times New Roman" w:hAnsi="Times New Roman" w:cs="Times New Roman"/>
          <w:sz w:val="24"/>
          <w:szCs w:val="24"/>
        </w:rPr>
        <w:fldChar w:fldCharType="separate"/>
      </w:r>
      <w:r w:rsidR="00A11896" w:rsidRPr="00A11896">
        <w:rPr>
          <w:rFonts w:ascii="Times New Roman" w:hAnsi="Times New Roman" w:cs="Times New Roman"/>
          <w:noProof/>
          <w:sz w:val="24"/>
          <w:szCs w:val="24"/>
        </w:rPr>
        <w:t>(Harðardóttir et al., 2019)</w:t>
      </w:r>
      <w:r w:rsidR="00A11896">
        <w:rPr>
          <w:rFonts w:ascii="Times New Roman" w:hAnsi="Times New Roman" w:cs="Times New Roman"/>
          <w:sz w:val="24"/>
          <w:szCs w:val="24"/>
        </w:rPr>
        <w:fldChar w:fldCharType="end"/>
      </w:r>
      <w:r>
        <w:rPr>
          <w:rFonts w:ascii="Times New Roman" w:hAnsi="Times New Roman" w:cs="Times New Roman"/>
          <w:sz w:val="24"/>
          <w:szCs w:val="24"/>
        </w:rPr>
        <w:t>. Selain itu etika bisnis ini menentukan bagaimana keberlanjutan sebuah perusahaan dalam menyesuaikan bisnis domestic dengan bisnis mancanegara. Sehingga dengan adanya etika bisnis maka kedua perbedaan tersebut bisa diatasi dan dilakukan penyesuaian yang menuju kearah keberhasilan perusahaan</w:t>
      </w:r>
      <w:r w:rsidR="00A11896">
        <w:rPr>
          <w:rFonts w:ascii="Times New Roman" w:hAnsi="Times New Roman" w:cs="Times New Roman"/>
          <w:sz w:val="24"/>
          <w:szCs w:val="24"/>
        </w:rPr>
        <w:fldChar w:fldCharType="begin" w:fldLock="1"/>
      </w:r>
      <w:r w:rsidR="00A11896">
        <w:rPr>
          <w:rFonts w:ascii="Times New Roman" w:hAnsi="Times New Roman" w:cs="Times New Roman"/>
          <w:sz w:val="24"/>
          <w:szCs w:val="24"/>
        </w:rPr>
        <w:instrText>ADDIN CSL_CITATION {"citationItems":[{"id":"ITEM-1","itemData":{"DOI":"10.11648/j.ijp.20231103.13","author":[{"dropping-particle":"","family":"Shadrack George","given":"Yimini","non-dropping-particle":"","parse-names":false,"suffix":""}],"container-title":"International Journal of Philosophy","id":"ITEM-1","issued":{"date-parts":[["2023"]]},"page":"12-18","title":"Ubuntu as an Ethical Framework in Business Ethics for African Socio-Economic Development","type":"article-journal","volume":"0"},"uris":["http://www.mendeley.com/documents/?uuid=3afe05ef-dba2-486a-940a-7f6d803ea883"]}],"mendeley":{"formattedCitation":"(Shadrack George, 2023)","plainTextFormattedCitation":"(Shadrack George, 2023)","previouslyFormattedCitation":"(Shadrack George, 2023)"},"properties":{"noteIndex":0},"schema":"https://github.com/citation-style-language/schema/raw/master/csl-citation.json"}</w:instrText>
      </w:r>
      <w:r w:rsidR="00A11896">
        <w:rPr>
          <w:rFonts w:ascii="Times New Roman" w:hAnsi="Times New Roman" w:cs="Times New Roman"/>
          <w:sz w:val="24"/>
          <w:szCs w:val="24"/>
        </w:rPr>
        <w:fldChar w:fldCharType="separate"/>
      </w:r>
      <w:r w:rsidR="00A11896" w:rsidRPr="00A11896">
        <w:rPr>
          <w:rFonts w:ascii="Times New Roman" w:hAnsi="Times New Roman" w:cs="Times New Roman"/>
          <w:noProof/>
          <w:sz w:val="24"/>
          <w:szCs w:val="24"/>
        </w:rPr>
        <w:t>(Shadrack George, 2023)</w:t>
      </w:r>
      <w:r w:rsidR="00A11896">
        <w:rPr>
          <w:rFonts w:ascii="Times New Roman" w:hAnsi="Times New Roman" w:cs="Times New Roman"/>
          <w:sz w:val="24"/>
          <w:szCs w:val="24"/>
        </w:rPr>
        <w:fldChar w:fldCharType="end"/>
      </w:r>
      <w:r>
        <w:rPr>
          <w:rFonts w:ascii="Times New Roman" w:hAnsi="Times New Roman" w:cs="Times New Roman"/>
          <w:sz w:val="24"/>
          <w:szCs w:val="24"/>
        </w:rPr>
        <w:t>.</w:t>
      </w:r>
    </w:p>
    <w:p w14:paraId="4B4F0E2F" w14:textId="200F4A98" w:rsidR="00423867" w:rsidRDefault="00FC007B" w:rsidP="0042386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F</w:t>
      </w:r>
      <w:r w:rsidR="00423867">
        <w:rPr>
          <w:rFonts w:ascii="Times New Roman" w:hAnsi="Times New Roman" w:cs="Times New Roman"/>
          <w:sz w:val="24"/>
          <w:szCs w:val="24"/>
        </w:rPr>
        <w:t>aktor-faktor yang mempengaruhi terlaksananya etika bisnis adalah penyesuaian perusahaan dengan peraturan dan etika bisnis internasional, mempertahankan etika sesuai dengan negara asalnya atau etika yang berlaku diperusahaan asal, dumping harga, korporasi multinasional dan korupsi</w:t>
      </w:r>
      <w:r w:rsidR="00A11896">
        <w:rPr>
          <w:rFonts w:ascii="Times New Roman" w:hAnsi="Times New Roman" w:cs="Times New Roman"/>
          <w:sz w:val="24"/>
          <w:szCs w:val="24"/>
        </w:rPr>
        <w:fldChar w:fldCharType="begin" w:fldLock="1"/>
      </w:r>
      <w:r w:rsidR="00A11896">
        <w:rPr>
          <w:rFonts w:ascii="Times New Roman" w:hAnsi="Times New Roman" w:cs="Times New Roman"/>
          <w:sz w:val="24"/>
          <w:szCs w:val="24"/>
        </w:rPr>
        <w:instrText>ADDIN CSL_CITATION {"citationItems":[{"id":"ITEM-1","itemData":{"author":[{"dropping-particle":"","family":"Iyabo","given":"Omojuwa Ayodele","non-dropping-particle":"","parse-names":false,"suffix":""}],"id":"ITEM-1","issue":"2","issued":{"date-parts":[["2022"]]},"page":"35-40","title":"The effect of retailers ’ business attitude in the tertiary institutions in Lagos State : Religious ethic implication","type":"article-journal","volume":"10"},"uris":["http://www.mendeley.com/documents/?uuid=ead76c84-055c-465f-9f3d-55d7428b2e21"]}],"mendeley":{"formattedCitation":"(Iyabo, 2022)","plainTextFormattedCitation":"(Iyabo, 2022)","previouslyFormattedCitation":"(Iyabo, 2022)"},"properties":{"noteIndex":0},"schema":"https://github.com/citation-style-language/schema/raw/master/csl-citation.json"}</w:instrText>
      </w:r>
      <w:r w:rsidR="00A11896">
        <w:rPr>
          <w:rFonts w:ascii="Times New Roman" w:hAnsi="Times New Roman" w:cs="Times New Roman"/>
          <w:sz w:val="24"/>
          <w:szCs w:val="24"/>
        </w:rPr>
        <w:fldChar w:fldCharType="separate"/>
      </w:r>
      <w:r w:rsidR="00A11896" w:rsidRPr="00A11896">
        <w:rPr>
          <w:rFonts w:ascii="Times New Roman" w:hAnsi="Times New Roman" w:cs="Times New Roman"/>
          <w:noProof/>
          <w:sz w:val="24"/>
          <w:szCs w:val="24"/>
        </w:rPr>
        <w:t>(Iyabo, 2022)</w:t>
      </w:r>
      <w:r w:rsidR="00A11896">
        <w:rPr>
          <w:rFonts w:ascii="Times New Roman" w:hAnsi="Times New Roman" w:cs="Times New Roman"/>
          <w:sz w:val="24"/>
          <w:szCs w:val="24"/>
        </w:rPr>
        <w:fldChar w:fldCharType="end"/>
      </w:r>
      <w:r w:rsidR="00423867">
        <w:rPr>
          <w:rFonts w:ascii="Times New Roman" w:hAnsi="Times New Roman" w:cs="Times New Roman"/>
          <w:sz w:val="24"/>
          <w:szCs w:val="24"/>
        </w:rPr>
        <w:t>. Hal-hal tersebut mempengaruhi perusahaan dalam menjalankan etika serta kode etik yang berlaku pada bisnis lintas negara</w:t>
      </w:r>
      <w:r w:rsidR="00A11896">
        <w:rPr>
          <w:rFonts w:ascii="Times New Roman" w:hAnsi="Times New Roman" w:cs="Times New Roman"/>
          <w:sz w:val="24"/>
          <w:szCs w:val="24"/>
        </w:rPr>
        <w:fldChar w:fldCharType="begin" w:fldLock="1"/>
      </w:r>
      <w:r w:rsidR="00A11896">
        <w:rPr>
          <w:rFonts w:ascii="Times New Roman" w:hAnsi="Times New Roman" w:cs="Times New Roman"/>
          <w:sz w:val="24"/>
          <w:szCs w:val="24"/>
        </w:rPr>
        <w:instrText>ADDIN CSL_CITATION {"citationItems":[{"id":"ITEM-1","itemData":{"DOI":"10.11648/j.ijp.20231103.13","author":[{"dropping-particle":"","family":"Shadrack George","given":"Yimini","non-dropping-particle":"","parse-names":false,"suffix":""}],"container-title":"International Journal of Philosophy","id":"ITEM-1","issued":{"date-parts":[["2023"]]},"page":"12-18","title":"Ubuntu as an Ethical Framework in Business Ethics for African Socio-Economic Development","type":"article-journal","volume":"0"},"uris":["http://www.mendeley.com/documents/?uuid=3afe05ef-dba2-486a-940a-7f6d803ea883"]}],"mendeley":{"formattedCitation":"(Shadrack George, 2023)","plainTextFormattedCitation":"(Shadrack George, 2023)","previouslyFormattedCitation":"(Shadrack George, 2023)"},"properties":{"noteIndex":0},"schema":"https://github.com/citation-style-language/schema/raw/master/csl-citation.json"}</w:instrText>
      </w:r>
      <w:r w:rsidR="00A11896">
        <w:rPr>
          <w:rFonts w:ascii="Times New Roman" w:hAnsi="Times New Roman" w:cs="Times New Roman"/>
          <w:sz w:val="24"/>
          <w:szCs w:val="24"/>
        </w:rPr>
        <w:fldChar w:fldCharType="separate"/>
      </w:r>
      <w:r w:rsidR="00A11896" w:rsidRPr="00A11896">
        <w:rPr>
          <w:rFonts w:ascii="Times New Roman" w:hAnsi="Times New Roman" w:cs="Times New Roman"/>
          <w:noProof/>
          <w:sz w:val="24"/>
          <w:szCs w:val="24"/>
        </w:rPr>
        <w:t>(Shadrack George, 2023)</w:t>
      </w:r>
      <w:r w:rsidR="00A11896">
        <w:rPr>
          <w:rFonts w:ascii="Times New Roman" w:hAnsi="Times New Roman" w:cs="Times New Roman"/>
          <w:sz w:val="24"/>
          <w:szCs w:val="24"/>
        </w:rPr>
        <w:fldChar w:fldCharType="end"/>
      </w:r>
      <w:r w:rsidR="00423867">
        <w:rPr>
          <w:rFonts w:ascii="Times New Roman" w:hAnsi="Times New Roman" w:cs="Times New Roman"/>
          <w:sz w:val="24"/>
          <w:szCs w:val="24"/>
        </w:rPr>
        <w:t>. Pelanggaran-pelanggaran yang terjadi akan berakibat pada pemutusan hubungan kerja bisnis internasional</w:t>
      </w:r>
      <w:r w:rsidR="00A11896">
        <w:rPr>
          <w:rFonts w:ascii="Times New Roman" w:hAnsi="Times New Roman" w:cs="Times New Roman"/>
          <w:sz w:val="24"/>
          <w:szCs w:val="24"/>
        </w:rPr>
        <w:fldChar w:fldCharType="begin" w:fldLock="1"/>
      </w:r>
      <w:r w:rsidR="00784965">
        <w:rPr>
          <w:rFonts w:ascii="Times New Roman" w:hAnsi="Times New Roman" w:cs="Times New Roman"/>
          <w:sz w:val="24"/>
          <w:szCs w:val="24"/>
        </w:rPr>
        <w:instrText>ADDIN CSL_CITATION {"citationItems":[{"id":"ITEM-1","itemData":{"DOI":"10.30924/mjcmi.24.2.2","ISSN":"18463363","abstract":"This research focuses on female work ethics in Iceland, one of the most gender equal countries in the world. The Multidimensional Work Ethic Profile (MWEP) was used for measuring the work ethic of 238 students of both genders. Based on a convenience sample obtained from the School of Business, University of Iceland we tested two hypotheses. The first concerned whether women have a higher work ethic than men; the second whether female students have higher grades than their male counterparts. We found women to have both a higher work ethic and grades than men. Overall outcomes based on the MWEP revealed statistically significant differences between the averages of women and men, with the mean for women higher by 7.07 points. In addition, women’s average university grades were found to be statistically higher than those of men by a margin of 0.36 points. These results provide interesting insights into the potential contribution of women and men to the workplace, suggesting that women, on average, will be more productive and deliver superior performance. Furthermore, work-based research and evaluations are necessary to test this inference, including the research across different sectors of the Icelandic economy.","author":[{"dropping-particle":"","family":"Harðardóttir","given":"Arna Kristín","non-dropping-particle":"","parse-names":false,"suffix":""},{"dropping-particle":"","family":"Guðjónsson","given":"Sigurður","non-dropping-particle":"","parse-names":false,"suffix":""},{"dropping-particle":"","family":"Minelgaite","given":"Inga","non-dropping-particle":"","parse-names":false,"suffix":""},{"dropping-particle":"","family":"Kristinsson","given":"Kári","non-dropping-particle":"","parse-names":false,"suffix":""}],"container-title":"Management (Croatia)","id":"ITEM-1","issue":"2","issued":{"date-parts":[["2019"]]},"page":"11-21","title":"Ethics as usual? Gender differences in work ethic and grades","type":"article-journal","volume":"24"},"uris":["http://www.mendeley.com/documents/?uuid=31aa3551-6b1f-4be1-8125-17e8fcb00dc3"]}],"mendeley":{"formattedCitation":"(Harðardóttir et al., 2019)","plainTextFormattedCitation":"(Harðardóttir et al., 2019)","previouslyFormattedCitation":"(Harðardóttir et al., 2019)"},"properties":{"noteIndex":0},"schema":"https://github.com/citation-style-language/schema/raw/master/csl-citation.json"}</w:instrText>
      </w:r>
      <w:r w:rsidR="00A11896">
        <w:rPr>
          <w:rFonts w:ascii="Times New Roman" w:hAnsi="Times New Roman" w:cs="Times New Roman"/>
          <w:sz w:val="24"/>
          <w:szCs w:val="24"/>
        </w:rPr>
        <w:fldChar w:fldCharType="separate"/>
      </w:r>
      <w:r w:rsidR="00A11896" w:rsidRPr="00A11896">
        <w:rPr>
          <w:rFonts w:ascii="Times New Roman" w:hAnsi="Times New Roman" w:cs="Times New Roman"/>
          <w:noProof/>
          <w:sz w:val="24"/>
          <w:szCs w:val="24"/>
        </w:rPr>
        <w:t>(Harðardóttir et al., 2019)</w:t>
      </w:r>
      <w:r w:rsidR="00A11896">
        <w:rPr>
          <w:rFonts w:ascii="Times New Roman" w:hAnsi="Times New Roman" w:cs="Times New Roman"/>
          <w:sz w:val="24"/>
          <w:szCs w:val="24"/>
        </w:rPr>
        <w:fldChar w:fldCharType="end"/>
      </w:r>
      <w:r w:rsidR="00423867">
        <w:rPr>
          <w:rFonts w:ascii="Times New Roman" w:hAnsi="Times New Roman" w:cs="Times New Roman"/>
          <w:sz w:val="24"/>
          <w:szCs w:val="24"/>
        </w:rPr>
        <w:t>. Oleh karena itu perusahaan yang akan melaksanakan peraktik bisnis internasional harus benar-benar yakin mampu menyatukan kedua etika bisnis dengan efektif dan efisien, sehingga tujuan dari bisnis internasional untuk mengembangkan pasar lebih luas dan mencapai keuntungan yang tinggi bisa diraih</w:t>
      </w:r>
      <w:r w:rsidR="00784965">
        <w:rPr>
          <w:rFonts w:ascii="Times New Roman" w:hAnsi="Times New Roman" w:cs="Times New Roman"/>
          <w:sz w:val="24"/>
          <w:szCs w:val="24"/>
        </w:rPr>
        <w:fldChar w:fldCharType="begin" w:fldLock="1"/>
      </w:r>
      <w:r w:rsidR="00784965">
        <w:rPr>
          <w:rFonts w:ascii="Times New Roman" w:hAnsi="Times New Roman" w:cs="Times New Roman"/>
          <w:sz w:val="24"/>
          <w:szCs w:val="24"/>
        </w:rPr>
        <w:instrText>ADDIN CSL_CITATION {"citationItems":[{"id":"ITEM-1","itemData":{"DOI":"10.36096/brss.v2i2.201","abstract":"This paper compares and analyzes the Catholic Social Teaching, Puritan work ethic and Islamic ethic of medieval Muslim Ahi Brotherhood of Anatolia in terms of business ethics. A high level of similarity can be found between Catholic social teaching (CST) and a branch of the Islamic work ethic of Ahi movement. Islamic Ahi work ethic has also significant similarities with the historical Protestant work ethic. This similarity reveals the opportunity to cooperate and to foster a more humanitarian workplace, particularly in multi-cultural organizations both for Christians and Muslims. We can argue that many ethical problems arise in organizations as a result of a violation of ethical values and virtues. Corruption, sexual harassment, mobbing, nepotism, are direct results of the lack of such virtues. Therefore, it is possible to merge Catholic, Protestant and Islamic values to create a more humane workplace.","author":[{"dropping-particle":"","family":"Arslan","given":"Mahmut","non-dropping-particle":"","parse-names":false,"suffix":""}],"container-title":"Bussecon Review of Social Sciences (2687-2285)","id":"ITEM-1","issue":"2","issued":{"date-parts":[["2020"]]},"page":"1-13","title":"The work ethic of medieval Muslim Ahi brotherhood: A comparison with Catholic and Puritan work ethics","type":"article-journal","volume":"2"},"uris":["http://www.mendeley.com/documents/?uuid=127f21bd-9ac5-4a9a-8a4c-7be8b7beddc5"]}],"mendeley":{"formattedCitation":"(Arslan, 2020)","plainTextFormattedCitation":"(Arslan, 2020)","previouslyFormattedCitation":"(Arslan, 2020)"},"properties":{"noteIndex":0},"schema":"https://github.com/citation-style-language/schema/raw/master/csl-citation.json"}</w:instrText>
      </w:r>
      <w:r w:rsidR="00784965">
        <w:rPr>
          <w:rFonts w:ascii="Times New Roman" w:hAnsi="Times New Roman" w:cs="Times New Roman"/>
          <w:sz w:val="24"/>
          <w:szCs w:val="24"/>
        </w:rPr>
        <w:fldChar w:fldCharType="separate"/>
      </w:r>
      <w:r w:rsidR="00784965" w:rsidRPr="00784965">
        <w:rPr>
          <w:rFonts w:ascii="Times New Roman" w:hAnsi="Times New Roman" w:cs="Times New Roman"/>
          <w:noProof/>
          <w:sz w:val="24"/>
          <w:szCs w:val="24"/>
        </w:rPr>
        <w:t>(Arslan, 2020)</w:t>
      </w:r>
      <w:r w:rsidR="00784965">
        <w:rPr>
          <w:rFonts w:ascii="Times New Roman" w:hAnsi="Times New Roman" w:cs="Times New Roman"/>
          <w:sz w:val="24"/>
          <w:szCs w:val="24"/>
        </w:rPr>
        <w:fldChar w:fldCharType="end"/>
      </w:r>
      <w:r w:rsidR="00423867">
        <w:rPr>
          <w:rFonts w:ascii="Times New Roman" w:hAnsi="Times New Roman" w:cs="Times New Roman"/>
          <w:sz w:val="24"/>
          <w:szCs w:val="24"/>
        </w:rPr>
        <w:t>.</w:t>
      </w:r>
    </w:p>
    <w:p w14:paraId="32E0082D" w14:textId="2EE43D8B" w:rsidR="005E6704" w:rsidRDefault="005E6704" w:rsidP="005E670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Penerapan etika bisnis internasional sangat penting untuk memeberikan keadilan bagi setiap pelaku bisnis antar negara, kemudian memberikan aturan yang jelas hal apa saja yang boleh dilakukan dan tidak, sehingga bisa menyelamatkan perusahaan dari kecurangan-kecurangan yang terjadi oleh pihak asing, selain itu etika bisnis internasional bisa membantu menyatukan pola fikir dan tujuan bersama demi keuntungan kedua belah pihak</w:t>
      </w:r>
      <w:r w:rsidR="00784965">
        <w:rPr>
          <w:rFonts w:ascii="Times New Roman" w:hAnsi="Times New Roman" w:cs="Times New Roman"/>
          <w:sz w:val="24"/>
          <w:szCs w:val="24"/>
        </w:rPr>
        <w:fldChar w:fldCharType="begin" w:fldLock="1"/>
      </w:r>
      <w:r w:rsidR="00784965">
        <w:rPr>
          <w:rFonts w:ascii="Times New Roman" w:hAnsi="Times New Roman" w:cs="Times New Roman"/>
          <w:sz w:val="24"/>
          <w:szCs w:val="24"/>
        </w:rPr>
        <w:instrText>ADDIN CSL_CITATION {"citationItems":[{"id":"ITEM-1","itemData":{"DOI":"10.36096/brss.v2i2.201","abstract":"This paper compares and analyzes the Catholic Social Teaching, Puritan work ethic and Islamic ethic of medieval Muslim Ahi Brotherhood of Anatolia in terms of business ethics. A high level of similarity can be found between Catholic social teaching (CST) and a branch of the Islamic work ethic of Ahi movement. Islamic Ahi work ethic has also significant similarities with the historical Protestant work ethic. This similarity reveals the opportunity to cooperate and to foster a more humanitarian workplace, particularly in multi-cultural organizations both for Christians and Muslims. We can argue that many ethical problems arise in organizations as a result of a violation of ethical values and virtues. Corruption, sexual harassment, mobbing, nepotism, are direct results of the lack of such virtues. Therefore, it is possible to merge Catholic, Protestant and Islamic values to create a more humane workplace.","author":[{"dropping-particle":"","family":"Arslan","given":"Mahmut","non-dropping-particle":"","parse-names":false,"suffix":""}],"container-title":"Bussecon Review of Social Sciences (2687-2285)","id":"ITEM-1","issue":"2","issued":{"date-parts":[["2020"]]},"page":"1-13","title":"The work ethic of medieval Muslim Ahi brotherhood: A comparison with Catholic and Puritan work ethics","type":"article-journal","volume":"2"},"uris":["http://www.mendeley.com/documents/?uuid=127f21bd-9ac5-4a9a-8a4c-7be8b7beddc5"]}],"mendeley":{"formattedCitation":"(Arslan, 2020)","plainTextFormattedCitation":"(Arslan, 2020)","previouslyFormattedCitation":"(Arslan, 2020)"},"properties":{"noteIndex":0},"schema":"https://github.com/citation-style-language/schema/raw/master/csl-citation.json"}</w:instrText>
      </w:r>
      <w:r w:rsidR="00784965">
        <w:rPr>
          <w:rFonts w:ascii="Times New Roman" w:hAnsi="Times New Roman" w:cs="Times New Roman"/>
          <w:sz w:val="24"/>
          <w:szCs w:val="24"/>
        </w:rPr>
        <w:fldChar w:fldCharType="separate"/>
      </w:r>
      <w:r w:rsidR="00784965" w:rsidRPr="00784965">
        <w:rPr>
          <w:rFonts w:ascii="Times New Roman" w:hAnsi="Times New Roman" w:cs="Times New Roman"/>
          <w:noProof/>
          <w:sz w:val="24"/>
          <w:szCs w:val="24"/>
        </w:rPr>
        <w:t>(Arslan, 2020)</w:t>
      </w:r>
      <w:r w:rsidR="00784965">
        <w:rPr>
          <w:rFonts w:ascii="Times New Roman" w:hAnsi="Times New Roman" w:cs="Times New Roman"/>
          <w:sz w:val="24"/>
          <w:szCs w:val="24"/>
        </w:rPr>
        <w:fldChar w:fldCharType="end"/>
      </w:r>
      <w:r>
        <w:rPr>
          <w:rFonts w:ascii="Times New Roman" w:hAnsi="Times New Roman" w:cs="Times New Roman"/>
          <w:sz w:val="24"/>
          <w:szCs w:val="24"/>
        </w:rPr>
        <w:t>. Pemberian sangsi yang jelas dan dilindungi oleh badan hukum internasional menguatkan peraturan dalam etika bisnis internasional</w:t>
      </w:r>
      <w:r w:rsidR="00784965">
        <w:rPr>
          <w:rFonts w:ascii="Times New Roman" w:hAnsi="Times New Roman" w:cs="Times New Roman"/>
          <w:sz w:val="24"/>
          <w:szCs w:val="24"/>
        </w:rPr>
        <w:fldChar w:fldCharType="begin" w:fldLock="1"/>
      </w:r>
      <w:r w:rsidR="00784965">
        <w:rPr>
          <w:rFonts w:ascii="Times New Roman" w:hAnsi="Times New Roman" w:cs="Times New Roman"/>
          <w:sz w:val="24"/>
          <w:szCs w:val="24"/>
        </w:rPr>
        <w:instrText>ADDIN CSL_CITATION {"citationItems":[{"id":"ITEM-1","itemData":{"author":[{"dropping-particle":"","family":"Case","given":"Leadership","non-dropping-particle":"","parse-names":false,"suffix":""},{"dropping-particle":"","family":"At","given":"Study","non-dropping-particle":"","parse-names":false,"suffix":""},{"dropping-particle":"","family":"Cahaya","given":"P T","non-dropping-particle":"","parse-names":false,"suffix":""},{"dropping-particle":"","family":"Nasional","given":"Bumi","non-dropping-particle":"","parse-names":false,"suffix":""}],"id":"ITEM-1","issue":"2","issued":{"date-parts":[["2022"]]},"title":"WORK ETHOS REVIEW FROM WORK CULTURE, WORK ENVIRONMENT AND LEADERSHIP (CASE STUDY AT PT. CAHAYA BUMI NASIONAL SURAKARTA) Astari Damayanti, Sri Hartono, Istiqomah Faculty of Economics, Department of Management, Islamic University of Batik Surakarta","type":"article-journal","volume":"2022"},"uris":["http://www.mendeley.com/documents/?uuid=62b098f5-0efd-4851-95ea-33b906344700"]}],"mendeley":{"formattedCitation":"(Case et al., 2022)","plainTextFormattedCitation":"(Case et al., 2022)"},"properties":{"noteIndex":0},"schema":"https://github.com/citation-style-language/schema/raw/master/csl-citation.json"}</w:instrText>
      </w:r>
      <w:r w:rsidR="00784965">
        <w:rPr>
          <w:rFonts w:ascii="Times New Roman" w:hAnsi="Times New Roman" w:cs="Times New Roman"/>
          <w:sz w:val="24"/>
          <w:szCs w:val="24"/>
        </w:rPr>
        <w:fldChar w:fldCharType="separate"/>
      </w:r>
      <w:r w:rsidR="00784965" w:rsidRPr="00784965">
        <w:rPr>
          <w:rFonts w:ascii="Times New Roman" w:hAnsi="Times New Roman" w:cs="Times New Roman"/>
          <w:noProof/>
          <w:sz w:val="24"/>
          <w:szCs w:val="24"/>
        </w:rPr>
        <w:t>(Case et al., 2022)</w:t>
      </w:r>
      <w:r w:rsidR="00784965">
        <w:rPr>
          <w:rFonts w:ascii="Times New Roman" w:hAnsi="Times New Roman" w:cs="Times New Roman"/>
          <w:sz w:val="24"/>
          <w:szCs w:val="24"/>
        </w:rPr>
        <w:fldChar w:fldCharType="end"/>
      </w:r>
      <w:r>
        <w:rPr>
          <w:rFonts w:ascii="Times New Roman" w:hAnsi="Times New Roman" w:cs="Times New Roman"/>
          <w:sz w:val="24"/>
          <w:szCs w:val="24"/>
        </w:rPr>
        <w:t>.</w:t>
      </w:r>
    </w:p>
    <w:p w14:paraId="57A67DCA" w14:textId="77777777" w:rsidR="005E6704" w:rsidRPr="00DD0B8C" w:rsidRDefault="005E6704" w:rsidP="00A34676">
      <w:pPr>
        <w:spacing w:line="360" w:lineRule="auto"/>
        <w:jc w:val="both"/>
        <w:rPr>
          <w:rFonts w:ascii="Times New Roman" w:hAnsi="Times New Roman" w:cs="Times New Roman"/>
          <w:b/>
          <w:sz w:val="24"/>
          <w:szCs w:val="24"/>
        </w:rPr>
      </w:pPr>
    </w:p>
    <w:p w14:paraId="29348740" w14:textId="77777777" w:rsidR="00CF03BD" w:rsidRPr="00DD0B8C" w:rsidRDefault="00CF03BD" w:rsidP="00DD0B8C">
      <w:pPr>
        <w:spacing w:line="360" w:lineRule="auto"/>
        <w:rPr>
          <w:rFonts w:ascii="Times New Roman" w:hAnsi="Times New Roman" w:cs="Times New Roman"/>
          <w:b/>
          <w:sz w:val="24"/>
          <w:szCs w:val="24"/>
        </w:rPr>
      </w:pPr>
      <w:r w:rsidRPr="00DD0B8C">
        <w:rPr>
          <w:rFonts w:ascii="Times New Roman" w:hAnsi="Times New Roman" w:cs="Times New Roman"/>
          <w:b/>
          <w:sz w:val="24"/>
          <w:szCs w:val="24"/>
        </w:rPr>
        <w:lastRenderedPageBreak/>
        <w:t>UCAPAN TERIMAKASIH</w:t>
      </w:r>
    </w:p>
    <w:p w14:paraId="5F35660F" w14:textId="0E7CF2DF" w:rsidR="006A2ABD" w:rsidRDefault="00CF03BD" w:rsidP="00DD0B8C">
      <w:pPr>
        <w:spacing w:line="360" w:lineRule="auto"/>
        <w:jc w:val="both"/>
        <w:rPr>
          <w:rFonts w:ascii="Times New Roman" w:hAnsi="Times New Roman" w:cs="Times New Roman"/>
          <w:sz w:val="24"/>
          <w:szCs w:val="24"/>
        </w:rPr>
      </w:pPr>
      <w:r w:rsidRPr="00DD0B8C">
        <w:rPr>
          <w:rFonts w:ascii="Times New Roman" w:hAnsi="Times New Roman" w:cs="Times New Roman"/>
          <w:sz w:val="24"/>
          <w:szCs w:val="24"/>
        </w:rPr>
        <w:t>Penulis mengucapkan terima kasih kepada kedua orang tua, yang senantiasa mendidik dan merawat penuh kasih sayang. Tidak lupa juga ucapan terima kasih kepada Dr.</w:t>
      </w:r>
      <w:r w:rsidR="00894ABE">
        <w:rPr>
          <w:rFonts w:ascii="Times New Roman" w:hAnsi="Times New Roman" w:cs="Times New Roman"/>
          <w:sz w:val="24"/>
          <w:szCs w:val="24"/>
        </w:rPr>
        <w:t xml:space="preserve"> </w:t>
      </w:r>
      <w:r w:rsidR="00550C13">
        <w:rPr>
          <w:rFonts w:ascii="Times New Roman" w:hAnsi="Times New Roman" w:cs="Times New Roman"/>
          <w:sz w:val="24"/>
          <w:szCs w:val="24"/>
        </w:rPr>
        <w:t>Budi Ilham Maliki</w:t>
      </w:r>
      <w:r w:rsidRPr="00DD0B8C">
        <w:rPr>
          <w:rFonts w:ascii="Times New Roman" w:hAnsi="Times New Roman" w:cs="Times New Roman"/>
          <w:sz w:val="24"/>
          <w:szCs w:val="24"/>
        </w:rPr>
        <w:t xml:space="preserve"> yang telah membimbing penulisan karya tulis ini. Terimakasih kepada Universitas Bina Bangsa yang telah memfasilitasi mahasiswa dalam berkarya. Dan tak lupa saya ucapkan terimakasih kepada semua pihak yang telah membantu terlaksananya penelitian ini. Semoga karya tulis ini bisa bermanfaat dan menambah wawasan bagi pembaca terutama bagi penulis.</w:t>
      </w:r>
    </w:p>
    <w:p w14:paraId="1E99360D" w14:textId="77777777" w:rsidR="00A34676" w:rsidRDefault="00A34676" w:rsidP="00DD0B8C">
      <w:pPr>
        <w:spacing w:line="360" w:lineRule="auto"/>
        <w:jc w:val="both"/>
        <w:rPr>
          <w:rFonts w:ascii="Times New Roman" w:hAnsi="Times New Roman" w:cs="Times New Roman"/>
          <w:sz w:val="24"/>
          <w:szCs w:val="24"/>
        </w:rPr>
      </w:pPr>
    </w:p>
    <w:p w14:paraId="76BB5A13" w14:textId="77777777" w:rsidR="00A34676" w:rsidRPr="00DD0B8C" w:rsidRDefault="00A34676" w:rsidP="00DD0B8C">
      <w:pPr>
        <w:spacing w:line="360" w:lineRule="auto"/>
        <w:jc w:val="both"/>
        <w:rPr>
          <w:rFonts w:ascii="Times New Roman" w:hAnsi="Times New Roman" w:cs="Times New Roman"/>
          <w:sz w:val="24"/>
          <w:szCs w:val="24"/>
        </w:rPr>
      </w:pPr>
    </w:p>
    <w:p w14:paraId="0C7B8471" w14:textId="77777777" w:rsidR="00CF03BD" w:rsidRPr="00DD0B8C" w:rsidRDefault="00CF03BD" w:rsidP="00DD0B8C">
      <w:pPr>
        <w:spacing w:line="360" w:lineRule="auto"/>
        <w:rPr>
          <w:rFonts w:ascii="Times New Roman" w:hAnsi="Times New Roman" w:cs="Times New Roman"/>
          <w:b/>
          <w:sz w:val="24"/>
          <w:szCs w:val="24"/>
        </w:rPr>
      </w:pPr>
      <w:r w:rsidRPr="00DD0B8C">
        <w:rPr>
          <w:rFonts w:ascii="Times New Roman" w:hAnsi="Times New Roman" w:cs="Times New Roman"/>
          <w:b/>
          <w:sz w:val="24"/>
          <w:szCs w:val="24"/>
        </w:rPr>
        <w:t>DAFTAR PUSTAKA</w:t>
      </w:r>
    </w:p>
    <w:p w14:paraId="1F7798C1" w14:textId="6D3FCCE9" w:rsidR="00784965" w:rsidRPr="00784965" w:rsidRDefault="00DB2CB6" w:rsidP="00784965">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784965" w:rsidRPr="00784965">
        <w:rPr>
          <w:rFonts w:ascii="Times New Roman" w:hAnsi="Times New Roman" w:cs="Times New Roman"/>
          <w:noProof/>
          <w:sz w:val="24"/>
          <w:szCs w:val="24"/>
        </w:rPr>
        <w:t xml:space="preserve">Affandi, I. (2023). </w:t>
      </w:r>
      <w:r w:rsidR="00784965" w:rsidRPr="00784965">
        <w:rPr>
          <w:rFonts w:ascii="Times New Roman" w:hAnsi="Times New Roman" w:cs="Times New Roman"/>
          <w:i/>
          <w:iCs/>
          <w:noProof/>
          <w:sz w:val="24"/>
          <w:szCs w:val="24"/>
        </w:rPr>
        <w:t>Anti-Dumping Policy as An Effort to Maintain Indonesia ’ s Economic Sovereignty</w:t>
      </w:r>
      <w:r w:rsidR="00784965" w:rsidRPr="00784965">
        <w:rPr>
          <w:rFonts w:ascii="Times New Roman" w:hAnsi="Times New Roman" w:cs="Times New Roman"/>
          <w:noProof/>
          <w:sz w:val="24"/>
          <w:szCs w:val="24"/>
        </w:rPr>
        <w:t xml:space="preserve">. </w:t>
      </w:r>
      <w:r w:rsidR="00784965" w:rsidRPr="00784965">
        <w:rPr>
          <w:rFonts w:ascii="Times New Roman" w:hAnsi="Times New Roman" w:cs="Times New Roman"/>
          <w:i/>
          <w:iCs/>
          <w:noProof/>
          <w:sz w:val="24"/>
          <w:szCs w:val="24"/>
        </w:rPr>
        <w:t>8</w:t>
      </w:r>
      <w:r w:rsidR="00784965" w:rsidRPr="00784965">
        <w:rPr>
          <w:rFonts w:ascii="Times New Roman" w:hAnsi="Times New Roman" w:cs="Times New Roman"/>
          <w:noProof/>
          <w:sz w:val="24"/>
          <w:szCs w:val="24"/>
        </w:rPr>
        <w:t>(1), 45–56. https://doi.org/10.23917/laj.v8i1.1791</w:t>
      </w:r>
    </w:p>
    <w:p w14:paraId="4A2BE6A6" w14:textId="77777777" w:rsidR="00784965" w:rsidRPr="00784965" w:rsidRDefault="00784965" w:rsidP="00784965">
      <w:pPr>
        <w:widowControl w:val="0"/>
        <w:autoSpaceDE w:val="0"/>
        <w:autoSpaceDN w:val="0"/>
        <w:adjustRightInd w:val="0"/>
        <w:spacing w:line="360" w:lineRule="auto"/>
        <w:ind w:left="480" w:hanging="480"/>
        <w:rPr>
          <w:rFonts w:ascii="Times New Roman" w:hAnsi="Times New Roman" w:cs="Times New Roman"/>
          <w:noProof/>
          <w:sz w:val="24"/>
          <w:szCs w:val="24"/>
        </w:rPr>
      </w:pPr>
      <w:r w:rsidRPr="00784965">
        <w:rPr>
          <w:rFonts w:ascii="Times New Roman" w:hAnsi="Times New Roman" w:cs="Times New Roman"/>
          <w:noProof/>
          <w:sz w:val="24"/>
          <w:szCs w:val="24"/>
        </w:rPr>
        <w:t xml:space="preserve">Al Halbusi, H., Tang, T. L. P., Williams, K. A., &amp; Ramayah, T. (2022). Do ethical leaders enhance employee ethical behaviors?: Organizational justice and ethical climate as dual mediators and leader moral attentiveness as a moderator--Evidence from Iraq’s emerging market. In </w:t>
      </w:r>
      <w:r w:rsidRPr="00784965">
        <w:rPr>
          <w:rFonts w:ascii="Times New Roman" w:hAnsi="Times New Roman" w:cs="Times New Roman"/>
          <w:i/>
          <w:iCs/>
          <w:noProof/>
          <w:sz w:val="24"/>
          <w:szCs w:val="24"/>
        </w:rPr>
        <w:t>Asian Journal of Business Ethics</w:t>
      </w:r>
      <w:r w:rsidRPr="00784965">
        <w:rPr>
          <w:rFonts w:ascii="Times New Roman" w:hAnsi="Times New Roman" w:cs="Times New Roman"/>
          <w:noProof/>
          <w:sz w:val="24"/>
          <w:szCs w:val="24"/>
        </w:rPr>
        <w:t xml:space="preserve"> (Vol. 11, Issue 1). Springer Netherlands. https://doi.org/10.1007/s13520-022-00143-4</w:t>
      </w:r>
    </w:p>
    <w:p w14:paraId="113C5389" w14:textId="77777777" w:rsidR="00784965" w:rsidRPr="00784965" w:rsidRDefault="00784965" w:rsidP="00784965">
      <w:pPr>
        <w:widowControl w:val="0"/>
        <w:autoSpaceDE w:val="0"/>
        <w:autoSpaceDN w:val="0"/>
        <w:adjustRightInd w:val="0"/>
        <w:spacing w:line="360" w:lineRule="auto"/>
        <w:ind w:left="480" w:hanging="480"/>
        <w:rPr>
          <w:rFonts w:ascii="Times New Roman" w:hAnsi="Times New Roman" w:cs="Times New Roman"/>
          <w:noProof/>
          <w:sz w:val="24"/>
          <w:szCs w:val="24"/>
        </w:rPr>
      </w:pPr>
      <w:r w:rsidRPr="00784965">
        <w:rPr>
          <w:rFonts w:ascii="Times New Roman" w:hAnsi="Times New Roman" w:cs="Times New Roman"/>
          <w:noProof/>
          <w:sz w:val="24"/>
          <w:szCs w:val="24"/>
        </w:rPr>
        <w:t xml:space="preserve">Anisah, N., Triana, D. D., Sutisna, A., &amp; Sulaeman, E. (2021). Response Style in the Evaluation of Industrial Work Practice Programs in Integrated Islamic Vocational School. </w:t>
      </w:r>
      <w:r w:rsidRPr="00784965">
        <w:rPr>
          <w:rFonts w:ascii="Times New Roman" w:hAnsi="Times New Roman" w:cs="Times New Roman"/>
          <w:i/>
          <w:iCs/>
          <w:noProof/>
          <w:sz w:val="24"/>
          <w:szCs w:val="24"/>
        </w:rPr>
        <w:t>International Journal of Multicultural and Multireligious Understanding</w:t>
      </w:r>
      <w:r w:rsidRPr="00784965">
        <w:rPr>
          <w:rFonts w:ascii="Times New Roman" w:hAnsi="Times New Roman" w:cs="Times New Roman"/>
          <w:noProof/>
          <w:sz w:val="24"/>
          <w:szCs w:val="24"/>
        </w:rPr>
        <w:t xml:space="preserve">, </w:t>
      </w:r>
      <w:r w:rsidRPr="00784965">
        <w:rPr>
          <w:rFonts w:ascii="Times New Roman" w:hAnsi="Times New Roman" w:cs="Times New Roman"/>
          <w:i/>
          <w:iCs/>
          <w:noProof/>
          <w:sz w:val="24"/>
          <w:szCs w:val="24"/>
        </w:rPr>
        <w:t>8</w:t>
      </w:r>
      <w:r w:rsidRPr="00784965">
        <w:rPr>
          <w:rFonts w:ascii="Times New Roman" w:hAnsi="Times New Roman" w:cs="Times New Roman"/>
          <w:noProof/>
          <w:sz w:val="24"/>
          <w:szCs w:val="24"/>
        </w:rPr>
        <w:t>(3), 460–476.</w:t>
      </w:r>
    </w:p>
    <w:p w14:paraId="525D7174" w14:textId="77777777" w:rsidR="00784965" w:rsidRPr="00784965" w:rsidRDefault="00784965" w:rsidP="00784965">
      <w:pPr>
        <w:widowControl w:val="0"/>
        <w:autoSpaceDE w:val="0"/>
        <w:autoSpaceDN w:val="0"/>
        <w:adjustRightInd w:val="0"/>
        <w:spacing w:line="360" w:lineRule="auto"/>
        <w:ind w:left="480" w:hanging="480"/>
        <w:rPr>
          <w:rFonts w:ascii="Times New Roman" w:hAnsi="Times New Roman" w:cs="Times New Roman"/>
          <w:noProof/>
          <w:sz w:val="24"/>
          <w:szCs w:val="24"/>
        </w:rPr>
      </w:pPr>
      <w:r w:rsidRPr="00784965">
        <w:rPr>
          <w:rFonts w:ascii="Times New Roman" w:hAnsi="Times New Roman" w:cs="Times New Roman"/>
          <w:noProof/>
          <w:sz w:val="24"/>
          <w:szCs w:val="24"/>
        </w:rPr>
        <w:t xml:space="preserve">Anne, E. (2018). </w:t>
      </w:r>
      <w:r w:rsidRPr="00784965">
        <w:rPr>
          <w:rFonts w:ascii="Times New Roman" w:hAnsi="Times New Roman" w:cs="Times New Roman"/>
          <w:i/>
          <w:iCs/>
          <w:noProof/>
          <w:sz w:val="24"/>
          <w:szCs w:val="24"/>
        </w:rPr>
        <w:t>PERSPECTIVE HRM , Edinburgh Napier University , Edinburgh , Scotland , UK paper and are listed alphabetically .</w:t>
      </w:r>
    </w:p>
    <w:p w14:paraId="65D6624E" w14:textId="77777777" w:rsidR="00784965" w:rsidRPr="00784965" w:rsidRDefault="00784965" w:rsidP="00784965">
      <w:pPr>
        <w:widowControl w:val="0"/>
        <w:autoSpaceDE w:val="0"/>
        <w:autoSpaceDN w:val="0"/>
        <w:adjustRightInd w:val="0"/>
        <w:spacing w:line="360" w:lineRule="auto"/>
        <w:ind w:left="480" w:hanging="480"/>
        <w:rPr>
          <w:rFonts w:ascii="Times New Roman" w:hAnsi="Times New Roman" w:cs="Times New Roman"/>
          <w:noProof/>
          <w:sz w:val="24"/>
          <w:szCs w:val="24"/>
        </w:rPr>
      </w:pPr>
      <w:r w:rsidRPr="00784965">
        <w:rPr>
          <w:rFonts w:ascii="Times New Roman" w:hAnsi="Times New Roman" w:cs="Times New Roman"/>
          <w:noProof/>
          <w:sz w:val="24"/>
          <w:szCs w:val="24"/>
        </w:rPr>
        <w:t xml:space="preserve">Arslan, M. (2019). İslâm İş Ahlakının Temelleri ve İbn Haldun da Ahlak Medeniyet İlişkisi. </w:t>
      </w:r>
      <w:r w:rsidRPr="00784965">
        <w:rPr>
          <w:rFonts w:ascii="Times New Roman" w:hAnsi="Times New Roman" w:cs="Times New Roman"/>
          <w:i/>
          <w:iCs/>
          <w:noProof/>
          <w:sz w:val="24"/>
          <w:szCs w:val="24"/>
        </w:rPr>
        <w:t>Journal of Ibn Haldun Studies, Ibn Haldun University</w:t>
      </w:r>
      <w:r w:rsidRPr="00784965">
        <w:rPr>
          <w:rFonts w:ascii="Times New Roman" w:hAnsi="Times New Roman" w:cs="Times New Roman"/>
          <w:noProof/>
          <w:sz w:val="24"/>
          <w:szCs w:val="24"/>
        </w:rPr>
        <w:t xml:space="preserve">, </w:t>
      </w:r>
      <w:r w:rsidRPr="00784965">
        <w:rPr>
          <w:rFonts w:ascii="Times New Roman" w:hAnsi="Times New Roman" w:cs="Times New Roman"/>
          <w:i/>
          <w:iCs/>
          <w:noProof/>
          <w:sz w:val="24"/>
          <w:szCs w:val="24"/>
        </w:rPr>
        <w:t>4</w:t>
      </w:r>
      <w:r w:rsidRPr="00784965">
        <w:rPr>
          <w:rFonts w:ascii="Times New Roman" w:hAnsi="Times New Roman" w:cs="Times New Roman"/>
          <w:noProof/>
          <w:sz w:val="24"/>
          <w:szCs w:val="24"/>
        </w:rPr>
        <w:t xml:space="preserve">(1), 101–128. </w:t>
      </w:r>
      <w:r w:rsidRPr="00784965">
        <w:rPr>
          <w:rFonts w:ascii="Times New Roman" w:hAnsi="Times New Roman" w:cs="Times New Roman"/>
          <w:noProof/>
          <w:sz w:val="24"/>
          <w:szCs w:val="24"/>
        </w:rPr>
        <w:lastRenderedPageBreak/>
        <w:t>https://doi.org/10.36657/ihcd.2019.54</w:t>
      </w:r>
    </w:p>
    <w:p w14:paraId="6C862B24" w14:textId="77777777" w:rsidR="00784965" w:rsidRPr="00784965" w:rsidRDefault="00784965" w:rsidP="00784965">
      <w:pPr>
        <w:widowControl w:val="0"/>
        <w:autoSpaceDE w:val="0"/>
        <w:autoSpaceDN w:val="0"/>
        <w:adjustRightInd w:val="0"/>
        <w:spacing w:line="360" w:lineRule="auto"/>
        <w:ind w:left="480" w:hanging="480"/>
        <w:rPr>
          <w:rFonts w:ascii="Times New Roman" w:hAnsi="Times New Roman" w:cs="Times New Roman"/>
          <w:noProof/>
          <w:sz w:val="24"/>
          <w:szCs w:val="24"/>
        </w:rPr>
      </w:pPr>
      <w:r w:rsidRPr="00784965">
        <w:rPr>
          <w:rFonts w:ascii="Times New Roman" w:hAnsi="Times New Roman" w:cs="Times New Roman"/>
          <w:noProof/>
          <w:sz w:val="24"/>
          <w:szCs w:val="24"/>
        </w:rPr>
        <w:t xml:space="preserve">Arslan, M. (2020). The work ethic of medieval Muslim Ahi brotherhood: A comparison with Catholic and Puritan work ethics. </w:t>
      </w:r>
      <w:r w:rsidRPr="00784965">
        <w:rPr>
          <w:rFonts w:ascii="Times New Roman" w:hAnsi="Times New Roman" w:cs="Times New Roman"/>
          <w:i/>
          <w:iCs/>
          <w:noProof/>
          <w:sz w:val="24"/>
          <w:szCs w:val="24"/>
        </w:rPr>
        <w:t>Bussecon Review of Social Sciences (2687-2285)</w:t>
      </w:r>
      <w:r w:rsidRPr="00784965">
        <w:rPr>
          <w:rFonts w:ascii="Times New Roman" w:hAnsi="Times New Roman" w:cs="Times New Roman"/>
          <w:noProof/>
          <w:sz w:val="24"/>
          <w:szCs w:val="24"/>
        </w:rPr>
        <w:t xml:space="preserve">, </w:t>
      </w:r>
      <w:r w:rsidRPr="00784965">
        <w:rPr>
          <w:rFonts w:ascii="Times New Roman" w:hAnsi="Times New Roman" w:cs="Times New Roman"/>
          <w:i/>
          <w:iCs/>
          <w:noProof/>
          <w:sz w:val="24"/>
          <w:szCs w:val="24"/>
        </w:rPr>
        <w:t>2</w:t>
      </w:r>
      <w:r w:rsidRPr="00784965">
        <w:rPr>
          <w:rFonts w:ascii="Times New Roman" w:hAnsi="Times New Roman" w:cs="Times New Roman"/>
          <w:noProof/>
          <w:sz w:val="24"/>
          <w:szCs w:val="24"/>
        </w:rPr>
        <w:t>(2), 1–13. https://doi.org/10.36096/brss.v2i2.201</w:t>
      </w:r>
    </w:p>
    <w:p w14:paraId="7231F7FD" w14:textId="77777777" w:rsidR="00784965" w:rsidRPr="00784965" w:rsidRDefault="00784965" w:rsidP="00784965">
      <w:pPr>
        <w:widowControl w:val="0"/>
        <w:autoSpaceDE w:val="0"/>
        <w:autoSpaceDN w:val="0"/>
        <w:adjustRightInd w:val="0"/>
        <w:spacing w:line="360" w:lineRule="auto"/>
        <w:ind w:left="480" w:hanging="480"/>
        <w:rPr>
          <w:rFonts w:ascii="Times New Roman" w:hAnsi="Times New Roman" w:cs="Times New Roman"/>
          <w:noProof/>
          <w:sz w:val="24"/>
          <w:szCs w:val="24"/>
        </w:rPr>
      </w:pPr>
      <w:r w:rsidRPr="00784965">
        <w:rPr>
          <w:rFonts w:ascii="Times New Roman" w:hAnsi="Times New Roman" w:cs="Times New Roman"/>
          <w:noProof/>
          <w:sz w:val="24"/>
          <w:szCs w:val="24"/>
        </w:rPr>
        <w:t xml:space="preserve">Asad, M., Haider, S. H., &amp; Fatima, M. (2018). Corporate social responsibility, business ethics, and labor laws: A qualitative study On Smes in Sialkot. </w:t>
      </w:r>
      <w:r w:rsidRPr="00784965">
        <w:rPr>
          <w:rFonts w:ascii="Times New Roman" w:hAnsi="Times New Roman" w:cs="Times New Roman"/>
          <w:i/>
          <w:iCs/>
          <w:noProof/>
          <w:sz w:val="24"/>
          <w:szCs w:val="24"/>
        </w:rPr>
        <w:t>Journal of Legal, Ethical and Regulatory Issues</w:t>
      </w:r>
      <w:r w:rsidRPr="00784965">
        <w:rPr>
          <w:rFonts w:ascii="Times New Roman" w:hAnsi="Times New Roman" w:cs="Times New Roman"/>
          <w:noProof/>
          <w:sz w:val="24"/>
          <w:szCs w:val="24"/>
        </w:rPr>
        <w:t xml:space="preserve">, </w:t>
      </w:r>
      <w:r w:rsidRPr="00784965">
        <w:rPr>
          <w:rFonts w:ascii="Times New Roman" w:hAnsi="Times New Roman" w:cs="Times New Roman"/>
          <w:i/>
          <w:iCs/>
          <w:noProof/>
          <w:sz w:val="24"/>
          <w:szCs w:val="24"/>
        </w:rPr>
        <w:t>21</w:t>
      </w:r>
      <w:r w:rsidRPr="00784965">
        <w:rPr>
          <w:rFonts w:ascii="Times New Roman" w:hAnsi="Times New Roman" w:cs="Times New Roman"/>
          <w:noProof/>
          <w:sz w:val="24"/>
          <w:szCs w:val="24"/>
        </w:rPr>
        <w:t>(3).</w:t>
      </w:r>
    </w:p>
    <w:p w14:paraId="0203A51E" w14:textId="77777777" w:rsidR="00784965" w:rsidRPr="00784965" w:rsidRDefault="00784965" w:rsidP="00784965">
      <w:pPr>
        <w:widowControl w:val="0"/>
        <w:autoSpaceDE w:val="0"/>
        <w:autoSpaceDN w:val="0"/>
        <w:adjustRightInd w:val="0"/>
        <w:spacing w:line="360" w:lineRule="auto"/>
        <w:ind w:left="480" w:hanging="480"/>
        <w:rPr>
          <w:rFonts w:ascii="Times New Roman" w:hAnsi="Times New Roman" w:cs="Times New Roman"/>
          <w:noProof/>
          <w:sz w:val="24"/>
          <w:szCs w:val="24"/>
        </w:rPr>
      </w:pPr>
      <w:r w:rsidRPr="00784965">
        <w:rPr>
          <w:rFonts w:ascii="Times New Roman" w:hAnsi="Times New Roman" w:cs="Times New Roman"/>
          <w:noProof/>
          <w:sz w:val="24"/>
          <w:szCs w:val="24"/>
        </w:rPr>
        <w:t xml:space="preserve">Badriah, L. S., Arintoko, A., &amp; Dijan Rahajuni. (2022). </w:t>
      </w:r>
      <w:r w:rsidRPr="00784965">
        <w:rPr>
          <w:rFonts w:ascii="Times New Roman" w:hAnsi="Times New Roman" w:cs="Times New Roman"/>
          <w:i/>
          <w:iCs/>
          <w:noProof/>
          <w:sz w:val="24"/>
          <w:szCs w:val="24"/>
        </w:rPr>
        <w:t>Sustainability Of Coconut Sugar Production Based On The Conditions Of Coconut Sugar Craftsmen In Banyumas Regency</w:t>
      </w:r>
      <w:r w:rsidRPr="00784965">
        <w:rPr>
          <w:rFonts w:ascii="Times New Roman" w:hAnsi="Times New Roman" w:cs="Times New Roman"/>
          <w:noProof/>
          <w:sz w:val="24"/>
          <w:szCs w:val="24"/>
        </w:rPr>
        <w:t>. 15. https://www.jp.feb.unsoed.ac.id/index.php/sca-1/article/viewFile/3205/2173</w:t>
      </w:r>
    </w:p>
    <w:p w14:paraId="60E21B48" w14:textId="77777777" w:rsidR="00784965" w:rsidRPr="00784965" w:rsidRDefault="00784965" w:rsidP="00784965">
      <w:pPr>
        <w:widowControl w:val="0"/>
        <w:autoSpaceDE w:val="0"/>
        <w:autoSpaceDN w:val="0"/>
        <w:adjustRightInd w:val="0"/>
        <w:spacing w:line="360" w:lineRule="auto"/>
        <w:ind w:left="480" w:hanging="480"/>
        <w:rPr>
          <w:rFonts w:ascii="Times New Roman" w:hAnsi="Times New Roman" w:cs="Times New Roman"/>
          <w:noProof/>
          <w:sz w:val="24"/>
          <w:szCs w:val="24"/>
        </w:rPr>
      </w:pPr>
      <w:r w:rsidRPr="00784965">
        <w:rPr>
          <w:rFonts w:ascii="Times New Roman" w:hAnsi="Times New Roman" w:cs="Times New Roman"/>
          <w:noProof/>
          <w:sz w:val="24"/>
          <w:szCs w:val="24"/>
        </w:rPr>
        <w:t xml:space="preserve">Borkowski, T. (2023). Filozoficzne i pragmatyczne ograniczenia etyki biznesu. </w:t>
      </w:r>
      <w:r w:rsidRPr="00784965">
        <w:rPr>
          <w:rFonts w:ascii="Times New Roman" w:hAnsi="Times New Roman" w:cs="Times New Roman"/>
          <w:i/>
          <w:iCs/>
          <w:noProof/>
          <w:sz w:val="24"/>
          <w:szCs w:val="24"/>
        </w:rPr>
        <w:t>Annales. Etyka w Życiu Gospodarczym</w:t>
      </w:r>
      <w:r w:rsidRPr="00784965">
        <w:rPr>
          <w:rFonts w:ascii="Times New Roman" w:hAnsi="Times New Roman" w:cs="Times New Roman"/>
          <w:noProof/>
          <w:sz w:val="24"/>
          <w:szCs w:val="24"/>
        </w:rPr>
        <w:t xml:space="preserve">, </w:t>
      </w:r>
      <w:r w:rsidRPr="00784965">
        <w:rPr>
          <w:rFonts w:ascii="Times New Roman" w:hAnsi="Times New Roman" w:cs="Times New Roman"/>
          <w:i/>
          <w:iCs/>
          <w:noProof/>
          <w:sz w:val="24"/>
          <w:szCs w:val="24"/>
        </w:rPr>
        <w:t>12</w:t>
      </w:r>
      <w:r w:rsidRPr="00784965">
        <w:rPr>
          <w:rFonts w:ascii="Times New Roman" w:hAnsi="Times New Roman" w:cs="Times New Roman"/>
          <w:noProof/>
          <w:sz w:val="24"/>
          <w:szCs w:val="24"/>
        </w:rPr>
        <w:t>(1), 107–116. https://doi.org/10.18778/1899-2226.12.1.11</w:t>
      </w:r>
    </w:p>
    <w:p w14:paraId="5D3D7984" w14:textId="77777777" w:rsidR="00784965" w:rsidRPr="00784965" w:rsidRDefault="00784965" w:rsidP="00784965">
      <w:pPr>
        <w:widowControl w:val="0"/>
        <w:autoSpaceDE w:val="0"/>
        <w:autoSpaceDN w:val="0"/>
        <w:adjustRightInd w:val="0"/>
        <w:spacing w:line="360" w:lineRule="auto"/>
        <w:ind w:left="480" w:hanging="480"/>
        <w:rPr>
          <w:rFonts w:ascii="Times New Roman" w:hAnsi="Times New Roman" w:cs="Times New Roman"/>
          <w:noProof/>
          <w:sz w:val="24"/>
          <w:szCs w:val="24"/>
        </w:rPr>
      </w:pPr>
      <w:r w:rsidRPr="00784965">
        <w:rPr>
          <w:rFonts w:ascii="Times New Roman" w:hAnsi="Times New Roman" w:cs="Times New Roman"/>
          <w:noProof/>
          <w:sz w:val="24"/>
          <w:szCs w:val="24"/>
        </w:rPr>
        <w:t xml:space="preserve">Brown, M. E. L., Proudfoot, A., Mayat, N. Y., &amp; Finn, G. M. (2021). A phenomenological study of new doctors’ transition to practice, utilising participant-voiced poetry. </w:t>
      </w:r>
      <w:r w:rsidRPr="00784965">
        <w:rPr>
          <w:rFonts w:ascii="Times New Roman" w:hAnsi="Times New Roman" w:cs="Times New Roman"/>
          <w:i/>
          <w:iCs/>
          <w:noProof/>
          <w:sz w:val="24"/>
          <w:szCs w:val="24"/>
        </w:rPr>
        <w:t>Advances in Health Sciences Education</w:t>
      </w:r>
      <w:r w:rsidRPr="00784965">
        <w:rPr>
          <w:rFonts w:ascii="Times New Roman" w:hAnsi="Times New Roman" w:cs="Times New Roman"/>
          <w:noProof/>
          <w:sz w:val="24"/>
          <w:szCs w:val="24"/>
        </w:rPr>
        <w:t xml:space="preserve">, </w:t>
      </w:r>
      <w:r w:rsidRPr="00784965">
        <w:rPr>
          <w:rFonts w:ascii="Times New Roman" w:hAnsi="Times New Roman" w:cs="Times New Roman"/>
          <w:i/>
          <w:iCs/>
          <w:noProof/>
          <w:sz w:val="24"/>
          <w:szCs w:val="24"/>
        </w:rPr>
        <w:t>26</w:t>
      </w:r>
      <w:r w:rsidRPr="00784965">
        <w:rPr>
          <w:rFonts w:ascii="Times New Roman" w:hAnsi="Times New Roman" w:cs="Times New Roman"/>
          <w:noProof/>
          <w:sz w:val="24"/>
          <w:szCs w:val="24"/>
        </w:rPr>
        <w:t>(4), 1229–1253. https://doi.org/10.1007/s10459-021-10046-x</w:t>
      </w:r>
    </w:p>
    <w:p w14:paraId="1A6B9E10" w14:textId="77777777" w:rsidR="00784965" w:rsidRPr="00784965" w:rsidRDefault="00784965" w:rsidP="00784965">
      <w:pPr>
        <w:widowControl w:val="0"/>
        <w:autoSpaceDE w:val="0"/>
        <w:autoSpaceDN w:val="0"/>
        <w:adjustRightInd w:val="0"/>
        <w:spacing w:line="360" w:lineRule="auto"/>
        <w:ind w:left="480" w:hanging="480"/>
        <w:rPr>
          <w:rFonts w:ascii="Times New Roman" w:hAnsi="Times New Roman" w:cs="Times New Roman"/>
          <w:noProof/>
          <w:sz w:val="24"/>
          <w:szCs w:val="24"/>
        </w:rPr>
      </w:pPr>
      <w:r w:rsidRPr="00784965">
        <w:rPr>
          <w:rFonts w:ascii="Times New Roman" w:hAnsi="Times New Roman" w:cs="Times New Roman"/>
          <w:noProof/>
          <w:sz w:val="24"/>
          <w:szCs w:val="24"/>
        </w:rPr>
        <w:t xml:space="preserve">Camajori Tedeschini, B., Brambilla, M., Italiano, L., Reggiani, S., Vaccarono, D., Alghisi, M., Benvenuto, L., Goia, A., Realini, E., Grec, F., &amp; Nicoli, M. (2023). A feasibility study of 5G positioning with current cellular network deployment. </w:t>
      </w:r>
      <w:r w:rsidRPr="00784965">
        <w:rPr>
          <w:rFonts w:ascii="Times New Roman" w:hAnsi="Times New Roman" w:cs="Times New Roman"/>
          <w:i/>
          <w:iCs/>
          <w:noProof/>
          <w:sz w:val="24"/>
          <w:szCs w:val="24"/>
        </w:rPr>
        <w:t>Scientific Reports</w:t>
      </w:r>
      <w:r w:rsidRPr="00784965">
        <w:rPr>
          <w:rFonts w:ascii="Times New Roman" w:hAnsi="Times New Roman" w:cs="Times New Roman"/>
          <w:noProof/>
          <w:sz w:val="24"/>
          <w:szCs w:val="24"/>
        </w:rPr>
        <w:t xml:space="preserve">, </w:t>
      </w:r>
      <w:r w:rsidRPr="00784965">
        <w:rPr>
          <w:rFonts w:ascii="Times New Roman" w:hAnsi="Times New Roman" w:cs="Times New Roman"/>
          <w:i/>
          <w:iCs/>
          <w:noProof/>
          <w:sz w:val="24"/>
          <w:szCs w:val="24"/>
        </w:rPr>
        <w:t>13</w:t>
      </w:r>
      <w:r w:rsidRPr="00784965">
        <w:rPr>
          <w:rFonts w:ascii="Times New Roman" w:hAnsi="Times New Roman" w:cs="Times New Roman"/>
          <w:noProof/>
          <w:sz w:val="24"/>
          <w:szCs w:val="24"/>
        </w:rPr>
        <w:t>(1), 1–15. https://doi.org/10.1038/s41598-023-42426-1</w:t>
      </w:r>
    </w:p>
    <w:p w14:paraId="2D9B8EE0" w14:textId="77777777" w:rsidR="00784965" w:rsidRPr="00784965" w:rsidRDefault="00784965" w:rsidP="00784965">
      <w:pPr>
        <w:widowControl w:val="0"/>
        <w:autoSpaceDE w:val="0"/>
        <w:autoSpaceDN w:val="0"/>
        <w:adjustRightInd w:val="0"/>
        <w:spacing w:line="360" w:lineRule="auto"/>
        <w:ind w:left="480" w:hanging="480"/>
        <w:rPr>
          <w:rFonts w:ascii="Times New Roman" w:hAnsi="Times New Roman" w:cs="Times New Roman"/>
          <w:noProof/>
          <w:sz w:val="24"/>
          <w:szCs w:val="24"/>
        </w:rPr>
      </w:pPr>
      <w:r w:rsidRPr="00784965">
        <w:rPr>
          <w:rFonts w:ascii="Times New Roman" w:hAnsi="Times New Roman" w:cs="Times New Roman"/>
          <w:noProof/>
          <w:sz w:val="24"/>
          <w:szCs w:val="24"/>
        </w:rPr>
        <w:t xml:space="preserve">Case, L., At, S., Cahaya, P. T., &amp; Nasional, B. (2022). </w:t>
      </w:r>
      <w:r w:rsidRPr="00784965">
        <w:rPr>
          <w:rFonts w:ascii="Times New Roman" w:hAnsi="Times New Roman" w:cs="Times New Roman"/>
          <w:i/>
          <w:iCs/>
          <w:noProof/>
          <w:sz w:val="24"/>
          <w:szCs w:val="24"/>
        </w:rPr>
        <w:t xml:space="preserve">WORK ETHOS REVIEW FROM WORK CULTURE, WORK ENVIRONMENT AND LEADERSHIP (CASE STUDY AT PT. CAHAYA BUMI NASIONAL SURAKARTA) Astari Damayanti, Sri Hartono, Istiqomah Faculty of Economics, Department of Management, Islamic University of </w:t>
      </w:r>
      <w:r w:rsidRPr="00784965">
        <w:rPr>
          <w:rFonts w:ascii="Times New Roman" w:hAnsi="Times New Roman" w:cs="Times New Roman"/>
          <w:i/>
          <w:iCs/>
          <w:noProof/>
          <w:sz w:val="24"/>
          <w:szCs w:val="24"/>
        </w:rPr>
        <w:lastRenderedPageBreak/>
        <w:t>Batik Surakarta</w:t>
      </w:r>
      <w:r w:rsidRPr="00784965">
        <w:rPr>
          <w:rFonts w:ascii="Times New Roman" w:hAnsi="Times New Roman" w:cs="Times New Roman"/>
          <w:noProof/>
          <w:sz w:val="24"/>
          <w:szCs w:val="24"/>
        </w:rPr>
        <w:t xml:space="preserve">. </w:t>
      </w:r>
      <w:r w:rsidRPr="00784965">
        <w:rPr>
          <w:rFonts w:ascii="Times New Roman" w:hAnsi="Times New Roman" w:cs="Times New Roman"/>
          <w:i/>
          <w:iCs/>
          <w:noProof/>
          <w:sz w:val="24"/>
          <w:szCs w:val="24"/>
        </w:rPr>
        <w:t>2022</w:t>
      </w:r>
      <w:r w:rsidRPr="00784965">
        <w:rPr>
          <w:rFonts w:ascii="Times New Roman" w:hAnsi="Times New Roman" w:cs="Times New Roman"/>
          <w:noProof/>
          <w:sz w:val="24"/>
          <w:szCs w:val="24"/>
        </w:rPr>
        <w:t>(2).</w:t>
      </w:r>
    </w:p>
    <w:p w14:paraId="43C4F0A8" w14:textId="77777777" w:rsidR="00784965" w:rsidRPr="00784965" w:rsidRDefault="00784965" w:rsidP="00784965">
      <w:pPr>
        <w:widowControl w:val="0"/>
        <w:autoSpaceDE w:val="0"/>
        <w:autoSpaceDN w:val="0"/>
        <w:adjustRightInd w:val="0"/>
        <w:spacing w:line="360" w:lineRule="auto"/>
        <w:ind w:left="480" w:hanging="480"/>
        <w:rPr>
          <w:rFonts w:ascii="Times New Roman" w:hAnsi="Times New Roman" w:cs="Times New Roman"/>
          <w:noProof/>
          <w:sz w:val="24"/>
          <w:szCs w:val="24"/>
        </w:rPr>
      </w:pPr>
      <w:r w:rsidRPr="00784965">
        <w:rPr>
          <w:rFonts w:ascii="Times New Roman" w:hAnsi="Times New Roman" w:cs="Times New Roman"/>
          <w:noProof/>
          <w:sz w:val="24"/>
          <w:szCs w:val="24"/>
        </w:rPr>
        <w:t xml:space="preserve">Chen, C.-F. (2023). Analysis of the Effect of Integrating Digital Game-Based Decision-Making Into the Appropriate Teaching of Business Ethics. </w:t>
      </w:r>
      <w:r w:rsidRPr="00784965">
        <w:rPr>
          <w:rFonts w:ascii="Times New Roman" w:hAnsi="Times New Roman" w:cs="Times New Roman"/>
          <w:i/>
          <w:iCs/>
          <w:noProof/>
          <w:sz w:val="24"/>
          <w:szCs w:val="24"/>
        </w:rPr>
        <w:t>International Journal of Application on Economics and Business</w:t>
      </w:r>
      <w:r w:rsidRPr="00784965">
        <w:rPr>
          <w:rFonts w:ascii="Times New Roman" w:hAnsi="Times New Roman" w:cs="Times New Roman"/>
          <w:noProof/>
          <w:sz w:val="24"/>
          <w:szCs w:val="24"/>
        </w:rPr>
        <w:t xml:space="preserve">, </w:t>
      </w:r>
      <w:r w:rsidRPr="00784965">
        <w:rPr>
          <w:rFonts w:ascii="Times New Roman" w:hAnsi="Times New Roman" w:cs="Times New Roman"/>
          <w:i/>
          <w:iCs/>
          <w:noProof/>
          <w:sz w:val="24"/>
          <w:szCs w:val="24"/>
        </w:rPr>
        <w:t>1</w:t>
      </w:r>
      <w:r w:rsidRPr="00784965">
        <w:rPr>
          <w:rFonts w:ascii="Times New Roman" w:hAnsi="Times New Roman" w:cs="Times New Roman"/>
          <w:noProof/>
          <w:sz w:val="24"/>
          <w:szCs w:val="24"/>
        </w:rPr>
        <w:t>(3), 1218–1226. https://doi.org/10.24912/ijaeb.v1i3.1218-1226</w:t>
      </w:r>
    </w:p>
    <w:p w14:paraId="7551293B" w14:textId="77777777" w:rsidR="00784965" w:rsidRPr="00784965" w:rsidRDefault="00784965" w:rsidP="00784965">
      <w:pPr>
        <w:widowControl w:val="0"/>
        <w:autoSpaceDE w:val="0"/>
        <w:autoSpaceDN w:val="0"/>
        <w:adjustRightInd w:val="0"/>
        <w:spacing w:line="360" w:lineRule="auto"/>
        <w:ind w:left="480" w:hanging="480"/>
        <w:rPr>
          <w:rFonts w:ascii="Times New Roman" w:hAnsi="Times New Roman" w:cs="Times New Roman"/>
          <w:noProof/>
          <w:sz w:val="24"/>
          <w:szCs w:val="24"/>
        </w:rPr>
      </w:pPr>
      <w:r w:rsidRPr="00784965">
        <w:rPr>
          <w:rFonts w:ascii="Times New Roman" w:hAnsi="Times New Roman" w:cs="Times New Roman"/>
          <w:noProof/>
          <w:sz w:val="24"/>
          <w:szCs w:val="24"/>
        </w:rPr>
        <w:t xml:space="preserve">Childress, D. E. (2011). The role of ethics in international law. </w:t>
      </w:r>
      <w:r w:rsidRPr="00784965">
        <w:rPr>
          <w:rFonts w:ascii="Times New Roman" w:hAnsi="Times New Roman" w:cs="Times New Roman"/>
          <w:i/>
          <w:iCs/>
          <w:noProof/>
          <w:sz w:val="24"/>
          <w:szCs w:val="24"/>
        </w:rPr>
        <w:t>The Role of Ethics in International Law</w:t>
      </w:r>
      <w:r w:rsidRPr="00784965">
        <w:rPr>
          <w:rFonts w:ascii="Times New Roman" w:hAnsi="Times New Roman" w:cs="Times New Roman"/>
          <w:noProof/>
          <w:sz w:val="24"/>
          <w:szCs w:val="24"/>
        </w:rPr>
        <w:t xml:space="preserve">, </w:t>
      </w:r>
      <w:r w:rsidRPr="00784965">
        <w:rPr>
          <w:rFonts w:ascii="Times New Roman" w:hAnsi="Times New Roman" w:cs="Times New Roman"/>
          <w:i/>
          <w:iCs/>
          <w:noProof/>
          <w:sz w:val="24"/>
          <w:szCs w:val="24"/>
        </w:rPr>
        <w:t>4</w:t>
      </w:r>
      <w:r w:rsidRPr="00784965">
        <w:rPr>
          <w:rFonts w:ascii="Times New Roman" w:hAnsi="Times New Roman" w:cs="Times New Roman"/>
          <w:noProof/>
          <w:sz w:val="24"/>
          <w:szCs w:val="24"/>
        </w:rPr>
        <w:t>(2), 1–278. https://doi.org/10.1017/CBO9780511978425</w:t>
      </w:r>
    </w:p>
    <w:p w14:paraId="45A7B239" w14:textId="77777777" w:rsidR="00784965" w:rsidRPr="00784965" w:rsidRDefault="00784965" w:rsidP="00784965">
      <w:pPr>
        <w:widowControl w:val="0"/>
        <w:autoSpaceDE w:val="0"/>
        <w:autoSpaceDN w:val="0"/>
        <w:adjustRightInd w:val="0"/>
        <w:spacing w:line="360" w:lineRule="auto"/>
        <w:ind w:left="480" w:hanging="480"/>
        <w:rPr>
          <w:rFonts w:ascii="Times New Roman" w:hAnsi="Times New Roman" w:cs="Times New Roman"/>
          <w:noProof/>
          <w:sz w:val="24"/>
          <w:szCs w:val="24"/>
        </w:rPr>
      </w:pPr>
      <w:r w:rsidRPr="00784965">
        <w:rPr>
          <w:rFonts w:ascii="Times New Roman" w:hAnsi="Times New Roman" w:cs="Times New Roman"/>
          <w:noProof/>
          <w:sz w:val="24"/>
          <w:szCs w:val="24"/>
        </w:rPr>
        <w:t xml:space="preserve">Dhawan, A., &amp; Putniņš, T. J. (2020). </w:t>
      </w:r>
      <w:r w:rsidRPr="00784965">
        <w:rPr>
          <w:rFonts w:ascii="Times New Roman" w:hAnsi="Times New Roman" w:cs="Times New Roman"/>
          <w:i/>
          <w:iCs/>
          <w:noProof/>
          <w:sz w:val="24"/>
          <w:szCs w:val="24"/>
        </w:rPr>
        <w:t>A new wolf in town ? Pump-and-dump manipulation in cryptocurrency markets *</w:t>
      </w:r>
      <w:r w:rsidRPr="00784965">
        <w:rPr>
          <w:rFonts w:ascii="Times New Roman" w:hAnsi="Times New Roman" w:cs="Times New Roman"/>
          <w:noProof/>
          <w:sz w:val="24"/>
          <w:szCs w:val="24"/>
        </w:rPr>
        <w:t>.</w:t>
      </w:r>
    </w:p>
    <w:p w14:paraId="4D6CFCDD" w14:textId="77777777" w:rsidR="00784965" w:rsidRPr="00784965" w:rsidRDefault="00784965" w:rsidP="00784965">
      <w:pPr>
        <w:widowControl w:val="0"/>
        <w:autoSpaceDE w:val="0"/>
        <w:autoSpaceDN w:val="0"/>
        <w:adjustRightInd w:val="0"/>
        <w:spacing w:line="360" w:lineRule="auto"/>
        <w:ind w:left="480" w:hanging="480"/>
        <w:rPr>
          <w:rFonts w:ascii="Times New Roman" w:hAnsi="Times New Roman" w:cs="Times New Roman"/>
          <w:noProof/>
          <w:sz w:val="24"/>
          <w:szCs w:val="24"/>
        </w:rPr>
      </w:pPr>
      <w:r w:rsidRPr="00784965">
        <w:rPr>
          <w:rFonts w:ascii="Times New Roman" w:hAnsi="Times New Roman" w:cs="Times New Roman"/>
          <w:noProof/>
          <w:sz w:val="24"/>
          <w:szCs w:val="24"/>
        </w:rPr>
        <w:t xml:space="preserve">Dovlatova, G., Zhukova, I., Bondarenko, O., Agafonov, A., &amp; Zheltushkina, E. (2023). International analytics of the transport sector of the economy and its adaptation to Russian conditions. </w:t>
      </w:r>
      <w:r w:rsidRPr="00784965">
        <w:rPr>
          <w:rFonts w:ascii="Times New Roman" w:hAnsi="Times New Roman" w:cs="Times New Roman"/>
          <w:i/>
          <w:iCs/>
          <w:noProof/>
          <w:sz w:val="24"/>
          <w:szCs w:val="24"/>
        </w:rPr>
        <w:t>E3S Web of Conferences</w:t>
      </w:r>
      <w:r w:rsidRPr="00784965">
        <w:rPr>
          <w:rFonts w:ascii="Times New Roman" w:hAnsi="Times New Roman" w:cs="Times New Roman"/>
          <w:noProof/>
          <w:sz w:val="24"/>
          <w:szCs w:val="24"/>
        </w:rPr>
        <w:t xml:space="preserve">, </w:t>
      </w:r>
      <w:r w:rsidRPr="00784965">
        <w:rPr>
          <w:rFonts w:ascii="Times New Roman" w:hAnsi="Times New Roman" w:cs="Times New Roman"/>
          <w:i/>
          <w:iCs/>
          <w:noProof/>
          <w:sz w:val="24"/>
          <w:szCs w:val="24"/>
        </w:rPr>
        <w:t>371</w:t>
      </w:r>
      <w:r w:rsidRPr="00784965">
        <w:rPr>
          <w:rFonts w:ascii="Times New Roman" w:hAnsi="Times New Roman" w:cs="Times New Roman"/>
          <w:noProof/>
          <w:sz w:val="24"/>
          <w:szCs w:val="24"/>
        </w:rPr>
        <w:t>. https://doi.org/10.1051/e3sconf/202337105033</w:t>
      </w:r>
    </w:p>
    <w:p w14:paraId="692D810D" w14:textId="77777777" w:rsidR="00784965" w:rsidRPr="00784965" w:rsidRDefault="00784965" w:rsidP="00784965">
      <w:pPr>
        <w:widowControl w:val="0"/>
        <w:autoSpaceDE w:val="0"/>
        <w:autoSpaceDN w:val="0"/>
        <w:adjustRightInd w:val="0"/>
        <w:spacing w:line="360" w:lineRule="auto"/>
        <w:ind w:left="480" w:hanging="480"/>
        <w:rPr>
          <w:rFonts w:ascii="Times New Roman" w:hAnsi="Times New Roman" w:cs="Times New Roman"/>
          <w:noProof/>
          <w:sz w:val="24"/>
          <w:szCs w:val="24"/>
        </w:rPr>
      </w:pPr>
      <w:r w:rsidRPr="00784965">
        <w:rPr>
          <w:rFonts w:ascii="Times New Roman" w:hAnsi="Times New Roman" w:cs="Times New Roman"/>
          <w:noProof/>
          <w:sz w:val="24"/>
          <w:szCs w:val="24"/>
        </w:rPr>
        <w:t xml:space="preserve">Flynn, G. (2022). Leadership and Business Ethics. In </w:t>
      </w:r>
      <w:r w:rsidRPr="00784965">
        <w:rPr>
          <w:rFonts w:ascii="Times New Roman" w:hAnsi="Times New Roman" w:cs="Times New Roman"/>
          <w:i/>
          <w:iCs/>
          <w:noProof/>
          <w:sz w:val="24"/>
          <w:szCs w:val="24"/>
        </w:rPr>
        <w:t>Issues in Business Ethics</w:t>
      </w:r>
      <w:r w:rsidRPr="00784965">
        <w:rPr>
          <w:rFonts w:ascii="Times New Roman" w:hAnsi="Times New Roman" w:cs="Times New Roman"/>
          <w:noProof/>
          <w:sz w:val="24"/>
          <w:szCs w:val="24"/>
        </w:rPr>
        <w:t xml:space="preserve"> (Vol. 60). https://doi.org/10.1007/978-94-024-2111-8_1</w:t>
      </w:r>
    </w:p>
    <w:p w14:paraId="11BCB69A" w14:textId="77777777" w:rsidR="00784965" w:rsidRPr="00784965" w:rsidRDefault="00784965" w:rsidP="00784965">
      <w:pPr>
        <w:widowControl w:val="0"/>
        <w:autoSpaceDE w:val="0"/>
        <w:autoSpaceDN w:val="0"/>
        <w:adjustRightInd w:val="0"/>
        <w:spacing w:line="360" w:lineRule="auto"/>
        <w:ind w:left="480" w:hanging="480"/>
        <w:rPr>
          <w:rFonts w:ascii="Times New Roman" w:hAnsi="Times New Roman" w:cs="Times New Roman"/>
          <w:noProof/>
          <w:sz w:val="24"/>
          <w:szCs w:val="24"/>
        </w:rPr>
      </w:pPr>
      <w:r w:rsidRPr="00784965">
        <w:rPr>
          <w:rFonts w:ascii="Times New Roman" w:hAnsi="Times New Roman" w:cs="Times New Roman"/>
          <w:noProof/>
          <w:sz w:val="24"/>
          <w:szCs w:val="24"/>
        </w:rPr>
        <w:t xml:space="preserve">Harahap, M. A. K., Ausat, A. M. A., &amp; Suherlan, S. (2023). Analysing the Role of Religious Education in Improving the Work Ethic of MSME Owners. </w:t>
      </w:r>
      <w:r w:rsidRPr="00784965">
        <w:rPr>
          <w:rFonts w:ascii="Times New Roman" w:hAnsi="Times New Roman" w:cs="Times New Roman"/>
          <w:i/>
          <w:iCs/>
          <w:noProof/>
          <w:sz w:val="24"/>
          <w:szCs w:val="24"/>
        </w:rPr>
        <w:t>Journal on Education</w:t>
      </w:r>
      <w:r w:rsidRPr="00784965">
        <w:rPr>
          <w:rFonts w:ascii="Times New Roman" w:hAnsi="Times New Roman" w:cs="Times New Roman"/>
          <w:noProof/>
          <w:sz w:val="24"/>
          <w:szCs w:val="24"/>
        </w:rPr>
        <w:t xml:space="preserve">, </w:t>
      </w:r>
      <w:r w:rsidRPr="00784965">
        <w:rPr>
          <w:rFonts w:ascii="Times New Roman" w:hAnsi="Times New Roman" w:cs="Times New Roman"/>
          <w:i/>
          <w:iCs/>
          <w:noProof/>
          <w:sz w:val="24"/>
          <w:szCs w:val="24"/>
        </w:rPr>
        <w:t>5</w:t>
      </w:r>
      <w:r w:rsidRPr="00784965">
        <w:rPr>
          <w:rFonts w:ascii="Times New Roman" w:hAnsi="Times New Roman" w:cs="Times New Roman"/>
          <w:noProof/>
          <w:sz w:val="24"/>
          <w:szCs w:val="24"/>
        </w:rPr>
        <w:t>(4), 15050–15057. https://doi.org/10.31004/joe.v5i4.2591</w:t>
      </w:r>
    </w:p>
    <w:p w14:paraId="0FB5F47C" w14:textId="77777777" w:rsidR="00784965" w:rsidRPr="00784965" w:rsidRDefault="00784965" w:rsidP="00784965">
      <w:pPr>
        <w:widowControl w:val="0"/>
        <w:autoSpaceDE w:val="0"/>
        <w:autoSpaceDN w:val="0"/>
        <w:adjustRightInd w:val="0"/>
        <w:spacing w:line="360" w:lineRule="auto"/>
        <w:ind w:left="480" w:hanging="480"/>
        <w:rPr>
          <w:rFonts w:ascii="Times New Roman" w:hAnsi="Times New Roman" w:cs="Times New Roman"/>
          <w:noProof/>
          <w:sz w:val="24"/>
          <w:szCs w:val="24"/>
        </w:rPr>
      </w:pPr>
      <w:r w:rsidRPr="00784965">
        <w:rPr>
          <w:rFonts w:ascii="Times New Roman" w:hAnsi="Times New Roman" w:cs="Times New Roman"/>
          <w:noProof/>
          <w:sz w:val="24"/>
          <w:szCs w:val="24"/>
        </w:rPr>
        <w:t xml:space="preserve">Harðardóttir, A. K., Guðjónsson, S., Minelgaite, I., &amp; Kristinsson, K. (2019). Ethics as usual? Gender differences in work ethic and grades. </w:t>
      </w:r>
      <w:r w:rsidRPr="00784965">
        <w:rPr>
          <w:rFonts w:ascii="Times New Roman" w:hAnsi="Times New Roman" w:cs="Times New Roman"/>
          <w:i/>
          <w:iCs/>
          <w:noProof/>
          <w:sz w:val="24"/>
          <w:szCs w:val="24"/>
        </w:rPr>
        <w:t>Management (Croatia)</w:t>
      </w:r>
      <w:r w:rsidRPr="00784965">
        <w:rPr>
          <w:rFonts w:ascii="Times New Roman" w:hAnsi="Times New Roman" w:cs="Times New Roman"/>
          <w:noProof/>
          <w:sz w:val="24"/>
          <w:szCs w:val="24"/>
        </w:rPr>
        <w:t xml:space="preserve">, </w:t>
      </w:r>
      <w:r w:rsidRPr="00784965">
        <w:rPr>
          <w:rFonts w:ascii="Times New Roman" w:hAnsi="Times New Roman" w:cs="Times New Roman"/>
          <w:i/>
          <w:iCs/>
          <w:noProof/>
          <w:sz w:val="24"/>
          <w:szCs w:val="24"/>
        </w:rPr>
        <w:t>24</w:t>
      </w:r>
      <w:r w:rsidRPr="00784965">
        <w:rPr>
          <w:rFonts w:ascii="Times New Roman" w:hAnsi="Times New Roman" w:cs="Times New Roman"/>
          <w:noProof/>
          <w:sz w:val="24"/>
          <w:szCs w:val="24"/>
        </w:rPr>
        <w:t>(2), 11–21. https://doi.org/10.30924/mjcmi.24.2.2</w:t>
      </w:r>
    </w:p>
    <w:p w14:paraId="5270F7E9" w14:textId="77777777" w:rsidR="00784965" w:rsidRPr="00784965" w:rsidRDefault="00784965" w:rsidP="00784965">
      <w:pPr>
        <w:widowControl w:val="0"/>
        <w:autoSpaceDE w:val="0"/>
        <w:autoSpaceDN w:val="0"/>
        <w:adjustRightInd w:val="0"/>
        <w:spacing w:line="360" w:lineRule="auto"/>
        <w:ind w:left="480" w:hanging="480"/>
        <w:rPr>
          <w:rFonts w:ascii="Times New Roman" w:hAnsi="Times New Roman" w:cs="Times New Roman"/>
          <w:noProof/>
          <w:sz w:val="24"/>
          <w:szCs w:val="24"/>
        </w:rPr>
      </w:pPr>
      <w:r w:rsidRPr="00784965">
        <w:rPr>
          <w:rFonts w:ascii="Times New Roman" w:hAnsi="Times New Roman" w:cs="Times New Roman"/>
          <w:noProof/>
          <w:sz w:val="24"/>
          <w:szCs w:val="24"/>
        </w:rPr>
        <w:t>Hernández-Pajares, M., Olivares-Pulido, G., Graffigna, V., García-Rigo, A., Lyu, H., Roma-Dollase, D., de Lacy, M. C., Fernández-Prades, C., Arribas, J., Majoral, M., Tisropoulos, Z., Stamatelopoulos, P., Symeonidou, M., Schmidt, M., Goss, A., Erdogan, E., van Evert, F. K., Blok, P. M., Grosso, J., … Hriscu, A. (2022). Wide-</w:t>
      </w:r>
      <w:r w:rsidRPr="00784965">
        <w:rPr>
          <w:rFonts w:ascii="Times New Roman" w:hAnsi="Times New Roman" w:cs="Times New Roman"/>
          <w:noProof/>
          <w:sz w:val="24"/>
          <w:szCs w:val="24"/>
        </w:rPr>
        <w:lastRenderedPageBreak/>
        <w:t xml:space="preserve">Area GNSS Corrections for Precise Positioning and Navigation in Agriculture. </w:t>
      </w:r>
      <w:r w:rsidRPr="00784965">
        <w:rPr>
          <w:rFonts w:ascii="Times New Roman" w:hAnsi="Times New Roman" w:cs="Times New Roman"/>
          <w:i/>
          <w:iCs/>
          <w:noProof/>
          <w:sz w:val="24"/>
          <w:szCs w:val="24"/>
        </w:rPr>
        <w:t>Remote Sensing</w:t>
      </w:r>
      <w:r w:rsidRPr="00784965">
        <w:rPr>
          <w:rFonts w:ascii="Times New Roman" w:hAnsi="Times New Roman" w:cs="Times New Roman"/>
          <w:noProof/>
          <w:sz w:val="24"/>
          <w:szCs w:val="24"/>
        </w:rPr>
        <w:t xml:space="preserve">, </w:t>
      </w:r>
      <w:r w:rsidRPr="00784965">
        <w:rPr>
          <w:rFonts w:ascii="Times New Roman" w:hAnsi="Times New Roman" w:cs="Times New Roman"/>
          <w:i/>
          <w:iCs/>
          <w:noProof/>
          <w:sz w:val="24"/>
          <w:szCs w:val="24"/>
        </w:rPr>
        <w:t>14</w:t>
      </w:r>
      <w:r w:rsidRPr="00784965">
        <w:rPr>
          <w:rFonts w:ascii="Times New Roman" w:hAnsi="Times New Roman" w:cs="Times New Roman"/>
          <w:noProof/>
          <w:sz w:val="24"/>
          <w:szCs w:val="24"/>
        </w:rPr>
        <w:t>(16), 1–14. https://doi.org/10.3390/rs14163845</w:t>
      </w:r>
    </w:p>
    <w:p w14:paraId="52E38EB1" w14:textId="77777777" w:rsidR="00784965" w:rsidRPr="00784965" w:rsidRDefault="00784965" w:rsidP="00784965">
      <w:pPr>
        <w:widowControl w:val="0"/>
        <w:autoSpaceDE w:val="0"/>
        <w:autoSpaceDN w:val="0"/>
        <w:adjustRightInd w:val="0"/>
        <w:spacing w:line="360" w:lineRule="auto"/>
        <w:ind w:left="480" w:hanging="480"/>
        <w:rPr>
          <w:rFonts w:ascii="Times New Roman" w:hAnsi="Times New Roman" w:cs="Times New Roman"/>
          <w:noProof/>
          <w:sz w:val="24"/>
          <w:szCs w:val="24"/>
        </w:rPr>
      </w:pPr>
      <w:r w:rsidRPr="00784965">
        <w:rPr>
          <w:rFonts w:ascii="Times New Roman" w:hAnsi="Times New Roman" w:cs="Times New Roman"/>
          <w:noProof/>
          <w:sz w:val="24"/>
          <w:szCs w:val="24"/>
        </w:rPr>
        <w:t xml:space="preserve">Hernández-Pajares, M., Roma-Dollase, D., Garcia-Fernàndez, M., Orus-Perez, R., &amp; García-Rigo, A. (2018). Precise ionospheric electron content monitoring from single-frequency GPS receivers. </w:t>
      </w:r>
      <w:r w:rsidRPr="00784965">
        <w:rPr>
          <w:rFonts w:ascii="Times New Roman" w:hAnsi="Times New Roman" w:cs="Times New Roman"/>
          <w:i/>
          <w:iCs/>
          <w:noProof/>
          <w:sz w:val="24"/>
          <w:szCs w:val="24"/>
        </w:rPr>
        <w:t>GPS Solutions</w:t>
      </w:r>
      <w:r w:rsidRPr="00784965">
        <w:rPr>
          <w:rFonts w:ascii="Times New Roman" w:hAnsi="Times New Roman" w:cs="Times New Roman"/>
          <w:noProof/>
          <w:sz w:val="24"/>
          <w:szCs w:val="24"/>
        </w:rPr>
        <w:t xml:space="preserve">, </w:t>
      </w:r>
      <w:r w:rsidRPr="00784965">
        <w:rPr>
          <w:rFonts w:ascii="Times New Roman" w:hAnsi="Times New Roman" w:cs="Times New Roman"/>
          <w:i/>
          <w:iCs/>
          <w:noProof/>
          <w:sz w:val="24"/>
          <w:szCs w:val="24"/>
        </w:rPr>
        <w:t>22</w:t>
      </w:r>
      <w:r w:rsidRPr="00784965">
        <w:rPr>
          <w:rFonts w:ascii="Times New Roman" w:hAnsi="Times New Roman" w:cs="Times New Roman"/>
          <w:noProof/>
          <w:sz w:val="24"/>
          <w:szCs w:val="24"/>
        </w:rPr>
        <w:t>(4), 1–31. https://doi.org/10.1007/s10291-018-0767-1</w:t>
      </w:r>
    </w:p>
    <w:p w14:paraId="7EE60F76" w14:textId="77777777" w:rsidR="00784965" w:rsidRPr="00784965" w:rsidRDefault="00784965" w:rsidP="00784965">
      <w:pPr>
        <w:widowControl w:val="0"/>
        <w:autoSpaceDE w:val="0"/>
        <w:autoSpaceDN w:val="0"/>
        <w:adjustRightInd w:val="0"/>
        <w:spacing w:line="360" w:lineRule="auto"/>
        <w:ind w:left="480" w:hanging="480"/>
        <w:rPr>
          <w:rFonts w:ascii="Times New Roman" w:hAnsi="Times New Roman" w:cs="Times New Roman"/>
          <w:noProof/>
          <w:sz w:val="24"/>
          <w:szCs w:val="24"/>
        </w:rPr>
      </w:pPr>
      <w:r w:rsidRPr="00784965">
        <w:rPr>
          <w:rFonts w:ascii="Times New Roman" w:hAnsi="Times New Roman" w:cs="Times New Roman"/>
          <w:noProof/>
          <w:sz w:val="24"/>
          <w:szCs w:val="24"/>
        </w:rPr>
        <w:t xml:space="preserve">Ho, S. P., Zhou, X., Shao, X., Chen, Y., Jing, X., &amp; Miller, W. (2023). Using the Commercial GNSS RO Spire Data in the Neutral Atmosphere for Climate and Weather Prediction Studies. </w:t>
      </w:r>
      <w:r w:rsidRPr="00784965">
        <w:rPr>
          <w:rFonts w:ascii="Times New Roman" w:hAnsi="Times New Roman" w:cs="Times New Roman"/>
          <w:i/>
          <w:iCs/>
          <w:noProof/>
          <w:sz w:val="24"/>
          <w:szCs w:val="24"/>
        </w:rPr>
        <w:t>Remote Sensing</w:t>
      </w:r>
      <w:r w:rsidRPr="00784965">
        <w:rPr>
          <w:rFonts w:ascii="Times New Roman" w:hAnsi="Times New Roman" w:cs="Times New Roman"/>
          <w:noProof/>
          <w:sz w:val="24"/>
          <w:szCs w:val="24"/>
        </w:rPr>
        <w:t xml:space="preserve">, </w:t>
      </w:r>
      <w:r w:rsidRPr="00784965">
        <w:rPr>
          <w:rFonts w:ascii="Times New Roman" w:hAnsi="Times New Roman" w:cs="Times New Roman"/>
          <w:i/>
          <w:iCs/>
          <w:noProof/>
          <w:sz w:val="24"/>
          <w:szCs w:val="24"/>
        </w:rPr>
        <w:t>15</w:t>
      </w:r>
      <w:r w:rsidRPr="00784965">
        <w:rPr>
          <w:rFonts w:ascii="Times New Roman" w:hAnsi="Times New Roman" w:cs="Times New Roman"/>
          <w:noProof/>
          <w:sz w:val="24"/>
          <w:szCs w:val="24"/>
        </w:rPr>
        <w:t>(19), 1–28. https://doi.org/10.3390/rs15194836</w:t>
      </w:r>
    </w:p>
    <w:p w14:paraId="5AEC2909" w14:textId="77777777" w:rsidR="00784965" w:rsidRPr="00784965" w:rsidRDefault="00784965" w:rsidP="00784965">
      <w:pPr>
        <w:widowControl w:val="0"/>
        <w:autoSpaceDE w:val="0"/>
        <w:autoSpaceDN w:val="0"/>
        <w:adjustRightInd w:val="0"/>
        <w:spacing w:line="360" w:lineRule="auto"/>
        <w:ind w:left="480" w:hanging="480"/>
        <w:rPr>
          <w:rFonts w:ascii="Times New Roman" w:hAnsi="Times New Roman" w:cs="Times New Roman"/>
          <w:noProof/>
          <w:sz w:val="24"/>
          <w:szCs w:val="24"/>
        </w:rPr>
      </w:pPr>
      <w:r w:rsidRPr="00784965">
        <w:rPr>
          <w:rFonts w:ascii="Times New Roman" w:hAnsi="Times New Roman" w:cs="Times New Roman"/>
          <w:noProof/>
          <w:sz w:val="24"/>
          <w:szCs w:val="24"/>
        </w:rPr>
        <w:t xml:space="preserve">Hu, W., Neupane, A., &amp; Farrell, J. A. (2022). Using PPP Information to Implement a Global Real-Time Virtual Network DGNSS Approach. </w:t>
      </w:r>
      <w:r w:rsidRPr="00784965">
        <w:rPr>
          <w:rFonts w:ascii="Times New Roman" w:hAnsi="Times New Roman" w:cs="Times New Roman"/>
          <w:i/>
          <w:iCs/>
          <w:noProof/>
          <w:sz w:val="24"/>
          <w:szCs w:val="24"/>
        </w:rPr>
        <w:t>IEEE Transactions on Vehicular Technology</w:t>
      </w:r>
      <w:r w:rsidRPr="00784965">
        <w:rPr>
          <w:rFonts w:ascii="Times New Roman" w:hAnsi="Times New Roman" w:cs="Times New Roman"/>
          <w:noProof/>
          <w:sz w:val="24"/>
          <w:szCs w:val="24"/>
        </w:rPr>
        <w:t xml:space="preserve">, </w:t>
      </w:r>
      <w:r w:rsidRPr="00784965">
        <w:rPr>
          <w:rFonts w:ascii="Times New Roman" w:hAnsi="Times New Roman" w:cs="Times New Roman"/>
          <w:i/>
          <w:iCs/>
          <w:noProof/>
          <w:sz w:val="24"/>
          <w:szCs w:val="24"/>
        </w:rPr>
        <w:t>71</w:t>
      </w:r>
      <w:r w:rsidRPr="00784965">
        <w:rPr>
          <w:rFonts w:ascii="Times New Roman" w:hAnsi="Times New Roman" w:cs="Times New Roman"/>
          <w:noProof/>
          <w:sz w:val="24"/>
          <w:szCs w:val="24"/>
        </w:rPr>
        <w:t>(10), 10337–10349. https://doi.org/10.1109/TVT.2022.3187416</w:t>
      </w:r>
    </w:p>
    <w:p w14:paraId="30EF322F" w14:textId="77777777" w:rsidR="00784965" w:rsidRPr="00784965" w:rsidRDefault="00784965" w:rsidP="00784965">
      <w:pPr>
        <w:widowControl w:val="0"/>
        <w:autoSpaceDE w:val="0"/>
        <w:autoSpaceDN w:val="0"/>
        <w:adjustRightInd w:val="0"/>
        <w:spacing w:line="360" w:lineRule="auto"/>
        <w:ind w:left="480" w:hanging="480"/>
        <w:rPr>
          <w:rFonts w:ascii="Times New Roman" w:hAnsi="Times New Roman" w:cs="Times New Roman"/>
          <w:noProof/>
          <w:sz w:val="24"/>
          <w:szCs w:val="24"/>
        </w:rPr>
      </w:pPr>
      <w:r w:rsidRPr="00784965">
        <w:rPr>
          <w:rFonts w:ascii="Times New Roman" w:hAnsi="Times New Roman" w:cs="Times New Roman"/>
          <w:noProof/>
          <w:sz w:val="24"/>
          <w:szCs w:val="24"/>
        </w:rPr>
        <w:t xml:space="preserve">Ibarra, A. (2020). The World in a Nutshell: From Calcutta and Canton to Buenos Aires during Wartime: From Introduction of Asian Goods in South American Markets, 1805-1807. </w:t>
      </w:r>
      <w:r w:rsidRPr="00784965">
        <w:rPr>
          <w:rFonts w:ascii="Times New Roman" w:hAnsi="Times New Roman" w:cs="Times New Roman"/>
          <w:i/>
          <w:iCs/>
          <w:noProof/>
          <w:sz w:val="24"/>
          <w:szCs w:val="24"/>
        </w:rPr>
        <w:t>Revista de Historia Economica - Journal of Iberian and Latin American Economic History</w:t>
      </w:r>
      <w:r w:rsidRPr="00784965">
        <w:rPr>
          <w:rFonts w:ascii="Times New Roman" w:hAnsi="Times New Roman" w:cs="Times New Roman"/>
          <w:noProof/>
          <w:sz w:val="24"/>
          <w:szCs w:val="24"/>
        </w:rPr>
        <w:t xml:space="preserve">, </w:t>
      </w:r>
      <w:r w:rsidRPr="00784965">
        <w:rPr>
          <w:rFonts w:ascii="Times New Roman" w:hAnsi="Times New Roman" w:cs="Times New Roman"/>
          <w:i/>
          <w:iCs/>
          <w:noProof/>
          <w:sz w:val="24"/>
          <w:szCs w:val="24"/>
        </w:rPr>
        <w:t>38</w:t>
      </w:r>
      <w:r w:rsidRPr="00784965">
        <w:rPr>
          <w:rFonts w:ascii="Times New Roman" w:hAnsi="Times New Roman" w:cs="Times New Roman"/>
          <w:noProof/>
          <w:sz w:val="24"/>
          <w:szCs w:val="24"/>
        </w:rPr>
        <w:t>(3), 485–518. https://doi.org/10.1017/S0212610919000259</w:t>
      </w:r>
    </w:p>
    <w:p w14:paraId="63650ED6" w14:textId="77777777" w:rsidR="00784965" w:rsidRPr="00784965" w:rsidRDefault="00784965" w:rsidP="00784965">
      <w:pPr>
        <w:widowControl w:val="0"/>
        <w:autoSpaceDE w:val="0"/>
        <w:autoSpaceDN w:val="0"/>
        <w:adjustRightInd w:val="0"/>
        <w:spacing w:line="360" w:lineRule="auto"/>
        <w:ind w:left="480" w:hanging="480"/>
        <w:rPr>
          <w:rFonts w:ascii="Times New Roman" w:hAnsi="Times New Roman" w:cs="Times New Roman"/>
          <w:noProof/>
          <w:sz w:val="24"/>
          <w:szCs w:val="24"/>
        </w:rPr>
      </w:pPr>
      <w:r w:rsidRPr="00784965">
        <w:rPr>
          <w:rFonts w:ascii="Times New Roman" w:hAnsi="Times New Roman" w:cs="Times New Roman"/>
          <w:noProof/>
          <w:sz w:val="24"/>
          <w:szCs w:val="24"/>
        </w:rPr>
        <w:t xml:space="preserve">Iyabo, O. A. (2022). </w:t>
      </w:r>
      <w:r w:rsidRPr="00784965">
        <w:rPr>
          <w:rFonts w:ascii="Times New Roman" w:hAnsi="Times New Roman" w:cs="Times New Roman"/>
          <w:i/>
          <w:iCs/>
          <w:noProof/>
          <w:sz w:val="24"/>
          <w:szCs w:val="24"/>
        </w:rPr>
        <w:t>The effect of retailers ’ business attitude in the tertiary institutions in Lagos State : Religious ethic implication</w:t>
      </w:r>
      <w:r w:rsidRPr="00784965">
        <w:rPr>
          <w:rFonts w:ascii="Times New Roman" w:hAnsi="Times New Roman" w:cs="Times New Roman"/>
          <w:noProof/>
          <w:sz w:val="24"/>
          <w:szCs w:val="24"/>
        </w:rPr>
        <w:t xml:space="preserve">. </w:t>
      </w:r>
      <w:r w:rsidRPr="00784965">
        <w:rPr>
          <w:rFonts w:ascii="Times New Roman" w:hAnsi="Times New Roman" w:cs="Times New Roman"/>
          <w:i/>
          <w:iCs/>
          <w:noProof/>
          <w:sz w:val="24"/>
          <w:szCs w:val="24"/>
        </w:rPr>
        <w:t>10</w:t>
      </w:r>
      <w:r w:rsidRPr="00784965">
        <w:rPr>
          <w:rFonts w:ascii="Times New Roman" w:hAnsi="Times New Roman" w:cs="Times New Roman"/>
          <w:noProof/>
          <w:sz w:val="24"/>
          <w:szCs w:val="24"/>
        </w:rPr>
        <w:t>(2), 35–40.</w:t>
      </w:r>
    </w:p>
    <w:p w14:paraId="36F718CF" w14:textId="77777777" w:rsidR="00784965" w:rsidRPr="00784965" w:rsidRDefault="00784965" w:rsidP="00784965">
      <w:pPr>
        <w:widowControl w:val="0"/>
        <w:autoSpaceDE w:val="0"/>
        <w:autoSpaceDN w:val="0"/>
        <w:adjustRightInd w:val="0"/>
        <w:spacing w:line="360" w:lineRule="auto"/>
        <w:ind w:left="480" w:hanging="480"/>
        <w:rPr>
          <w:rFonts w:ascii="Times New Roman" w:hAnsi="Times New Roman" w:cs="Times New Roman"/>
          <w:noProof/>
          <w:sz w:val="24"/>
          <w:szCs w:val="24"/>
        </w:rPr>
      </w:pPr>
      <w:r w:rsidRPr="00784965">
        <w:rPr>
          <w:rFonts w:ascii="Times New Roman" w:hAnsi="Times New Roman" w:cs="Times New Roman"/>
          <w:noProof/>
          <w:sz w:val="24"/>
          <w:szCs w:val="24"/>
        </w:rPr>
        <w:t xml:space="preserve">Jakšić Stojanović, A., Šerić, N., &amp; Perišić, M. (2020). Marketing Management of the Lighthouse Heritage in the Function of Strengthening the National Identity on the Global Tourism Market: Stone Lights (Croatia) and the Art of the Lighthouses (Montenegro). </w:t>
      </w:r>
      <w:r w:rsidRPr="00784965">
        <w:rPr>
          <w:rFonts w:ascii="Times New Roman" w:hAnsi="Times New Roman" w:cs="Times New Roman"/>
          <w:i/>
          <w:iCs/>
          <w:noProof/>
          <w:sz w:val="24"/>
          <w:szCs w:val="24"/>
        </w:rPr>
        <w:t>Зборник Радова Економског Факултета У Источном Сарајеву</w:t>
      </w:r>
      <w:r w:rsidRPr="00784965">
        <w:rPr>
          <w:rFonts w:ascii="Times New Roman" w:hAnsi="Times New Roman" w:cs="Times New Roman"/>
          <w:noProof/>
          <w:sz w:val="24"/>
          <w:szCs w:val="24"/>
        </w:rPr>
        <w:t xml:space="preserve">, </w:t>
      </w:r>
      <w:r w:rsidRPr="00784965">
        <w:rPr>
          <w:rFonts w:ascii="Times New Roman" w:hAnsi="Times New Roman" w:cs="Times New Roman"/>
          <w:i/>
          <w:iCs/>
          <w:noProof/>
          <w:sz w:val="24"/>
          <w:szCs w:val="24"/>
        </w:rPr>
        <w:t>8</w:t>
      </w:r>
      <w:r w:rsidRPr="00784965">
        <w:rPr>
          <w:rFonts w:ascii="Times New Roman" w:hAnsi="Times New Roman" w:cs="Times New Roman"/>
          <w:noProof/>
          <w:sz w:val="24"/>
          <w:szCs w:val="24"/>
        </w:rPr>
        <w:t>(19), 63. https://doi.org/10.7251/zrefis1919083j</w:t>
      </w:r>
    </w:p>
    <w:p w14:paraId="407F9AB6" w14:textId="77777777" w:rsidR="00784965" w:rsidRPr="00784965" w:rsidRDefault="00784965" w:rsidP="00784965">
      <w:pPr>
        <w:widowControl w:val="0"/>
        <w:autoSpaceDE w:val="0"/>
        <w:autoSpaceDN w:val="0"/>
        <w:adjustRightInd w:val="0"/>
        <w:spacing w:line="360" w:lineRule="auto"/>
        <w:ind w:left="480" w:hanging="480"/>
        <w:rPr>
          <w:rFonts w:ascii="Times New Roman" w:hAnsi="Times New Roman" w:cs="Times New Roman"/>
          <w:noProof/>
          <w:sz w:val="24"/>
          <w:szCs w:val="24"/>
        </w:rPr>
      </w:pPr>
      <w:r w:rsidRPr="00784965">
        <w:rPr>
          <w:rFonts w:ascii="Times New Roman" w:hAnsi="Times New Roman" w:cs="Times New Roman"/>
          <w:noProof/>
          <w:sz w:val="24"/>
          <w:szCs w:val="24"/>
        </w:rPr>
        <w:t xml:space="preserve">Kaźmierczak, R., Szczepańska, A., Kowalczyk, C., Grunwald, G., &amp; Janowski, A. (2021). </w:t>
      </w:r>
      <w:r w:rsidRPr="00784965">
        <w:rPr>
          <w:rFonts w:ascii="Times New Roman" w:hAnsi="Times New Roman" w:cs="Times New Roman"/>
          <w:noProof/>
          <w:sz w:val="24"/>
          <w:szCs w:val="24"/>
        </w:rPr>
        <w:lastRenderedPageBreak/>
        <w:t xml:space="preserve">Using ar technology in tourism based on the example of maritime educational trips—a conceptual model. </w:t>
      </w:r>
      <w:r w:rsidRPr="00784965">
        <w:rPr>
          <w:rFonts w:ascii="Times New Roman" w:hAnsi="Times New Roman" w:cs="Times New Roman"/>
          <w:i/>
          <w:iCs/>
          <w:noProof/>
          <w:sz w:val="24"/>
          <w:szCs w:val="24"/>
        </w:rPr>
        <w:t>Sustainability (Switzerland)</w:t>
      </w:r>
      <w:r w:rsidRPr="00784965">
        <w:rPr>
          <w:rFonts w:ascii="Times New Roman" w:hAnsi="Times New Roman" w:cs="Times New Roman"/>
          <w:noProof/>
          <w:sz w:val="24"/>
          <w:szCs w:val="24"/>
        </w:rPr>
        <w:t xml:space="preserve">, </w:t>
      </w:r>
      <w:r w:rsidRPr="00784965">
        <w:rPr>
          <w:rFonts w:ascii="Times New Roman" w:hAnsi="Times New Roman" w:cs="Times New Roman"/>
          <w:i/>
          <w:iCs/>
          <w:noProof/>
          <w:sz w:val="24"/>
          <w:szCs w:val="24"/>
        </w:rPr>
        <w:t>13</w:t>
      </w:r>
      <w:r w:rsidRPr="00784965">
        <w:rPr>
          <w:rFonts w:ascii="Times New Roman" w:hAnsi="Times New Roman" w:cs="Times New Roman"/>
          <w:noProof/>
          <w:sz w:val="24"/>
          <w:szCs w:val="24"/>
        </w:rPr>
        <w:t>(13). https://doi.org/10.3390/su13137172</w:t>
      </w:r>
    </w:p>
    <w:p w14:paraId="7A5F05F7" w14:textId="77777777" w:rsidR="00784965" w:rsidRPr="00784965" w:rsidRDefault="00784965" w:rsidP="00784965">
      <w:pPr>
        <w:widowControl w:val="0"/>
        <w:autoSpaceDE w:val="0"/>
        <w:autoSpaceDN w:val="0"/>
        <w:adjustRightInd w:val="0"/>
        <w:spacing w:line="360" w:lineRule="auto"/>
        <w:ind w:left="480" w:hanging="480"/>
        <w:rPr>
          <w:rFonts w:ascii="Times New Roman" w:hAnsi="Times New Roman" w:cs="Times New Roman"/>
          <w:noProof/>
          <w:sz w:val="24"/>
          <w:szCs w:val="24"/>
        </w:rPr>
      </w:pPr>
      <w:r w:rsidRPr="00784965">
        <w:rPr>
          <w:rFonts w:ascii="Times New Roman" w:hAnsi="Times New Roman" w:cs="Times New Roman"/>
          <w:noProof/>
          <w:sz w:val="24"/>
          <w:szCs w:val="24"/>
        </w:rPr>
        <w:t xml:space="preserve">Khomsin, Mutiara Anjasmara, I., Guruh Pratomo, D., &amp; Ristanto, W. (2019). Accuracy Analysis of GNSS (GPS, GLONASS and BEIDOU) Obsevation for Positioning. </w:t>
      </w:r>
      <w:r w:rsidRPr="00784965">
        <w:rPr>
          <w:rFonts w:ascii="Times New Roman" w:hAnsi="Times New Roman" w:cs="Times New Roman"/>
          <w:i/>
          <w:iCs/>
          <w:noProof/>
          <w:sz w:val="24"/>
          <w:szCs w:val="24"/>
        </w:rPr>
        <w:t>E3S Web of Conferences</w:t>
      </w:r>
      <w:r w:rsidRPr="00784965">
        <w:rPr>
          <w:rFonts w:ascii="Times New Roman" w:hAnsi="Times New Roman" w:cs="Times New Roman"/>
          <w:noProof/>
          <w:sz w:val="24"/>
          <w:szCs w:val="24"/>
        </w:rPr>
        <w:t xml:space="preserve">, </w:t>
      </w:r>
      <w:r w:rsidRPr="00784965">
        <w:rPr>
          <w:rFonts w:ascii="Times New Roman" w:hAnsi="Times New Roman" w:cs="Times New Roman"/>
          <w:i/>
          <w:iCs/>
          <w:noProof/>
          <w:sz w:val="24"/>
          <w:szCs w:val="24"/>
        </w:rPr>
        <w:t>94</w:t>
      </w:r>
      <w:r w:rsidRPr="00784965">
        <w:rPr>
          <w:rFonts w:ascii="Times New Roman" w:hAnsi="Times New Roman" w:cs="Times New Roman"/>
          <w:noProof/>
          <w:sz w:val="24"/>
          <w:szCs w:val="24"/>
        </w:rPr>
        <w:t>, 0–6. https://doi.org/10.1051/e3sconf/20199401019</w:t>
      </w:r>
    </w:p>
    <w:p w14:paraId="2A74CA5F" w14:textId="77777777" w:rsidR="00784965" w:rsidRPr="00784965" w:rsidRDefault="00784965" w:rsidP="00784965">
      <w:pPr>
        <w:widowControl w:val="0"/>
        <w:autoSpaceDE w:val="0"/>
        <w:autoSpaceDN w:val="0"/>
        <w:adjustRightInd w:val="0"/>
        <w:spacing w:line="360" w:lineRule="auto"/>
        <w:ind w:left="480" w:hanging="480"/>
        <w:rPr>
          <w:rFonts w:ascii="Times New Roman" w:hAnsi="Times New Roman" w:cs="Times New Roman"/>
          <w:noProof/>
          <w:sz w:val="24"/>
          <w:szCs w:val="24"/>
        </w:rPr>
      </w:pPr>
      <w:r w:rsidRPr="00784965">
        <w:rPr>
          <w:rFonts w:ascii="Times New Roman" w:hAnsi="Times New Roman" w:cs="Times New Roman"/>
          <w:noProof/>
          <w:sz w:val="24"/>
          <w:szCs w:val="24"/>
        </w:rPr>
        <w:t xml:space="preserve">Kondang Pribadi, A., &amp; Gautama, T. (2023). Role of The WTO (World Trade Organization) To Limit Dumping Practice. </w:t>
      </w:r>
      <w:r w:rsidRPr="00784965">
        <w:rPr>
          <w:rFonts w:ascii="Times New Roman" w:hAnsi="Times New Roman" w:cs="Times New Roman"/>
          <w:i/>
          <w:iCs/>
          <w:noProof/>
          <w:sz w:val="24"/>
          <w:szCs w:val="24"/>
        </w:rPr>
        <w:t>Devotion Journal of Community Service</w:t>
      </w:r>
      <w:r w:rsidRPr="00784965">
        <w:rPr>
          <w:rFonts w:ascii="Times New Roman" w:hAnsi="Times New Roman" w:cs="Times New Roman"/>
          <w:noProof/>
          <w:sz w:val="24"/>
          <w:szCs w:val="24"/>
        </w:rPr>
        <w:t xml:space="preserve">, </w:t>
      </w:r>
      <w:r w:rsidRPr="00784965">
        <w:rPr>
          <w:rFonts w:ascii="Times New Roman" w:hAnsi="Times New Roman" w:cs="Times New Roman"/>
          <w:i/>
          <w:iCs/>
          <w:noProof/>
          <w:sz w:val="24"/>
          <w:szCs w:val="24"/>
        </w:rPr>
        <w:t>4</w:t>
      </w:r>
      <w:r w:rsidRPr="00784965">
        <w:rPr>
          <w:rFonts w:ascii="Times New Roman" w:hAnsi="Times New Roman" w:cs="Times New Roman"/>
          <w:noProof/>
          <w:sz w:val="24"/>
          <w:szCs w:val="24"/>
        </w:rPr>
        <w:t>(2), 624–630. https://doi.org/10.36418/devotion.v4i2.415</w:t>
      </w:r>
    </w:p>
    <w:p w14:paraId="5D8458E1" w14:textId="77777777" w:rsidR="00784965" w:rsidRPr="00784965" w:rsidRDefault="00784965" w:rsidP="00784965">
      <w:pPr>
        <w:widowControl w:val="0"/>
        <w:autoSpaceDE w:val="0"/>
        <w:autoSpaceDN w:val="0"/>
        <w:adjustRightInd w:val="0"/>
        <w:spacing w:line="360" w:lineRule="auto"/>
        <w:ind w:left="480" w:hanging="480"/>
        <w:rPr>
          <w:rFonts w:ascii="Times New Roman" w:hAnsi="Times New Roman" w:cs="Times New Roman"/>
          <w:noProof/>
          <w:sz w:val="24"/>
          <w:szCs w:val="24"/>
        </w:rPr>
      </w:pPr>
      <w:r w:rsidRPr="00784965">
        <w:rPr>
          <w:rFonts w:ascii="Times New Roman" w:hAnsi="Times New Roman" w:cs="Times New Roman"/>
          <w:noProof/>
          <w:sz w:val="24"/>
          <w:szCs w:val="24"/>
        </w:rPr>
        <w:t xml:space="preserve">Krammer, A., Blecha, L., &amp; Lichtenberger, M. (2022). Fin actuation, thrust vector control and landing leg mechanisms design for the RETALT VTVL launcher. </w:t>
      </w:r>
      <w:r w:rsidRPr="00784965">
        <w:rPr>
          <w:rFonts w:ascii="Times New Roman" w:hAnsi="Times New Roman" w:cs="Times New Roman"/>
          <w:i/>
          <w:iCs/>
          <w:noProof/>
          <w:sz w:val="24"/>
          <w:szCs w:val="24"/>
        </w:rPr>
        <w:t>CEAS Space Journal</w:t>
      </w:r>
      <w:r w:rsidRPr="00784965">
        <w:rPr>
          <w:rFonts w:ascii="Times New Roman" w:hAnsi="Times New Roman" w:cs="Times New Roman"/>
          <w:noProof/>
          <w:sz w:val="24"/>
          <w:szCs w:val="24"/>
        </w:rPr>
        <w:t xml:space="preserve">, </w:t>
      </w:r>
      <w:r w:rsidRPr="00784965">
        <w:rPr>
          <w:rFonts w:ascii="Times New Roman" w:hAnsi="Times New Roman" w:cs="Times New Roman"/>
          <w:i/>
          <w:iCs/>
          <w:noProof/>
          <w:sz w:val="24"/>
          <w:szCs w:val="24"/>
        </w:rPr>
        <w:t>14</w:t>
      </w:r>
      <w:r w:rsidRPr="00784965">
        <w:rPr>
          <w:rFonts w:ascii="Times New Roman" w:hAnsi="Times New Roman" w:cs="Times New Roman"/>
          <w:noProof/>
          <w:sz w:val="24"/>
          <w:szCs w:val="24"/>
        </w:rPr>
        <w:t>(3), 577–591. https://doi.org/10.1007/s12567-021-00421-0</w:t>
      </w:r>
    </w:p>
    <w:p w14:paraId="39529CAF" w14:textId="77777777" w:rsidR="00784965" w:rsidRPr="00784965" w:rsidRDefault="00784965" w:rsidP="00784965">
      <w:pPr>
        <w:widowControl w:val="0"/>
        <w:autoSpaceDE w:val="0"/>
        <w:autoSpaceDN w:val="0"/>
        <w:adjustRightInd w:val="0"/>
        <w:spacing w:line="360" w:lineRule="auto"/>
        <w:ind w:left="480" w:hanging="480"/>
        <w:rPr>
          <w:rFonts w:ascii="Times New Roman" w:hAnsi="Times New Roman" w:cs="Times New Roman"/>
          <w:noProof/>
          <w:sz w:val="24"/>
          <w:szCs w:val="24"/>
        </w:rPr>
      </w:pPr>
      <w:r w:rsidRPr="00784965">
        <w:rPr>
          <w:rFonts w:ascii="Times New Roman" w:hAnsi="Times New Roman" w:cs="Times New Roman"/>
          <w:noProof/>
          <w:sz w:val="24"/>
          <w:szCs w:val="24"/>
        </w:rPr>
        <w:t xml:space="preserve">La Morgia, M., Mei, A., Sassi, F., &amp; Stefa, J. (2023). The Doge of Wall Street: Analysis and Detection of Pump and Dump Cryptocurrency Manipulations. </w:t>
      </w:r>
      <w:r w:rsidRPr="00784965">
        <w:rPr>
          <w:rFonts w:ascii="Times New Roman" w:hAnsi="Times New Roman" w:cs="Times New Roman"/>
          <w:i/>
          <w:iCs/>
          <w:noProof/>
          <w:sz w:val="24"/>
          <w:szCs w:val="24"/>
        </w:rPr>
        <w:t>ACM Transactions on Internet Technology</w:t>
      </w:r>
      <w:r w:rsidRPr="00784965">
        <w:rPr>
          <w:rFonts w:ascii="Times New Roman" w:hAnsi="Times New Roman" w:cs="Times New Roman"/>
          <w:noProof/>
          <w:sz w:val="24"/>
          <w:szCs w:val="24"/>
        </w:rPr>
        <w:t xml:space="preserve">, </w:t>
      </w:r>
      <w:r w:rsidRPr="00784965">
        <w:rPr>
          <w:rFonts w:ascii="Times New Roman" w:hAnsi="Times New Roman" w:cs="Times New Roman"/>
          <w:i/>
          <w:iCs/>
          <w:noProof/>
          <w:sz w:val="24"/>
          <w:szCs w:val="24"/>
        </w:rPr>
        <w:t>23</w:t>
      </w:r>
      <w:r w:rsidRPr="00784965">
        <w:rPr>
          <w:rFonts w:ascii="Times New Roman" w:hAnsi="Times New Roman" w:cs="Times New Roman"/>
          <w:noProof/>
          <w:sz w:val="24"/>
          <w:szCs w:val="24"/>
        </w:rPr>
        <w:t>(1), 1–28. https://doi.org/10.1145/3561300</w:t>
      </w:r>
    </w:p>
    <w:p w14:paraId="3151C376" w14:textId="77777777" w:rsidR="00784965" w:rsidRPr="00784965" w:rsidRDefault="00784965" w:rsidP="00784965">
      <w:pPr>
        <w:widowControl w:val="0"/>
        <w:autoSpaceDE w:val="0"/>
        <w:autoSpaceDN w:val="0"/>
        <w:adjustRightInd w:val="0"/>
        <w:spacing w:line="360" w:lineRule="auto"/>
        <w:ind w:left="480" w:hanging="480"/>
        <w:rPr>
          <w:rFonts w:ascii="Times New Roman" w:hAnsi="Times New Roman" w:cs="Times New Roman"/>
          <w:noProof/>
          <w:sz w:val="24"/>
          <w:szCs w:val="24"/>
        </w:rPr>
      </w:pPr>
      <w:r w:rsidRPr="00784965">
        <w:rPr>
          <w:rFonts w:ascii="Times New Roman" w:hAnsi="Times New Roman" w:cs="Times New Roman"/>
          <w:noProof/>
          <w:sz w:val="24"/>
          <w:szCs w:val="24"/>
        </w:rPr>
        <w:t xml:space="preserve">Nadarajah, N., Khodabandeh, A., Wang, K., Choudhury, M., &amp; Teunissen, P. J. G. (2018). Multi-GNSS PPP-RTK: From large- to Small-Scale networks. </w:t>
      </w:r>
      <w:r w:rsidRPr="00784965">
        <w:rPr>
          <w:rFonts w:ascii="Times New Roman" w:hAnsi="Times New Roman" w:cs="Times New Roman"/>
          <w:i/>
          <w:iCs/>
          <w:noProof/>
          <w:sz w:val="24"/>
          <w:szCs w:val="24"/>
        </w:rPr>
        <w:t>Sensors (Switzerland)</w:t>
      </w:r>
      <w:r w:rsidRPr="00784965">
        <w:rPr>
          <w:rFonts w:ascii="Times New Roman" w:hAnsi="Times New Roman" w:cs="Times New Roman"/>
          <w:noProof/>
          <w:sz w:val="24"/>
          <w:szCs w:val="24"/>
        </w:rPr>
        <w:t xml:space="preserve">, </w:t>
      </w:r>
      <w:r w:rsidRPr="00784965">
        <w:rPr>
          <w:rFonts w:ascii="Times New Roman" w:hAnsi="Times New Roman" w:cs="Times New Roman"/>
          <w:i/>
          <w:iCs/>
          <w:noProof/>
          <w:sz w:val="24"/>
          <w:szCs w:val="24"/>
        </w:rPr>
        <w:t>18</w:t>
      </w:r>
      <w:r w:rsidRPr="00784965">
        <w:rPr>
          <w:rFonts w:ascii="Times New Roman" w:hAnsi="Times New Roman" w:cs="Times New Roman"/>
          <w:noProof/>
          <w:sz w:val="24"/>
          <w:szCs w:val="24"/>
        </w:rPr>
        <w:t>(4), 1–18. https://doi.org/10.3390/s18041078</w:t>
      </w:r>
    </w:p>
    <w:p w14:paraId="28C45033" w14:textId="77777777" w:rsidR="00784965" w:rsidRPr="00784965" w:rsidRDefault="00784965" w:rsidP="00784965">
      <w:pPr>
        <w:widowControl w:val="0"/>
        <w:autoSpaceDE w:val="0"/>
        <w:autoSpaceDN w:val="0"/>
        <w:adjustRightInd w:val="0"/>
        <w:spacing w:line="360" w:lineRule="auto"/>
        <w:ind w:left="480" w:hanging="480"/>
        <w:rPr>
          <w:rFonts w:ascii="Times New Roman" w:hAnsi="Times New Roman" w:cs="Times New Roman"/>
          <w:noProof/>
          <w:sz w:val="24"/>
          <w:szCs w:val="24"/>
        </w:rPr>
      </w:pPr>
      <w:r w:rsidRPr="00784965">
        <w:rPr>
          <w:rFonts w:ascii="Times New Roman" w:hAnsi="Times New Roman" w:cs="Times New Roman"/>
          <w:noProof/>
          <w:sz w:val="24"/>
          <w:szCs w:val="24"/>
        </w:rPr>
        <w:t xml:space="preserve">Nicolini, L., &amp; Caporali, A. (2018). Investigation on reference frames and time systems in Multi-GNSS. </w:t>
      </w:r>
      <w:r w:rsidRPr="00784965">
        <w:rPr>
          <w:rFonts w:ascii="Times New Roman" w:hAnsi="Times New Roman" w:cs="Times New Roman"/>
          <w:i/>
          <w:iCs/>
          <w:noProof/>
          <w:sz w:val="24"/>
          <w:szCs w:val="24"/>
        </w:rPr>
        <w:t>Remote Sensing</w:t>
      </w:r>
      <w:r w:rsidRPr="00784965">
        <w:rPr>
          <w:rFonts w:ascii="Times New Roman" w:hAnsi="Times New Roman" w:cs="Times New Roman"/>
          <w:noProof/>
          <w:sz w:val="24"/>
          <w:szCs w:val="24"/>
        </w:rPr>
        <w:t xml:space="preserve">, </w:t>
      </w:r>
      <w:r w:rsidRPr="00784965">
        <w:rPr>
          <w:rFonts w:ascii="Times New Roman" w:hAnsi="Times New Roman" w:cs="Times New Roman"/>
          <w:i/>
          <w:iCs/>
          <w:noProof/>
          <w:sz w:val="24"/>
          <w:szCs w:val="24"/>
        </w:rPr>
        <w:t>10</w:t>
      </w:r>
      <w:r w:rsidRPr="00784965">
        <w:rPr>
          <w:rFonts w:ascii="Times New Roman" w:hAnsi="Times New Roman" w:cs="Times New Roman"/>
          <w:noProof/>
          <w:sz w:val="24"/>
          <w:szCs w:val="24"/>
        </w:rPr>
        <w:t>(1). https://doi.org/10.3390/rs10010080</w:t>
      </w:r>
    </w:p>
    <w:p w14:paraId="0E456F33" w14:textId="77777777" w:rsidR="00784965" w:rsidRPr="00784965" w:rsidRDefault="00784965" w:rsidP="00784965">
      <w:pPr>
        <w:widowControl w:val="0"/>
        <w:autoSpaceDE w:val="0"/>
        <w:autoSpaceDN w:val="0"/>
        <w:adjustRightInd w:val="0"/>
        <w:spacing w:line="360" w:lineRule="auto"/>
        <w:ind w:left="480" w:hanging="480"/>
        <w:rPr>
          <w:rFonts w:ascii="Times New Roman" w:hAnsi="Times New Roman" w:cs="Times New Roman"/>
          <w:noProof/>
          <w:sz w:val="24"/>
          <w:szCs w:val="24"/>
        </w:rPr>
      </w:pPr>
      <w:r w:rsidRPr="00784965">
        <w:rPr>
          <w:rFonts w:ascii="Times New Roman" w:hAnsi="Times New Roman" w:cs="Times New Roman"/>
          <w:noProof/>
          <w:sz w:val="24"/>
          <w:szCs w:val="24"/>
        </w:rPr>
        <w:t xml:space="preserve">Okwara Jerry Chizoba and Buba Abba Kyari. (2020). Global Journal of Engineering and Technology Advances. </w:t>
      </w:r>
      <w:r w:rsidRPr="00784965">
        <w:rPr>
          <w:rFonts w:ascii="Times New Roman" w:hAnsi="Times New Roman" w:cs="Times New Roman"/>
          <w:i/>
          <w:iCs/>
          <w:noProof/>
          <w:sz w:val="24"/>
          <w:szCs w:val="24"/>
        </w:rPr>
        <w:t>Global Journal of Engineering and Technology Advances</w:t>
      </w:r>
      <w:r w:rsidRPr="00784965">
        <w:rPr>
          <w:rFonts w:ascii="Times New Roman" w:hAnsi="Times New Roman" w:cs="Times New Roman"/>
          <w:noProof/>
          <w:sz w:val="24"/>
          <w:szCs w:val="24"/>
        </w:rPr>
        <w:t xml:space="preserve">, </w:t>
      </w:r>
      <w:r w:rsidRPr="00784965">
        <w:rPr>
          <w:rFonts w:ascii="Times New Roman" w:hAnsi="Times New Roman" w:cs="Times New Roman"/>
          <w:i/>
          <w:iCs/>
          <w:noProof/>
          <w:sz w:val="24"/>
          <w:szCs w:val="24"/>
        </w:rPr>
        <w:t>05</w:t>
      </w:r>
      <w:r w:rsidRPr="00784965">
        <w:rPr>
          <w:rFonts w:ascii="Times New Roman" w:hAnsi="Times New Roman" w:cs="Times New Roman"/>
          <w:noProof/>
          <w:sz w:val="24"/>
          <w:szCs w:val="24"/>
        </w:rPr>
        <w:t>(02), 047–056. https://doi.org/10.30574/gjeta</w:t>
      </w:r>
    </w:p>
    <w:p w14:paraId="18C7B39F" w14:textId="77777777" w:rsidR="00784965" w:rsidRPr="00784965" w:rsidRDefault="00784965" w:rsidP="00784965">
      <w:pPr>
        <w:widowControl w:val="0"/>
        <w:autoSpaceDE w:val="0"/>
        <w:autoSpaceDN w:val="0"/>
        <w:adjustRightInd w:val="0"/>
        <w:spacing w:line="360" w:lineRule="auto"/>
        <w:ind w:left="480" w:hanging="480"/>
        <w:rPr>
          <w:rFonts w:ascii="Times New Roman" w:hAnsi="Times New Roman" w:cs="Times New Roman"/>
          <w:noProof/>
          <w:sz w:val="24"/>
          <w:szCs w:val="24"/>
        </w:rPr>
      </w:pPr>
      <w:r w:rsidRPr="00784965">
        <w:rPr>
          <w:rFonts w:ascii="Times New Roman" w:hAnsi="Times New Roman" w:cs="Times New Roman"/>
          <w:noProof/>
          <w:sz w:val="24"/>
          <w:szCs w:val="24"/>
        </w:rPr>
        <w:t xml:space="preserve">Ratten, V. (2023). The Ukraine/Russia conflict: Geopolitical and international business strategies. </w:t>
      </w:r>
      <w:r w:rsidRPr="00784965">
        <w:rPr>
          <w:rFonts w:ascii="Times New Roman" w:hAnsi="Times New Roman" w:cs="Times New Roman"/>
          <w:i/>
          <w:iCs/>
          <w:noProof/>
          <w:sz w:val="24"/>
          <w:szCs w:val="24"/>
        </w:rPr>
        <w:t>Thunderbird International Business Review</w:t>
      </w:r>
      <w:r w:rsidRPr="00784965">
        <w:rPr>
          <w:rFonts w:ascii="Times New Roman" w:hAnsi="Times New Roman" w:cs="Times New Roman"/>
          <w:noProof/>
          <w:sz w:val="24"/>
          <w:szCs w:val="24"/>
        </w:rPr>
        <w:t xml:space="preserve">, </w:t>
      </w:r>
      <w:r w:rsidRPr="00784965">
        <w:rPr>
          <w:rFonts w:ascii="Times New Roman" w:hAnsi="Times New Roman" w:cs="Times New Roman"/>
          <w:i/>
          <w:iCs/>
          <w:noProof/>
          <w:sz w:val="24"/>
          <w:szCs w:val="24"/>
        </w:rPr>
        <w:t>65</w:t>
      </w:r>
      <w:r w:rsidRPr="00784965">
        <w:rPr>
          <w:rFonts w:ascii="Times New Roman" w:hAnsi="Times New Roman" w:cs="Times New Roman"/>
          <w:noProof/>
          <w:sz w:val="24"/>
          <w:szCs w:val="24"/>
        </w:rPr>
        <w:t xml:space="preserve">(2), 265–271. </w:t>
      </w:r>
      <w:r w:rsidRPr="00784965">
        <w:rPr>
          <w:rFonts w:ascii="Times New Roman" w:hAnsi="Times New Roman" w:cs="Times New Roman"/>
          <w:noProof/>
          <w:sz w:val="24"/>
          <w:szCs w:val="24"/>
        </w:rPr>
        <w:lastRenderedPageBreak/>
        <w:t>https://doi.org/10.1002/tie.22319</w:t>
      </w:r>
    </w:p>
    <w:p w14:paraId="4042A82A" w14:textId="77777777" w:rsidR="00784965" w:rsidRPr="00784965" w:rsidRDefault="00784965" w:rsidP="00784965">
      <w:pPr>
        <w:widowControl w:val="0"/>
        <w:autoSpaceDE w:val="0"/>
        <w:autoSpaceDN w:val="0"/>
        <w:adjustRightInd w:val="0"/>
        <w:spacing w:line="360" w:lineRule="auto"/>
        <w:ind w:left="480" w:hanging="480"/>
        <w:rPr>
          <w:rFonts w:ascii="Times New Roman" w:hAnsi="Times New Roman" w:cs="Times New Roman"/>
          <w:noProof/>
          <w:sz w:val="24"/>
          <w:szCs w:val="24"/>
        </w:rPr>
      </w:pPr>
      <w:r w:rsidRPr="00784965">
        <w:rPr>
          <w:rFonts w:ascii="Times New Roman" w:hAnsi="Times New Roman" w:cs="Times New Roman"/>
          <w:noProof/>
          <w:sz w:val="24"/>
          <w:szCs w:val="24"/>
        </w:rPr>
        <w:t xml:space="preserve">Ridaryanthi, M. (2022). Motivational Young Entrepreneur’s Personal Branding on Instagram: A Modest Crazy Rich Asian. </w:t>
      </w:r>
      <w:r w:rsidRPr="00784965">
        <w:rPr>
          <w:rFonts w:ascii="Times New Roman" w:hAnsi="Times New Roman" w:cs="Times New Roman"/>
          <w:i/>
          <w:iCs/>
          <w:noProof/>
          <w:sz w:val="24"/>
          <w:szCs w:val="24"/>
        </w:rPr>
        <w:t>International Journal of Current Science Research and Review</w:t>
      </w:r>
      <w:r w:rsidRPr="00784965">
        <w:rPr>
          <w:rFonts w:ascii="Times New Roman" w:hAnsi="Times New Roman" w:cs="Times New Roman"/>
          <w:noProof/>
          <w:sz w:val="24"/>
          <w:szCs w:val="24"/>
        </w:rPr>
        <w:t xml:space="preserve">, </w:t>
      </w:r>
      <w:r w:rsidRPr="00784965">
        <w:rPr>
          <w:rFonts w:ascii="Times New Roman" w:hAnsi="Times New Roman" w:cs="Times New Roman"/>
          <w:i/>
          <w:iCs/>
          <w:noProof/>
          <w:sz w:val="24"/>
          <w:szCs w:val="24"/>
        </w:rPr>
        <w:t>05</w:t>
      </w:r>
      <w:r w:rsidRPr="00784965">
        <w:rPr>
          <w:rFonts w:ascii="Times New Roman" w:hAnsi="Times New Roman" w:cs="Times New Roman"/>
          <w:noProof/>
          <w:sz w:val="24"/>
          <w:szCs w:val="24"/>
        </w:rPr>
        <w:t>(10), 3822–3832. https://doi.org/10.47191/ijcsrr/v5-i10-04</w:t>
      </w:r>
    </w:p>
    <w:p w14:paraId="583A1F16" w14:textId="77777777" w:rsidR="00784965" w:rsidRPr="00784965" w:rsidRDefault="00784965" w:rsidP="00784965">
      <w:pPr>
        <w:widowControl w:val="0"/>
        <w:autoSpaceDE w:val="0"/>
        <w:autoSpaceDN w:val="0"/>
        <w:adjustRightInd w:val="0"/>
        <w:spacing w:line="360" w:lineRule="auto"/>
        <w:ind w:left="480" w:hanging="480"/>
        <w:rPr>
          <w:rFonts w:ascii="Times New Roman" w:hAnsi="Times New Roman" w:cs="Times New Roman"/>
          <w:noProof/>
          <w:sz w:val="24"/>
          <w:szCs w:val="24"/>
        </w:rPr>
      </w:pPr>
      <w:r w:rsidRPr="00784965">
        <w:rPr>
          <w:rFonts w:ascii="Times New Roman" w:hAnsi="Times New Roman" w:cs="Times New Roman"/>
          <w:noProof/>
          <w:sz w:val="24"/>
          <w:szCs w:val="24"/>
        </w:rPr>
        <w:t xml:space="preserve">Setyawati, A., Wibowo, N. A., Sugangga, R., &amp; Rahma, A. (2023). Determinants of Employee Work Productivity in UMKM Malang. </w:t>
      </w:r>
      <w:r w:rsidRPr="00784965">
        <w:rPr>
          <w:rFonts w:ascii="Times New Roman" w:hAnsi="Times New Roman" w:cs="Times New Roman"/>
          <w:i/>
          <w:iCs/>
          <w:noProof/>
          <w:sz w:val="24"/>
          <w:szCs w:val="24"/>
        </w:rPr>
        <w:t>Brilliant International Journal of Management and Tourism</w:t>
      </w:r>
      <w:r w:rsidRPr="00784965">
        <w:rPr>
          <w:rFonts w:ascii="Times New Roman" w:hAnsi="Times New Roman" w:cs="Times New Roman"/>
          <w:noProof/>
          <w:sz w:val="24"/>
          <w:szCs w:val="24"/>
        </w:rPr>
        <w:t xml:space="preserve">, </w:t>
      </w:r>
      <w:r w:rsidRPr="00784965">
        <w:rPr>
          <w:rFonts w:ascii="Times New Roman" w:hAnsi="Times New Roman" w:cs="Times New Roman"/>
          <w:i/>
          <w:iCs/>
          <w:noProof/>
          <w:sz w:val="24"/>
          <w:szCs w:val="24"/>
        </w:rPr>
        <w:t>3</w:t>
      </w:r>
      <w:r w:rsidRPr="00784965">
        <w:rPr>
          <w:rFonts w:ascii="Times New Roman" w:hAnsi="Times New Roman" w:cs="Times New Roman"/>
          <w:noProof/>
          <w:sz w:val="24"/>
          <w:szCs w:val="24"/>
        </w:rPr>
        <w:t>(1), 12–29.</w:t>
      </w:r>
    </w:p>
    <w:p w14:paraId="48C761F0" w14:textId="77777777" w:rsidR="00784965" w:rsidRPr="00784965" w:rsidRDefault="00784965" w:rsidP="00784965">
      <w:pPr>
        <w:widowControl w:val="0"/>
        <w:autoSpaceDE w:val="0"/>
        <w:autoSpaceDN w:val="0"/>
        <w:adjustRightInd w:val="0"/>
        <w:spacing w:line="360" w:lineRule="auto"/>
        <w:ind w:left="480" w:hanging="480"/>
        <w:rPr>
          <w:rFonts w:ascii="Times New Roman" w:hAnsi="Times New Roman" w:cs="Times New Roman"/>
          <w:noProof/>
          <w:sz w:val="24"/>
          <w:szCs w:val="24"/>
        </w:rPr>
      </w:pPr>
      <w:r w:rsidRPr="00784965">
        <w:rPr>
          <w:rFonts w:ascii="Times New Roman" w:hAnsi="Times New Roman" w:cs="Times New Roman"/>
          <w:noProof/>
          <w:sz w:val="24"/>
          <w:szCs w:val="24"/>
        </w:rPr>
        <w:t xml:space="preserve">Shadrack George, Y. (2023). Ubuntu as an Ethical Framework in Business Ethics for African Socio-Economic Development. </w:t>
      </w:r>
      <w:r w:rsidRPr="00784965">
        <w:rPr>
          <w:rFonts w:ascii="Times New Roman" w:hAnsi="Times New Roman" w:cs="Times New Roman"/>
          <w:i/>
          <w:iCs/>
          <w:noProof/>
          <w:sz w:val="24"/>
          <w:szCs w:val="24"/>
        </w:rPr>
        <w:t>International Journal of Philosophy</w:t>
      </w:r>
      <w:r w:rsidRPr="00784965">
        <w:rPr>
          <w:rFonts w:ascii="Times New Roman" w:hAnsi="Times New Roman" w:cs="Times New Roman"/>
          <w:noProof/>
          <w:sz w:val="24"/>
          <w:szCs w:val="24"/>
        </w:rPr>
        <w:t xml:space="preserve">, </w:t>
      </w:r>
      <w:r w:rsidRPr="00784965">
        <w:rPr>
          <w:rFonts w:ascii="Times New Roman" w:hAnsi="Times New Roman" w:cs="Times New Roman"/>
          <w:i/>
          <w:iCs/>
          <w:noProof/>
          <w:sz w:val="24"/>
          <w:szCs w:val="24"/>
        </w:rPr>
        <w:t>0</w:t>
      </w:r>
      <w:r w:rsidRPr="00784965">
        <w:rPr>
          <w:rFonts w:ascii="Times New Roman" w:hAnsi="Times New Roman" w:cs="Times New Roman"/>
          <w:noProof/>
          <w:sz w:val="24"/>
          <w:szCs w:val="24"/>
        </w:rPr>
        <w:t>, 12–18. https://doi.org/10.11648/j.ijp.20231103.13</w:t>
      </w:r>
    </w:p>
    <w:p w14:paraId="240510F3" w14:textId="77777777" w:rsidR="00784965" w:rsidRPr="00784965" w:rsidRDefault="00784965" w:rsidP="00784965">
      <w:pPr>
        <w:widowControl w:val="0"/>
        <w:autoSpaceDE w:val="0"/>
        <w:autoSpaceDN w:val="0"/>
        <w:adjustRightInd w:val="0"/>
        <w:spacing w:line="360" w:lineRule="auto"/>
        <w:ind w:left="480" w:hanging="480"/>
        <w:rPr>
          <w:rFonts w:ascii="Times New Roman" w:hAnsi="Times New Roman" w:cs="Times New Roman"/>
          <w:noProof/>
          <w:sz w:val="24"/>
          <w:szCs w:val="24"/>
        </w:rPr>
      </w:pPr>
      <w:r w:rsidRPr="00784965">
        <w:rPr>
          <w:rFonts w:ascii="Times New Roman" w:hAnsi="Times New Roman" w:cs="Times New Roman"/>
          <w:noProof/>
          <w:sz w:val="24"/>
          <w:szCs w:val="24"/>
        </w:rPr>
        <w:t xml:space="preserve">Sihite, O. B., Sinaga, P., &amp; Sijabat, R. (2021). The Effect of Leadership Style, Trust, and Work Ethic as Mediation on The Work Engagement of AI’s Companies. </w:t>
      </w:r>
      <w:r w:rsidRPr="00784965">
        <w:rPr>
          <w:rFonts w:ascii="Times New Roman" w:hAnsi="Times New Roman" w:cs="Times New Roman"/>
          <w:i/>
          <w:iCs/>
          <w:noProof/>
          <w:sz w:val="24"/>
          <w:szCs w:val="24"/>
        </w:rPr>
        <w:t>… : Jurnal Bisnis Dan Manajemen</w:t>
      </w:r>
      <w:r w:rsidRPr="00784965">
        <w:rPr>
          <w:rFonts w:ascii="Times New Roman" w:hAnsi="Times New Roman" w:cs="Times New Roman"/>
          <w:noProof/>
          <w:sz w:val="24"/>
          <w:szCs w:val="24"/>
        </w:rPr>
        <w:t xml:space="preserve">, </w:t>
      </w:r>
      <w:r w:rsidRPr="00784965">
        <w:rPr>
          <w:rFonts w:ascii="Times New Roman" w:hAnsi="Times New Roman" w:cs="Times New Roman"/>
          <w:i/>
          <w:iCs/>
          <w:noProof/>
          <w:sz w:val="24"/>
          <w:szCs w:val="24"/>
        </w:rPr>
        <w:t>11</w:t>
      </w:r>
      <w:r w:rsidRPr="00784965">
        <w:rPr>
          <w:rFonts w:ascii="Times New Roman" w:hAnsi="Times New Roman" w:cs="Times New Roman"/>
          <w:noProof/>
          <w:sz w:val="24"/>
          <w:szCs w:val="24"/>
        </w:rPr>
        <w:t>(1), 71–80. http://journal.uinjkt.ac.id/index.php/esensi/article/view/20247/0</w:t>
      </w:r>
    </w:p>
    <w:p w14:paraId="71680F2B" w14:textId="77777777" w:rsidR="00784965" w:rsidRPr="00784965" w:rsidRDefault="00784965" w:rsidP="00784965">
      <w:pPr>
        <w:widowControl w:val="0"/>
        <w:autoSpaceDE w:val="0"/>
        <w:autoSpaceDN w:val="0"/>
        <w:adjustRightInd w:val="0"/>
        <w:spacing w:line="360" w:lineRule="auto"/>
        <w:ind w:left="480" w:hanging="480"/>
        <w:rPr>
          <w:rFonts w:ascii="Times New Roman" w:hAnsi="Times New Roman" w:cs="Times New Roman"/>
          <w:noProof/>
          <w:sz w:val="24"/>
          <w:szCs w:val="24"/>
        </w:rPr>
      </w:pPr>
      <w:r w:rsidRPr="00784965">
        <w:rPr>
          <w:rFonts w:ascii="Times New Roman" w:hAnsi="Times New Roman" w:cs="Times New Roman"/>
          <w:noProof/>
          <w:sz w:val="24"/>
          <w:szCs w:val="24"/>
        </w:rPr>
        <w:t xml:space="preserve">Siuntiurenko, O. V., Kalenov, N. E., &amp; Tsvetkova, V. A. (2018). Actual problems of modernization of the system of information support of the scientific and industrial spheres. </w:t>
      </w:r>
      <w:r w:rsidRPr="00784965">
        <w:rPr>
          <w:rFonts w:ascii="Times New Roman" w:hAnsi="Times New Roman" w:cs="Times New Roman"/>
          <w:i/>
          <w:iCs/>
          <w:noProof/>
          <w:sz w:val="24"/>
          <w:szCs w:val="24"/>
        </w:rPr>
        <w:t>Information and Innovations</w:t>
      </w:r>
      <w:r w:rsidRPr="00784965">
        <w:rPr>
          <w:rFonts w:ascii="Times New Roman" w:hAnsi="Times New Roman" w:cs="Times New Roman"/>
          <w:noProof/>
          <w:sz w:val="24"/>
          <w:szCs w:val="24"/>
        </w:rPr>
        <w:t xml:space="preserve">, </w:t>
      </w:r>
      <w:r w:rsidRPr="00784965">
        <w:rPr>
          <w:rFonts w:ascii="Times New Roman" w:hAnsi="Times New Roman" w:cs="Times New Roman"/>
          <w:i/>
          <w:iCs/>
          <w:noProof/>
          <w:sz w:val="24"/>
          <w:szCs w:val="24"/>
        </w:rPr>
        <w:t>13</w:t>
      </w:r>
      <w:r w:rsidRPr="00784965">
        <w:rPr>
          <w:rFonts w:ascii="Times New Roman" w:hAnsi="Times New Roman" w:cs="Times New Roman"/>
          <w:noProof/>
          <w:sz w:val="24"/>
          <w:szCs w:val="24"/>
        </w:rPr>
        <w:t>(2), 7–17. https://doi.org/10.31432/1994-2443-2018-13-2-7-17</w:t>
      </w:r>
    </w:p>
    <w:p w14:paraId="401ADD1B" w14:textId="77777777" w:rsidR="00784965" w:rsidRPr="00784965" w:rsidRDefault="00784965" w:rsidP="00784965">
      <w:pPr>
        <w:widowControl w:val="0"/>
        <w:autoSpaceDE w:val="0"/>
        <w:autoSpaceDN w:val="0"/>
        <w:adjustRightInd w:val="0"/>
        <w:spacing w:line="360" w:lineRule="auto"/>
        <w:ind w:left="480" w:hanging="480"/>
        <w:rPr>
          <w:rFonts w:ascii="Times New Roman" w:hAnsi="Times New Roman" w:cs="Times New Roman"/>
          <w:noProof/>
          <w:sz w:val="24"/>
          <w:szCs w:val="24"/>
        </w:rPr>
      </w:pPr>
      <w:r w:rsidRPr="00784965">
        <w:rPr>
          <w:rFonts w:ascii="Times New Roman" w:hAnsi="Times New Roman" w:cs="Times New Roman"/>
          <w:noProof/>
          <w:sz w:val="24"/>
          <w:szCs w:val="24"/>
        </w:rPr>
        <w:t xml:space="preserve">Song, B. (2021). Contemporary business practices of the ru (confucian) ethic of “three guides and five constant virtues” in Asia and beyond. </w:t>
      </w:r>
      <w:r w:rsidRPr="00784965">
        <w:rPr>
          <w:rFonts w:ascii="Times New Roman" w:hAnsi="Times New Roman" w:cs="Times New Roman"/>
          <w:i/>
          <w:iCs/>
          <w:noProof/>
          <w:sz w:val="24"/>
          <w:szCs w:val="24"/>
        </w:rPr>
        <w:t>Religions</w:t>
      </w:r>
      <w:r w:rsidRPr="00784965">
        <w:rPr>
          <w:rFonts w:ascii="Times New Roman" w:hAnsi="Times New Roman" w:cs="Times New Roman"/>
          <w:noProof/>
          <w:sz w:val="24"/>
          <w:szCs w:val="24"/>
        </w:rPr>
        <w:t xml:space="preserve">, </w:t>
      </w:r>
      <w:r w:rsidRPr="00784965">
        <w:rPr>
          <w:rFonts w:ascii="Times New Roman" w:hAnsi="Times New Roman" w:cs="Times New Roman"/>
          <w:i/>
          <w:iCs/>
          <w:noProof/>
          <w:sz w:val="24"/>
          <w:szCs w:val="24"/>
        </w:rPr>
        <w:t>12</w:t>
      </w:r>
      <w:r w:rsidRPr="00784965">
        <w:rPr>
          <w:rFonts w:ascii="Times New Roman" w:hAnsi="Times New Roman" w:cs="Times New Roman"/>
          <w:noProof/>
          <w:sz w:val="24"/>
          <w:szCs w:val="24"/>
        </w:rPr>
        <w:t>(10). https://doi.org/10.3390/rel12100895</w:t>
      </w:r>
    </w:p>
    <w:p w14:paraId="61A131A5" w14:textId="77777777" w:rsidR="00784965" w:rsidRPr="00784965" w:rsidRDefault="00784965" w:rsidP="00784965">
      <w:pPr>
        <w:widowControl w:val="0"/>
        <w:autoSpaceDE w:val="0"/>
        <w:autoSpaceDN w:val="0"/>
        <w:adjustRightInd w:val="0"/>
        <w:spacing w:line="360" w:lineRule="auto"/>
        <w:ind w:left="480" w:hanging="480"/>
        <w:rPr>
          <w:rFonts w:ascii="Times New Roman" w:hAnsi="Times New Roman" w:cs="Times New Roman"/>
          <w:noProof/>
          <w:sz w:val="24"/>
          <w:szCs w:val="24"/>
        </w:rPr>
      </w:pPr>
      <w:r w:rsidRPr="00784965">
        <w:rPr>
          <w:rFonts w:ascii="Times New Roman" w:hAnsi="Times New Roman" w:cs="Times New Roman"/>
          <w:noProof/>
          <w:sz w:val="24"/>
          <w:szCs w:val="24"/>
        </w:rPr>
        <w:t xml:space="preserve">Studi, P., Ekonomi, H., Susilo, A., Irwani, N., Azizan, N., &amp; Embi, C. (2022). </w:t>
      </w:r>
      <w:r w:rsidRPr="00784965">
        <w:rPr>
          <w:rFonts w:ascii="Times New Roman" w:hAnsi="Times New Roman" w:cs="Times New Roman"/>
          <w:i/>
          <w:iCs/>
          <w:noProof/>
          <w:sz w:val="24"/>
          <w:szCs w:val="24"/>
        </w:rPr>
        <w:t>Iqtishodia : Jurnal Ekonomi Syariah Islamic Business Ethics as Customer Retention Factors in Islamic Bank : an Exploratory Factor Analysis</w:t>
      </w:r>
      <w:r w:rsidRPr="00784965">
        <w:rPr>
          <w:rFonts w:ascii="Times New Roman" w:hAnsi="Times New Roman" w:cs="Times New Roman"/>
          <w:noProof/>
          <w:sz w:val="24"/>
          <w:szCs w:val="24"/>
        </w:rPr>
        <w:t xml:space="preserve">. </w:t>
      </w:r>
      <w:r w:rsidRPr="00784965">
        <w:rPr>
          <w:rFonts w:ascii="Times New Roman" w:hAnsi="Times New Roman" w:cs="Times New Roman"/>
          <w:i/>
          <w:iCs/>
          <w:noProof/>
          <w:sz w:val="24"/>
          <w:szCs w:val="24"/>
        </w:rPr>
        <w:t>7</w:t>
      </w:r>
      <w:r w:rsidRPr="00784965">
        <w:rPr>
          <w:rFonts w:ascii="Times New Roman" w:hAnsi="Times New Roman" w:cs="Times New Roman"/>
          <w:noProof/>
          <w:sz w:val="24"/>
          <w:szCs w:val="24"/>
        </w:rPr>
        <w:t>, 1–10.</w:t>
      </w:r>
    </w:p>
    <w:p w14:paraId="7FFA62CD" w14:textId="77777777" w:rsidR="00784965" w:rsidRPr="00784965" w:rsidRDefault="00784965" w:rsidP="00784965">
      <w:pPr>
        <w:widowControl w:val="0"/>
        <w:autoSpaceDE w:val="0"/>
        <w:autoSpaceDN w:val="0"/>
        <w:adjustRightInd w:val="0"/>
        <w:spacing w:line="360" w:lineRule="auto"/>
        <w:ind w:left="480" w:hanging="480"/>
        <w:rPr>
          <w:rFonts w:ascii="Times New Roman" w:hAnsi="Times New Roman" w:cs="Times New Roman"/>
          <w:noProof/>
          <w:sz w:val="24"/>
          <w:szCs w:val="24"/>
        </w:rPr>
      </w:pPr>
      <w:r w:rsidRPr="00784965">
        <w:rPr>
          <w:rFonts w:ascii="Times New Roman" w:hAnsi="Times New Roman" w:cs="Times New Roman"/>
          <w:noProof/>
          <w:sz w:val="24"/>
          <w:szCs w:val="24"/>
        </w:rPr>
        <w:t xml:space="preserve">Vazquez, R. M. M. (2020). Nautical Tourism: a Bibliometric Analysis. </w:t>
      </w:r>
      <w:r w:rsidRPr="00784965">
        <w:rPr>
          <w:rFonts w:ascii="Times New Roman" w:hAnsi="Times New Roman" w:cs="Times New Roman"/>
          <w:i/>
          <w:iCs/>
          <w:noProof/>
          <w:sz w:val="24"/>
          <w:szCs w:val="24"/>
        </w:rPr>
        <w:t xml:space="preserve">Journal of Spatial </w:t>
      </w:r>
      <w:r w:rsidRPr="00784965">
        <w:rPr>
          <w:rFonts w:ascii="Times New Roman" w:hAnsi="Times New Roman" w:cs="Times New Roman"/>
          <w:i/>
          <w:iCs/>
          <w:noProof/>
          <w:sz w:val="24"/>
          <w:szCs w:val="24"/>
        </w:rPr>
        <w:lastRenderedPageBreak/>
        <w:t>and Organizational Dynamics</w:t>
      </w:r>
      <w:r w:rsidRPr="00784965">
        <w:rPr>
          <w:rFonts w:ascii="Times New Roman" w:hAnsi="Times New Roman" w:cs="Times New Roman"/>
          <w:noProof/>
          <w:sz w:val="24"/>
          <w:szCs w:val="24"/>
        </w:rPr>
        <w:t xml:space="preserve">, </w:t>
      </w:r>
      <w:r w:rsidRPr="00784965">
        <w:rPr>
          <w:rFonts w:ascii="Times New Roman" w:hAnsi="Times New Roman" w:cs="Times New Roman"/>
          <w:i/>
          <w:iCs/>
          <w:noProof/>
          <w:sz w:val="24"/>
          <w:szCs w:val="24"/>
        </w:rPr>
        <w:t>8</w:t>
      </w:r>
      <w:r w:rsidRPr="00784965">
        <w:rPr>
          <w:rFonts w:ascii="Times New Roman" w:hAnsi="Times New Roman" w:cs="Times New Roman"/>
          <w:noProof/>
          <w:sz w:val="24"/>
          <w:szCs w:val="24"/>
        </w:rPr>
        <w:t>(4), 320–330.</w:t>
      </w:r>
    </w:p>
    <w:p w14:paraId="43AD46D6" w14:textId="77777777" w:rsidR="00784965" w:rsidRPr="00784965" w:rsidRDefault="00784965" w:rsidP="00784965">
      <w:pPr>
        <w:widowControl w:val="0"/>
        <w:autoSpaceDE w:val="0"/>
        <w:autoSpaceDN w:val="0"/>
        <w:adjustRightInd w:val="0"/>
        <w:spacing w:line="360" w:lineRule="auto"/>
        <w:ind w:left="480" w:hanging="480"/>
        <w:rPr>
          <w:rFonts w:ascii="Times New Roman" w:hAnsi="Times New Roman" w:cs="Times New Roman"/>
          <w:noProof/>
          <w:sz w:val="24"/>
          <w:szCs w:val="24"/>
        </w:rPr>
      </w:pPr>
      <w:r w:rsidRPr="00784965">
        <w:rPr>
          <w:rFonts w:ascii="Times New Roman" w:hAnsi="Times New Roman" w:cs="Times New Roman"/>
          <w:noProof/>
          <w:sz w:val="24"/>
          <w:szCs w:val="24"/>
        </w:rPr>
        <w:t xml:space="preserve">Xu, B., Su, X., Liu, Z., Su, M., Cui, J., Li, Q., Xu, Y., Ma, Z., &amp; Geng, T. (2023). Analysis on BDS-3 Autonomous Navigation Performance Based on the LEO Constellation and Regional Stations. </w:t>
      </w:r>
      <w:r w:rsidRPr="00784965">
        <w:rPr>
          <w:rFonts w:ascii="Times New Roman" w:hAnsi="Times New Roman" w:cs="Times New Roman"/>
          <w:i/>
          <w:iCs/>
          <w:noProof/>
          <w:sz w:val="24"/>
          <w:szCs w:val="24"/>
        </w:rPr>
        <w:t>Remote Sensing</w:t>
      </w:r>
      <w:r w:rsidRPr="00784965">
        <w:rPr>
          <w:rFonts w:ascii="Times New Roman" w:hAnsi="Times New Roman" w:cs="Times New Roman"/>
          <w:noProof/>
          <w:sz w:val="24"/>
          <w:szCs w:val="24"/>
        </w:rPr>
        <w:t xml:space="preserve">, </w:t>
      </w:r>
      <w:r w:rsidRPr="00784965">
        <w:rPr>
          <w:rFonts w:ascii="Times New Roman" w:hAnsi="Times New Roman" w:cs="Times New Roman"/>
          <w:i/>
          <w:iCs/>
          <w:noProof/>
          <w:sz w:val="24"/>
          <w:szCs w:val="24"/>
        </w:rPr>
        <w:t>15</w:t>
      </w:r>
      <w:r w:rsidRPr="00784965">
        <w:rPr>
          <w:rFonts w:ascii="Times New Roman" w:hAnsi="Times New Roman" w:cs="Times New Roman"/>
          <w:noProof/>
          <w:sz w:val="24"/>
          <w:szCs w:val="24"/>
        </w:rPr>
        <w:t>(12). https://doi.org/10.3390/rs15123081</w:t>
      </w:r>
    </w:p>
    <w:p w14:paraId="69835D07" w14:textId="77777777" w:rsidR="00784965" w:rsidRPr="00784965" w:rsidRDefault="00784965" w:rsidP="00784965">
      <w:pPr>
        <w:widowControl w:val="0"/>
        <w:autoSpaceDE w:val="0"/>
        <w:autoSpaceDN w:val="0"/>
        <w:adjustRightInd w:val="0"/>
        <w:spacing w:line="360" w:lineRule="auto"/>
        <w:ind w:left="480" w:hanging="480"/>
        <w:rPr>
          <w:rFonts w:ascii="Times New Roman" w:hAnsi="Times New Roman" w:cs="Times New Roman"/>
          <w:noProof/>
          <w:sz w:val="24"/>
        </w:rPr>
      </w:pPr>
      <w:r w:rsidRPr="00784965">
        <w:rPr>
          <w:rFonts w:ascii="Times New Roman" w:hAnsi="Times New Roman" w:cs="Times New Roman"/>
          <w:noProof/>
          <w:sz w:val="24"/>
          <w:szCs w:val="24"/>
        </w:rPr>
        <w:t xml:space="preserve">Zhao, Y., Zhan, Y., &amp; Zhou, H. (2019). Design of GPS Information Processing System Based on Single Chip Microcomputer. </w:t>
      </w:r>
      <w:r w:rsidRPr="00784965">
        <w:rPr>
          <w:rFonts w:ascii="Times New Roman" w:hAnsi="Times New Roman" w:cs="Times New Roman"/>
          <w:i/>
          <w:iCs/>
          <w:noProof/>
          <w:sz w:val="24"/>
          <w:szCs w:val="24"/>
        </w:rPr>
        <w:t>International Journal of Emerging Trends in Social Sciences</w:t>
      </w:r>
      <w:r w:rsidRPr="00784965">
        <w:rPr>
          <w:rFonts w:ascii="Times New Roman" w:hAnsi="Times New Roman" w:cs="Times New Roman"/>
          <w:noProof/>
          <w:sz w:val="24"/>
          <w:szCs w:val="24"/>
        </w:rPr>
        <w:t xml:space="preserve">, </w:t>
      </w:r>
      <w:r w:rsidRPr="00784965">
        <w:rPr>
          <w:rFonts w:ascii="Times New Roman" w:hAnsi="Times New Roman" w:cs="Times New Roman"/>
          <w:i/>
          <w:iCs/>
          <w:noProof/>
          <w:sz w:val="24"/>
          <w:szCs w:val="24"/>
        </w:rPr>
        <w:t>5</w:t>
      </w:r>
      <w:r w:rsidRPr="00784965">
        <w:rPr>
          <w:rFonts w:ascii="Times New Roman" w:hAnsi="Times New Roman" w:cs="Times New Roman"/>
          <w:noProof/>
          <w:sz w:val="24"/>
          <w:szCs w:val="24"/>
        </w:rPr>
        <w:t>(1), 12–15. https://doi.org/10.20448/2001.51.12.15</w:t>
      </w:r>
    </w:p>
    <w:p w14:paraId="6C6EBAA0" w14:textId="28C1E006" w:rsidR="00744042" w:rsidRPr="00DD0B8C" w:rsidRDefault="00DB2CB6" w:rsidP="00DD0B8C">
      <w:pPr>
        <w:spacing w:line="360" w:lineRule="auto"/>
        <w:rPr>
          <w:rFonts w:ascii="Times New Roman" w:hAnsi="Times New Roman" w:cs="Times New Roman"/>
          <w:sz w:val="24"/>
          <w:szCs w:val="24"/>
        </w:rPr>
      </w:pPr>
      <w:r>
        <w:rPr>
          <w:rFonts w:ascii="Times New Roman" w:hAnsi="Times New Roman" w:cs="Times New Roman"/>
          <w:sz w:val="24"/>
          <w:szCs w:val="24"/>
        </w:rPr>
        <w:fldChar w:fldCharType="end"/>
      </w:r>
    </w:p>
    <w:sectPr w:rsidR="00744042" w:rsidRPr="00DD0B8C" w:rsidSect="00DD0B8C">
      <w:footerReference w:type="default" r:id="rId8"/>
      <w:pgSz w:w="12240" w:h="15840"/>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4CB610" w14:textId="77777777" w:rsidR="00910A99" w:rsidRDefault="00910A99" w:rsidP="002B4CD0">
      <w:pPr>
        <w:spacing w:after="0" w:line="240" w:lineRule="auto"/>
      </w:pPr>
      <w:r>
        <w:separator/>
      </w:r>
    </w:p>
  </w:endnote>
  <w:endnote w:type="continuationSeparator" w:id="0">
    <w:p w14:paraId="6564693E" w14:textId="77777777" w:rsidR="00910A99" w:rsidRDefault="00910A99" w:rsidP="002B4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9897633"/>
      <w:docPartObj>
        <w:docPartGallery w:val="Page Numbers (Bottom of Page)"/>
        <w:docPartUnique/>
      </w:docPartObj>
    </w:sdtPr>
    <w:sdtEndPr>
      <w:rPr>
        <w:noProof/>
      </w:rPr>
    </w:sdtEndPr>
    <w:sdtContent>
      <w:p w14:paraId="3C51A432" w14:textId="77777777" w:rsidR="00530BFE" w:rsidRDefault="00530BFE">
        <w:pPr>
          <w:pStyle w:val="Footer"/>
          <w:jc w:val="center"/>
        </w:pPr>
        <w:r>
          <w:fldChar w:fldCharType="begin"/>
        </w:r>
        <w:r>
          <w:instrText xml:space="preserve"> PAGE   \* MERGEFORMAT </w:instrText>
        </w:r>
        <w:r>
          <w:fldChar w:fldCharType="separate"/>
        </w:r>
        <w:r w:rsidR="003255FC">
          <w:rPr>
            <w:noProof/>
          </w:rPr>
          <w:t>12</w:t>
        </w:r>
        <w:r>
          <w:rPr>
            <w:noProof/>
          </w:rPr>
          <w:fldChar w:fldCharType="end"/>
        </w:r>
      </w:p>
    </w:sdtContent>
  </w:sdt>
  <w:p w14:paraId="2314E304" w14:textId="77777777" w:rsidR="00530BFE" w:rsidRDefault="00530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B7C102" w14:textId="77777777" w:rsidR="00910A99" w:rsidRDefault="00910A99" w:rsidP="002B4CD0">
      <w:pPr>
        <w:spacing w:after="0" w:line="240" w:lineRule="auto"/>
      </w:pPr>
      <w:r>
        <w:separator/>
      </w:r>
    </w:p>
  </w:footnote>
  <w:footnote w:type="continuationSeparator" w:id="0">
    <w:p w14:paraId="33B3217B" w14:textId="77777777" w:rsidR="00910A99" w:rsidRDefault="00910A99" w:rsidP="002B4C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80636"/>
    <w:multiLevelType w:val="hybridMultilevel"/>
    <w:tmpl w:val="E05E0562"/>
    <w:lvl w:ilvl="0" w:tplc="BCCA085C">
      <w:start w:val="1"/>
      <w:numFmt w:val="bullet"/>
      <w:lvlText w:val="•"/>
      <w:lvlJc w:val="left"/>
      <w:pPr>
        <w:tabs>
          <w:tab w:val="num" w:pos="720"/>
        </w:tabs>
        <w:ind w:left="720" w:hanging="360"/>
      </w:pPr>
      <w:rPr>
        <w:rFonts w:ascii="Arial" w:hAnsi="Arial" w:hint="default"/>
      </w:rPr>
    </w:lvl>
    <w:lvl w:ilvl="1" w:tplc="029C8E64" w:tentative="1">
      <w:start w:val="1"/>
      <w:numFmt w:val="bullet"/>
      <w:lvlText w:val="•"/>
      <w:lvlJc w:val="left"/>
      <w:pPr>
        <w:tabs>
          <w:tab w:val="num" w:pos="1440"/>
        </w:tabs>
        <w:ind w:left="1440" w:hanging="360"/>
      </w:pPr>
      <w:rPr>
        <w:rFonts w:ascii="Arial" w:hAnsi="Arial" w:hint="default"/>
      </w:rPr>
    </w:lvl>
    <w:lvl w:ilvl="2" w:tplc="2E26CFBC" w:tentative="1">
      <w:start w:val="1"/>
      <w:numFmt w:val="bullet"/>
      <w:lvlText w:val="•"/>
      <w:lvlJc w:val="left"/>
      <w:pPr>
        <w:tabs>
          <w:tab w:val="num" w:pos="2160"/>
        </w:tabs>
        <w:ind w:left="2160" w:hanging="360"/>
      </w:pPr>
      <w:rPr>
        <w:rFonts w:ascii="Arial" w:hAnsi="Arial" w:hint="default"/>
      </w:rPr>
    </w:lvl>
    <w:lvl w:ilvl="3" w:tplc="DE7A9354" w:tentative="1">
      <w:start w:val="1"/>
      <w:numFmt w:val="bullet"/>
      <w:lvlText w:val="•"/>
      <w:lvlJc w:val="left"/>
      <w:pPr>
        <w:tabs>
          <w:tab w:val="num" w:pos="2880"/>
        </w:tabs>
        <w:ind w:left="2880" w:hanging="360"/>
      </w:pPr>
      <w:rPr>
        <w:rFonts w:ascii="Arial" w:hAnsi="Arial" w:hint="default"/>
      </w:rPr>
    </w:lvl>
    <w:lvl w:ilvl="4" w:tplc="8C6EDB9E" w:tentative="1">
      <w:start w:val="1"/>
      <w:numFmt w:val="bullet"/>
      <w:lvlText w:val="•"/>
      <w:lvlJc w:val="left"/>
      <w:pPr>
        <w:tabs>
          <w:tab w:val="num" w:pos="3600"/>
        </w:tabs>
        <w:ind w:left="3600" w:hanging="360"/>
      </w:pPr>
      <w:rPr>
        <w:rFonts w:ascii="Arial" w:hAnsi="Arial" w:hint="default"/>
      </w:rPr>
    </w:lvl>
    <w:lvl w:ilvl="5" w:tplc="D2A6DCA2" w:tentative="1">
      <w:start w:val="1"/>
      <w:numFmt w:val="bullet"/>
      <w:lvlText w:val="•"/>
      <w:lvlJc w:val="left"/>
      <w:pPr>
        <w:tabs>
          <w:tab w:val="num" w:pos="4320"/>
        </w:tabs>
        <w:ind w:left="4320" w:hanging="360"/>
      </w:pPr>
      <w:rPr>
        <w:rFonts w:ascii="Arial" w:hAnsi="Arial" w:hint="default"/>
      </w:rPr>
    </w:lvl>
    <w:lvl w:ilvl="6" w:tplc="C8668076" w:tentative="1">
      <w:start w:val="1"/>
      <w:numFmt w:val="bullet"/>
      <w:lvlText w:val="•"/>
      <w:lvlJc w:val="left"/>
      <w:pPr>
        <w:tabs>
          <w:tab w:val="num" w:pos="5040"/>
        </w:tabs>
        <w:ind w:left="5040" w:hanging="360"/>
      </w:pPr>
      <w:rPr>
        <w:rFonts w:ascii="Arial" w:hAnsi="Arial" w:hint="default"/>
      </w:rPr>
    </w:lvl>
    <w:lvl w:ilvl="7" w:tplc="D794FFE8" w:tentative="1">
      <w:start w:val="1"/>
      <w:numFmt w:val="bullet"/>
      <w:lvlText w:val="•"/>
      <w:lvlJc w:val="left"/>
      <w:pPr>
        <w:tabs>
          <w:tab w:val="num" w:pos="5760"/>
        </w:tabs>
        <w:ind w:left="5760" w:hanging="360"/>
      </w:pPr>
      <w:rPr>
        <w:rFonts w:ascii="Arial" w:hAnsi="Arial" w:hint="default"/>
      </w:rPr>
    </w:lvl>
    <w:lvl w:ilvl="8" w:tplc="0F34C39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0E603DA"/>
    <w:multiLevelType w:val="hybridMultilevel"/>
    <w:tmpl w:val="2E46A064"/>
    <w:lvl w:ilvl="0" w:tplc="F05C9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54D5ED2"/>
    <w:multiLevelType w:val="hybridMultilevel"/>
    <w:tmpl w:val="BEEC1E5E"/>
    <w:lvl w:ilvl="0" w:tplc="76C4CC70">
      <w:start w:val="1"/>
      <w:numFmt w:val="bullet"/>
      <w:lvlText w:val="•"/>
      <w:lvlJc w:val="left"/>
      <w:pPr>
        <w:tabs>
          <w:tab w:val="num" w:pos="720"/>
        </w:tabs>
        <w:ind w:left="720" w:hanging="360"/>
      </w:pPr>
      <w:rPr>
        <w:rFonts w:ascii="Arial" w:hAnsi="Arial" w:hint="default"/>
      </w:rPr>
    </w:lvl>
    <w:lvl w:ilvl="1" w:tplc="97BCB40A" w:tentative="1">
      <w:start w:val="1"/>
      <w:numFmt w:val="bullet"/>
      <w:lvlText w:val="•"/>
      <w:lvlJc w:val="left"/>
      <w:pPr>
        <w:tabs>
          <w:tab w:val="num" w:pos="1440"/>
        </w:tabs>
        <w:ind w:left="1440" w:hanging="360"/>
      </w:pPr>
      <w:rPr>
        <w:rFonts w:ascii="Arial" w:hAnsi="Arial" w:hint="default"/>
      </w:rPr>
    </w:lvl>
    <w:lvl w:ilvl="2" w:tplc="5B02BC5E" w:tentative="1">
      <w:start w:val="1"/>
      <w:numFmt w:val="bullet"/>
      <w:lvlText w:val="•"/>
      <w:lvlJc w:val="left"/>
      <w:pPr>
        <w:tabs>
          <w:tab w:val="num" w:pos="2160"/>
        </w:tabs>
        <w:ind w:left="2160" w:hanging="360"/>
      </w:pPr>
      <w:rPr>
        <w:rFonts w:ascii="Arial" w:hAnsi="Arial" w:hint="default"/>
      </w:rPr>
    </w:lvl>
    <w:lvl w:ilvl="3" w:tplc="08A4BE56" w:tentative="1">
      <w:start w:val="1"/>
      <w:numFmt w:val="bullet"/>
      <w:lvlText w:val="•"/>
      <w:lvlJc w:val="left"/>
      <w:pPr>
        <w:tabs>
          <w:tab w:val="num" w:pos="2880"/>
        </w:tabs>
        <w:ind w:left="2880" w:hanging="360"/>
      </w:pPr>
      <w:rPr>
        <w:rFonts w:ascii="Arial" w:hAnsi="Arial" w:hint="default"/>
      </w:rPr>
    </w:lvl>
    <w:lvl w:ilvl="4" w:tplc="8B78F90A" w:tentative="1">
      <w:start w:val="1"/>
      <w:numFmt w:val="bullet"/>
      <w:lvlText w:val="•"/>
      <w:lvlJc w:val="left"/>
      <w:pPr>
        <w:tabs>
          <w:tab w:val="num" w:pos="3600"/>
        </w:tabs>
        <w:ind w:left="3600" w:hanging="360"/>
      </w:pPr>
      <w:rPr>
        <w:rFonts w:ascii="Arial" w:hAnsi="Arial" w:hint="default"/>
      </w:rPr>
    </w:lvl>
    <w:lvl w:ilvl="5" w:tplc="8792900E" w:tentative="1">
      <w:start w:val="1"/>
      <w:numFmt w:val="bullet"/>
      <w:lvlText w:val="•"/>
      <w:lvlJc w:val="left"/>
      <w:pPr>
        <w:tabs>
          <w:tab w:val="num" w:pos="4320"/>
        </w:tabs>
        <w:ind w:left="4320" w:hanging="360"/>
      </w:pPr>
      <w:rPr>
        <w:rFonts w:ascii="Arial" w:hAnsi="Arial" w:hint="default"/>
      </w:rPr>
    </w:lvl>
    <w:lvl w:ilvl="6" w:tplc="E3525AC6" w:tentative="1">
      <w:start w:val="1"/>
      <w:numFmt w:val="bullet"/>
      <w:lvlText w:val="•"/>
      <w:lvlJc w:val="left"/>
      <w:pPr>
        <w:tabs>
          <w:tab w:val="num" w:pos="5040"/>
        </w:tabs>
        <w:ind w:left="5040" w:hanging="360"/>
      </w:pPr>
      <w:rPr>
        <w:rFonts w:ascii="Arial" w:hAnsi="Arial" w:hint="default"/>
      </w:rPr>
    </w:lvl>
    <w:lvl w:ilvl="7" w:tplc="D4240482" w:tentative="1">
      <w:start w:val="1"/>
      <w:numFmt w:val="bullet"/>
      <w:lvlText w:val="•"/>
      <w:lvlJc w:val="left"/>
      <w:pPr>
        <w:tabs>
          <w:tab w:val="num" w:pos="5760"/>
        </w:tabs>
        <w:ind w:left="5760" w:hanging="360"/>
      </w:pPr>
      <w:rPr>
        <w:rFonts w:ascii="Arial" w:hAnsi="Arial" w:hint="default"/>
      </w:rPr>
    </w:lvl>
    <w:lvl w:ilvl="8" w:tplc="3D8EF5F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82341CD"/>
    <w:multiLevelType w:val="multilevel"/>
    <w:tmpl w:val="19761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996"/>
    <w:rsid w:val="000207A9"/>
    <w:rsid w:val="000321CC"/>
    <w:rsid w:val="00041921"/>
    <w:rsid w:val="0007447B"/>
    <w:rsid w:val="000810E0"/>
    <w:rsid w:val="000974B0"/>
    <w:rsid w:val="000B1A8F"/>
    <w:rsid w:val="000D7501"/>
    <w:rsid w:val="001369C4"/>
    <w:rsid w:val="0014073E"/>
    <w:rsid w:val="00156DE1"/>
    <w:rsid w:val="001775B7"/>
    <w:rsid w:val="001B5E34"/>
    <w:rsid w:val="00220313"/>
    <w:rsid w:val="00251A95"/>
    <w:rsid w:val="002A3D08"/>
    <w:rsid w:val="002B4CD0"/>
    <w:rsid w:val="002C6736"/>
    <w:rsid w:val="00320FEB"/>
    <w:rsid w:val="003255FC"/>
    <w:rsid w:val="0033194D"/>
    <w:rsid w:val="00332E04"/>
    <w:rsid w:val="00347ED9"/>
    <w:rsid w:val="00361F0A"/>
    <w:rsid w:val="0036634F"/>
    <w:rsid w:val="00382C1A"/>
    <w:rsid w:val="003C241F"/>
    <w:rsid w:val="003D0857"/>
    <w:rsid w:val="00423867"/>
    <w:rsid w:val="0043156B"/>
    <w:rsid w:val="004339B3"/>
    <w:rsid w:val="004341EF"/>
    <w:rsid w:val="004407D4"/>
    <w:rsid w:val="00496EDA"/>
    <w:rsid w:val="004A6A6D"/>
    <w:rsid w:val="005277CD"/>
    <w:rsid w:val="00530BFE"/>
    <w:rsid w:val="005405A7"/>
    <w:rsid w:val="00550C13"/>
    <w:rsid w:val="005543CA"/>
    <w:rsid w:val="005A0BCB"/>
    <w:rsid w:val="005E6704"/>
    <w:rsid w:val="0063384A"/>
    <w:rsid w:val="00635DD2"/>
    <w:rsid w:val="006371AA"/>
    <w:rsid w:val="006420DB"/>
    <w:rsid w:val="006559CF"/>
    <w:rsid w:val="00687DAF"/>
    <w:rsid w:val="00690964"/>
    <w:rsid w:val="006916B8"/>
    <w:rsid w:val="006A2ABD"/>
    <w:rsid w:val="006D008C"/>
    <w:rsid w:val="006F1313"/>
    <w:rsid w:val="006F559E"/>
    <w:rsid w:val="00713620"/>
    <w:rsid w:val="00744042"/>
    <w:rsid w:val="00752AEE"/>
    <w:rsid w:val="0078443E"/>
    <w:rsid w:val="00784965"/>
    <w:rsid w:val="007C13B7"/>
    <w:rsid w:val="007D5043"/>
    <w:rsid w:val="007E2996"/>
    <w:rsid w:val="007E3DEC"/>
    <w:rsid w:val="00814F48"/>
    <w:rsid w:val="008267EA"/>
    <w:rsid w:val="008523DE"/>
    <w:rsid w:val="00857648"/>
    <w:rsid w:val="00865BB7"/>
    <w:rsid w:val="008735D3"/>
    <w:rsid w:val="00894ABE"/>
    <w:rsid w:val="008E50EE"/>
    <w:rsid w:val="00910A99"/>
    <w:rsid w:val="00953C06"/>
    <w:rsid w:val="009762D8"/>
    <w:rsid w:val="00991085"/>
    <w:rsid w:val="00991E3D"/>
    <w:rsid w:val="009B4566"/>
    <w:rsid w:val="009E5A31"/>
    <w:rsid w:val="009E6E57"/>
    <w:rsid w:val="00A11896"/>
    <w:rsid w:val="00A1665D"/>
    <w:rsid w:val="00A27CC0"/>
    <w:rsid w:val="00A34676"/>
    <w:rsid w:val="00A46E90"/>
    <w:rsid w:val="00A61791"/>
    <w:rsid w:val="00A75308"/>
    <w:rsid w:val="00A81CDE"/>
    <w:rsid w:val="00A8730B"/>
    <w:rsid w:val="00A97449"/>
    <w:rsid w:val="00AF1C4A"/>
    <w:rsid w:val="00AF24C6"/>
    <w:rsid w:val="00B2522C"/>
    <w:rsid w:val="00B26782"/>
    <w:rsid w:val="00B419DE"/>
    <w:rsid w:val="00B7002C"/>
    <w:rsid w:val="00B8606C"/>
    <w:rsid w:val="00BA2921"/>
    <w:rsid w:val="00BA5BBF"/>
    <w:rsid w:val="00BD13BE"/>
    <w:rsid w:val="00BD64DE"/>
    <w:rsid w:val="00BE43FA"/>
    <w:rsid w:val="00BE6F77"/>
    <w:rsid w:val="00C37BE7"/>
    <w:rsid w:val="00C7369B"/>
    <w:rsid w:val="00C771D9"/>
    <w:rsid w:val="00C900F1"/>
    <w:rsid w:val="00C96E98"/>
    <w:rsid w:val="00CA03AE"/>
    <w:rsid w:val="00CE37E3"/>
    <w:rsid w:val="00CF03BD"/>
    <w:rsid w:val="00CF6F1A"/>
    <w:rsid w:val="00D07E80"/>
    <w:rsid w:val="00D202E4"/>
    <w:rsid w:val="00D26749"/>
    <w:rsid w:val="00D50473"/>
    <w:rsid w:val="00D51FF3"/>
    <w:rsid w:val="00D61F31"/>
    <w:rsid w:val="00D75773"/>
    <w:rsid w:val="00D96F43"/>
    <w:rsid w:val="00DB2CB6"/>
    <w:rsid w:val="00DD0B8C"/>
    <w:rsid w:val="00DF2A15"/>
    <w:rsid w:val="00E625DE"/>
    <w:rsid w:val="00E6348A"/>
    <w:rsid w:val="00E76394"/>
    <w:rsid w:val="00E86DFA"/>
    <w:rsid w:val="00E95C59"/>
    <w:rsid w:val="00EA628D"/>
    <w:rsid w:val="00F22383"/>
    <w:rsid w:val="00F44552"/>
    <w:rsid w:val="00F46328"/>
    <w:rsid w:val="00FC0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B4E1B"/>
  <w15:chartTrackingRefBased/>
  <w15:docId w15:val="{8FD0D35A-2143-4B8B-9238-8C2087C63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3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03BD"/>
    <w:rPr>
      <w:color w:val="0563C1" w:themeColor="hyperlink"/>
      <w:u w:val="single"/>
    </w:rPr>
  </w:style>
  <w:style w:type="paragraph" w:styleId="ListParagraph">
    <w:name w:val="List Paragraph"/>
    <w:basedOn w:val="Normal"/>
    <w:uiPriority w:val="34"/>
    <w:qFormat/>
    <w:rsid w:val="00CF03BD"/>
    <w:pPr>
      <w:ind w:left="720"/>
      <w:contextualSpacing/>
    </w:pPr>
  </w:style>
  <w:style w:type="paragraph" w:styleId="Header">
    <w:name w:val="header"/>
    <w:basedOn w:val="Normal"/>
    <w:link w:val="HeaderChar"/>
    <w:uiPriority w:val="99"/>
    <w:unhideWhenUsed/>
    <w:rsid w:val="002B4C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CD0"/>
  </w:style>
  <w:style w:type="paragraph" w:styleId="Footer">
    <w:name w:val="footer"/>
    <w:basedOn w:val="Normal"/>
    <w:link w:val="FooterChar"/>
    <w:uiPriority w:val="99"/>
    <w:unhideWhenUsed/>
    <w:rsid w:val="002B4C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CD0"/>
  </w:style>
  <w:style w:type="paragraph" w:styleId="NormalWeb">
    <w:name w:val="Normal (Web)"/>
    <w:basedOn w:val="Normal"/>
    <w:uiPriority w:val="99"/>
    <w:semiHidden/>
    <w:unhideWhenUsed/>
    <w:rsid w:val="00E6348A"/>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A0B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011442">
      <w:bodyDiv w:val="1"/>
      <w:marLeft w:val="0"/>
      <w:marRight w:val="0"/>
      <w:marTop w:val="0"/>
      <w:marBottom w:val="0"/>
      <w:divBdr>
        <w:top w:val="none" w:sz="0" w:space="0" w:color="auto"/>
        <w:left w:val="none" w:sz="0" w:space="0" w:color="auto"/>
        <w:bottom w:val="none" w:sz="0" w:space="0" w:color="auto"/>
        <w:right w:val="none" w:sz="0" w:space="0" w:color="auto"/>
      </w:divBdr>
    </w:div>
    <w:div w:id="620570713">
      <w:bodyDiv w:val="1"/>
      <w:marLeft w:val="0"/>
      <w:marRight w:val="0"/>
      <w:marTop w:val="0"/>
      <w:marBottom w:val="0"/>
      <w:divBdr>
        <w:top w:val="none" w:sz="0" w:space="0" w:color="auto"/>
        <w:left w:val="none" w:sz="0" w:space="0" w:color="auto"/>
        <w:bottom w:val="none" w:sz="0" w:space="0" w:color="auto"/>
        <w:right w:val="none" w:sz="0" w:space="0" w:color="auto"/>
      </w:divBdr>
    </w:div>
    <w:div w:id="720403209">
      <w:bodyDiv w:val="1"/>
      <w:marLeft w:val="0"/>
      <w:marRight w:val="0"/>
      <w:marTop w:val="0"/>
      <w:marBottom w:val="0"/>
      <w:divBdr>
        <w:top w:val="none" w:sz="0" w:space="0" w:color="auto"/>
        <w:left w:val="none" w:sz="0" w:space="0" w:color="auto"/>
        <w:bottom w:val="none" w:sz="0" w:space="0" w:color="auto"/>
        <w:right w:val="none" w:sz="0" w:space="0" w:color="auto"/>
      </w:divBdr>
      <w:divsChild>
        <w:div w:id="1319651295">
          <w:marLeft w:val="360"/>
          <w:marRight w:val="0"/>
          <w:marTop w:val="200"/>
          <w:marBottom w:val="0"/>
          <w:divBdr>
            <w:top w:val="none" w:sz="0" w:space="0" w:color="auto"/>
            <w:left w:val="none" w:sz="0" w:space="0" w:color="auto"/>
            <w:bottom w:val="none" w:sz="0" w:space="0" w:color="auto"/>
            <w:right w:val="none" w:sz="0" w:space="0" w:color="auto"/>
          </w:divBdr>
        </w:div>
        <w:div w:id="1568111029">
          <w:marLeft w:val="360"/>
          <w:marRight w:val="0"/>
          <w:marTop w:val="200"/>
          <w:marBottom w:val="0"/>
          <w:divBdr>
            <w:top w:val="none" w:sz="0" w:space="0" w:color="auto"/>
            <w:left w:val="none" w:sz="0" w:space="0" w:color="auto"/>
            <w:bottom w:val="none" w:sz="0" w:space="0" w:color="auto"/>
            <w:right w:val="none" w:sz="0" w:space="0" w:color="auto"/>
          </w:divBdr>
        </w:div>
        <w:div w:id="1817213067">
          <w:marLeft w:val="360"/>
          <w:marRight w:val="0"/>
          <w:marTop w:val="200"/>
          <w:marBottom w:val="0"/>
          <w:divBdr>
            <w:top w:val="none" w:sz="0" w:space="0" w:color="auto"/>
            <w:left w:val="none" w:sz="0" w:space="0" w:color="auto"/>
            <w:bottom w:val="none" w:sz="0" w:space="0" w:color="auto"/>
            <w:right w:val="none" w:sz="0" w:space="0" w:color="auto"/>
          </w:divBdr>
        </w:div>
        <w:div w:id="1586761029">
          <w:marLeft w:val="360"/>
          <w:marRight w:val="0"/>
          <w:marTop w:val="200"/>
          <w:marBottom w:val="0"/>
          <w:divBdr>
            <w:top w:val="none" w:sz="0" w:space="0" w:color="auto"/>
            <w:left w:val="none" w:sz="0" w:space="0" w:color="auto"/>
            <w:bottom w:val="none" w:sz="0" w:space="0" w:color="auto"/>
            <w:right w:val="none" w:sz="0" w:space="0" w:color="auto"/>
          </w:divBdr>
        </w:div>
      </w:divsChild>
    </w:div>
    <w:div w:id="1522402563">
      <w:bodyDiv w:val="1"/>
      <w:marLeft w:val="0"/>
      <w:marRight w:val="0"/>
      <w:marTop w:val="0"/>
      <w:marBottom w:val="0"/>
      <w:divBdr>
        <w:top w:val="none" w:sz="0" w:space="0" w:color="auto"/>
        <w:left w:val="none" w:sz="0" w:space="0" w:color="auto"/>
        <w:bottom w:val="none" w:sz="0" w:space="0" w:color="auto"/>
        <w:right w:val="none" w:sz="0" w:space="0" w:color="auto"/>
      </w:divBdr>
    </w:div>
    <w:div w:id="1920167266">
      <w:bodyDiv w:val="1"/>
      <w:marLeft w:val="0"/>
      <w:marRight w:val="0"/>
      <w:marTop w:val="0"/>
      <w:marBottom w:val="0"/>
      <w:divBdr>
        <w:top w:val="none" w:sz="0" w:space="0" w:color="auto"/>
        <w:left w:val="none" w:sz="0" w:space="0" w:color="auto"/>
        <w:bottom w:val="none" w:sz="0" w:space="0" w:color="auto"/>
        <w:right w:val="none" w:sz="0" w:space="0" w:color="auto"/>
      </w:divBdr>
      <w:divsChild>
        <w:div w:id="180743138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C16F0-23B0-4741-B236-EC7530448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840</TotalTime>
  <Pages>17</Pages>
  <Words>31453</Words>
  <Characters>179287</Characters>
  <Application>Microsoft Office Word</Application>
  <DocSecurity>0</DocSecurity>
  <Lines>1494</Lines>
  <Paragraphs>420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Mutia Arsy</cp:lastModifiedBy>
  <cp:revision>57</cp:revision>
  <dcterms:created xsi:type="dcterms:W3CDTF">2023-06-14T07:27:00Z</dcterms:created>
  <dcterms:modified xsi:type="dcterms:W3CDTF">2023-12-14T00:03:00Z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3fa40d5b-53cb-3055-a681-ff27f646b202</vt:lpwstr>
  </property>
  <property fmtid="{D5CDD505-2E9C-101B-9397-08002B2CF9AE}" pid="24" name="Mendeley Citation Style_1">
    <vt:lpwstr>http://www.zotero.org/styles/apa</vt:lpwstr>
  </property>
</Properties>
</file>