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1B4" w:rsidRPr="002839F8" w:rsidRDefault="00EC4D43" w:rsidP="00B811B7">
      <w:pPr>
        <w:pStyle w:val="Title1"/>
        <w:snapToGrid w:val="0"/>
        <w:ind w:firstLine="0"/>
        <w:rPr>
          <w:sz w:val="24"/>
          <w:szCs w:val="24"/>
        </w:rPr>
      </w:pPr>
      <w:r>
        <w:rPr>
          <w:sz w:val="24"/>
          <w:szCs w:val="24"/>
        </w:rPr>
        <w:t xml:space="preserve">SISTEM INFORMASI AKUNTANSI </w:t>
      </w:r>
      <w:r w:rsidR="00D241B4" w:rsidRPr="002839F8">
        <w:rPr>
          <w:sz w:val="24"/>
          <w:szCs w:val="24"/>
        </w:rPr>
        <w:t xml:space="preserve">PENGELOLAAN DATA PERGULIRAN PINJAMAN DI </w:t>
      </w:r>
      <w:r w:rsidR="00CA370F" w:rsidRPr="002839F8">
        <w:rPr>
          <w:sz w:val="24"/>
          <w:szCs w:val="24"/>
        </w:rPr>
        <w:t>UNIT PELAKSANA KEGIATAN (</w:t>
      </w:r>
      <w:r w:rsidR="00D241B4" w:rsidRPr="002839F8">
        <w:rPr>
          <w:sz w:val="24"/>
          <w:szCs w:val="24"/>
        </w:rPr>
        <w:t>UPK</w:t>
      </w:r>
      <w:r w:rsidR="00CA370F" w:rsidRPr="002839F8">
        <w:rPr>
          <w:sz w:val="24"/>
          <w:szCs w:val="24"/>
        </w:rPr>
        <w:t>)</w:t>
      </w:r>
      <w:r w:rsidR="00D241B4" w:rsidRPr="002839F8">
        <w:rPr>
          <w:sz w:val="24"/>
          <w:szCs w:val="24"/>
        </w:rPr>
        <w:t xml:space="preserve"> PNPM MANDIRI PERDESAAN</w:t>
      </w:r>
    </w:p>
    <w:p w:rsidR="00D241B4" w:rsidRPr="002839F8" w:rsidRDefault="00D241B4" w:rsidP="00B811B7">
      <w:pPr>
        <w:rPr>
          <w:sz w:val="24"/>
          <w:szCs w:val="24"/>
        </w:rPr>
      </w:pPr>
    </w:p>
    <w:p w:rsidR="00D241B4" w:rsidRPr="002839F8" w:rsidRDefault="00D241B4" w:rsidP="00B811B7">
      <w:pPr>
        <w:rPr>
          <w:sz w:val="24"/>
          <w:szCs w:val="24"/>
        </w:rPr>
      </w:pPr>
    </w:p>
    <w:p w:rsidR="00D241B4" w:rsidRPr="00E377A6" w:rsidRDefault="00D241B4" w:rsidP="00B811B7">
      <w:pPr>
        <w:spacing w:after="120"/>
        <w:jc w:val="center"/>
        <w:rPr>
          <w:rFonts w:eastAsia="DotumChe"/>
          <w:b/>
          <w:bCs/>
          <w:kern w:val="2"/>
          <w:sz w:val="24"/>
          <w:szCs w:val="24"/>
          <w:lang w:eastAsia="ko-KR"/>
        </w:rPr>
      </w:pPr>
      <w:r w:rsidRPr="00E377A6">
        <w:rPr>
          <w:rFonts w:eastAsia="DotumChe"/>
          <w:b/>
          <w:bCs/>
          <w:kern w:val="2"/>
          <w:sz w:val="24"/>
          <w:szCs w:val="24"/>
          <w:lang w:eastAsia="ko-KR"/>
        </w:rPr>
        <w:t>Nur Hudha Wijaya</w:t>
      </w:r>
      <w:r w:rsidRPr="00E377A6">
        <w:rPr>
          <w:rFonts w:eastAsia="DotumChe"/>
          <w:b/>
          <w:bCs/>
          <w:kern w:val="2"/>
          <w:sz w:val="24"/>
          <w:szCs w:val="24"/>
          <w:vertAlign w:val="superscript"/>
          <w:lang w:eastAsia="ko-KR"/>
        </w:rPr>
        <w:t>*1</w:t>
      </w:r>
      <w:r w:rsidRPr="00E377A6">
        <w:rPr>
          <w:rFonts w:eastAsia="DotumChe"/>
          <w:b/>
          <w:bCs/>
          <w:kern w:val="2"/>
          <w:sz w:val="24"/>
          <w:szCs w:val="24"/>
          <w:lang w:eastAsia="ko-KR"/>
        </w:rPr>
        <w:t>, Hanifah Rahmi Fajrin</w:t>
      </w:r>
      <w:r w:rsidRPr="00E377A6">
        <w:rPr>
          <w:rFonts w:eastAsia="DotumChe"/>
          <w:b/>
          <w:bCs/>
          <w:kern w:val="2"/>
          <w:sz w:val="24"/>
          <w:szCs w:val="24"/>
          <w:vertAlign w:val="superscript"/>
          <w:lang w:eastAsia="ko-KR"/>
        </w:rPr>
        <w:t>2</w:t>
      </w:r>
      <w:r w:rsidRPr="00E377A6">
        <w:rPr>
          <w:rFonts w:eastAsia="DotumChe"/>
          <w:b/>
          <w:bCs/>
          <w:kern w:val="2"/>
          <w:sz w:val="24"/>
          <w:szCs w:val="24"/>
          <w:lang w:eastAsia="ko-KR"/>
        </w:rPr>
        <w:t>, Desi Susilawati</w:t>
      </w:r>
      <w:r w:rsidRPr="00E377A6">
        <w:rPr>
          <w:rFonts w:eastAsia="DotumChe"/>
          <w:b/>
          <w:bCs/>
          <w:kern w:val="2"/>
          <w:sz w:val="24"/>
          <w:szCs w:val="24"/>
          <w:vertAlign w:val="superscript"/>
          <w:lang w:eastAsia="ko-KR"/>
        </w:rPr>
        <w:t>3</w:t>
      </w:r>
    </w:p>
    <w:p w:rsidR="00D241B4" w:rsidRPr="002839F8" w:rsidRDefault="00D241B4" w:rsidP="00B811B7">
      <w:pPr>
        <w:jc w:val="center"/>
        <w:rPr>
          <w:rFonts w:eastAsia="DotumChe"/>
          <w:bCs/>
          <w:kern w:val="2"/>
          <w:sz w:val="24"/>
          <w:szCs w:val="24"/>
          <w:lang w:eastAsia="ko-KR"/>
        </w:rPr>
      </w:pPr>
      <w:r w:rsidRPr="002839F8">
        <w:rPr>
          <w:rFonts w:eastAsia="DotumChe"/>
          <w:bCs/>
          <w:kern w:val="2"/>
          <w:sz w:val="24"/>
          <w:szCs w:val="24"/>
          <w:vertAlign w:val="superscript"/>
          <w:lang w:eastAsia="ko-KR"/>
        </w:rPr>
        <w:t>1</w:t>
      </w:r>
      <w:r w:rsidR="00CA370F" w:rsidRPr="002839F8">
        <w:rPr>
          <w:rFonts w:eastAsia="DotumChe"/>
          <w:bCs/>
          <w:kern w:val="2"/>
          <w:sz w:val="24"/>
          <w:szCs w:val="24"/>
          <w:vertAlign w:val="superscript"/>
          <w:lang w:eastAsia="ko-KR"/>
        </w:rPr>
        <w:t>,2</w:t>
      </w:r>
      <w:r w:rsidR="00CA370F" w:rsidRPr="002839F8">
        <w:rPr>
          <w:rFonts w:eastAsia="DotumChe"/>
          <w:bCs/>
          <w:kern w:val="2"/>
          <w:sz w:val="24"/>
          <w:szCs w:val="24"/>
          <w:lang w:eastAsia="ko-KR"/>
        </w:rPr>
        <w:t>Prodi Teknik Elektromedik, Program Vokasi, Universitas Muhammadiyah Yogyakarta</w:t>
      </w:r>
    </w:p>
    <w:p w:rsidR="00CA370F" w:rsidRPr="002839F8" w:rsidRDefault="00CA370F" w:rsidP="00B811B7">
      <w:pPr>
        <w:jc w:val="center"/>
        <w:rPr>
          <w:rFonts w:eastAsia="DotumChe"/>
          <w:bCs/>
          <w:kern w:val="2"/>
          <w:sz w:val="24"/>
          <w:szCs w:val="24"/>
          <w:lang w:eastAsia="ko-KR"/>
        </w:rPr>
      </w:pPr>
      <w:r w:rsidRPr="002839F8">
        <w:rPr>
          <w:rFonts w:eastAsia="DotumChe"/>
          <w:bCs/>
          <w:kern w:val="2"/>
          <w:sz w:val="24"/>
          <w:szCs w:val="24"/>
          <w:vertAlign w:val="superscript"/>
          <w:lang w:eastAsia="ko-KR"/>
        </w:rPr>
        <w:t>3</w:t>
      </w:r>
      <w:r w:rsidRPr="002839F8">
        <w:rPr>
          <w:rFonts w:eastAsia="DotumChe"/>
          <w:bCs/>
          <w:kern w:val="2"/>
          <w:sz w:val="24"/>
          <w:szCs w:val="24"/>
          <w:lang w:eastAsia="ko-KR"/>
        </w:rPr>
        <w:t>Prodi Akuntansi, Program Vokasi, Universitas Muhammadiyah Yogyakarta</w:t>
      </w:r>
      <w:r w:rsidR="00D241B4" w:rsidRPr="002839F8">
        <w:rPr>
          <w:rFonts w:eastAsia="DotumChe"/>
          <w:bCs/>
          <w:kern w:val="2"/>
          <w:sz w:val="24"/>
          <w:szCs w:val="24"/>
          <w:lang w:eastAsia="ko-KR"/>
        </w:rPr>
        <w:t xml:space="preserve"> </w:t>
      </w:r>
    </w:p>
    <w:p w:rsidR="00CA370F" w:rsidRPr="002839F8" w:rsidRDefault="00237FB3" w:rsidP="00B811B7">
      <w:pPr>
        <w:jc w:val="center"/>
        <w:rPr>
          <w:rFonts w:eastAsia="DotumChe"/>
          <w:bCs/>
          <w:kern w:val="2"/>
          <w:sz w:val="24"/>
          <w:szCs w:val="24"/>
          <w:lang w:eastAsia="ko-KR"/>
        </w:rPr>
      </w:pPr>
      <w:r w:rsidRPr="002839F8">
        <w:rPr>
          <w:rFonts w:eastAsia="DotumChe"/>
          <w:bCs/>
          <w:kern w:val="2"/>
          <w:sz w:val="24"/>
          <w:szCs w:val="24"/>
          <w:lang w:eastAsia="ko-KR"/>
        </w:rPr>
        <w:t xml:space="preserve">Jl. </w:t>
      </w:r>
      <w:r w:rsidR="00CA370F" w:rsidRPr="002839F8">
        <w:rPr>
          <w:rFonts w:eastAsia="DotumChe"/>
          <w:bCs/>
          <w:kern w:val="2"/>
          <w:sz w:val="24"/>
          <w:szCs w:val="24"/>
          <w:lang w:eastAsia="ko-KR"/>
        </w:rPr>
        <w:t>Barawijaya, Tamantirto, Kasihan, Bantul, Yogyakarta</w:t>
      </w:r>
      <w:r w:rsidR="00A44A1D">
        <w:rPr>
          <w:rFonts w:eastAsia="DotumChe"/>
          <w:bCs/>
          <w:kern w:val="2"/>
          <w:sz w:val="24"/>
          <w:szCs w:val="24"/>
          <w:lang w:eastAsia="ko-KR"/>
        </w:rPr>
        <w:t xml:space="preserve"> Telpon 0274-387656, ex.455</w:t>
      </w:r>
    </w:p>
    <w:p w:rsidR="00D241B4" w:rsidRPr="002839F8" w:rsidRDefault="00CA370F" w:rsidP="00B811B7">
      <w:pPr>
        <w:jc w:val="center"/>
        <w:rPr>
          <w:rFonts w:eastAsia="DotumChe"/>
          <w:bCs/>
          <w:kern w:val="2"/>
          <w:sz w:val="24"/>
          <w:szCs w:val="24"/>
          <w:lang w:eastAsia="ko-KR"/>
        </w:rPr>
      </w:pPr>
      <w:r w:rsidRPr="002839F8">
        <w:rPr>
          <w:rFonts w:eastAsia="DotumChe"/>
          <w:bCs/>
          <w:kern w:val="2"/>
          <w:sz w:val="24"/>
          <w:szCs w:val="24"/>
          <w:lang w:eastAsia="ko-KR"/>
        </w:rPr>
        <w:t xml:space="preserve"> </w:t>
      </w:r>
      <w:r w:rsidR="00D241B4" w:rsidRPr="002839F8">
        <w:rPr>
          <w:rFonts w:eastAsia="DotumChe"/>
          <w:bCs/>
          <w:kern w:val="2"/>
          <w:sz w:val="24"/>
          <w:szCs w:val="24"/>
          <w:lang w:eastAsia="ko-KR"/>
        </w:rPr>
        <w:t>*</w:t>
      </w:r>
      <w:r w:rsidRPr="002839F8">
        <w:rPr>
          <w:rFonts w:eastAsia="DotumChe"/>
          <w:bCs/>
          <w:kern w:val="2"/>
          <w:sz w:val="24"/>
          <w:szCs w:val="24"/>
          <w:lang w:eastAsia="ko-KR"/>
        </w:rPr>
        <w:t>nurhudhawijaya</w:t>
      </w:r>
      <w:r w:rsidR="00D241B4" w:rsidRPr="002839F8">
        <w:rPr>
          <w:rFonts w:eastAsia="DotumChe"/>
          <w:bCs/>
          <w:kern w:val="2"/>
          <w:sz w:val="24"/>
          <w:szCs w:val="24"/>
          <w:lang w:eastAsia="ko-KR"/>
        </w:rPr>
        <w:t>@</w:t>
      </w:r>
      <w:r w:rsidRPr="002839F8">
        <w:rPr>
          <w:rFonts w:eastAsia="DotumChe"/>
          <w:bCs/>
          <w:kern w:val="2"/>
          <w:sz w:val="24"/>
          <w:szCs w:val="24"/>
          <w:lang w:eastAsia="ko-KR"/>
        </w:rPr>
        <w:t>umy.ac.id</w:t>
      </w:r>
    </w:p>
    <w:p w:rsidR="00D241B4" w:rsidRPr="002839F8" w:rsidRDefault="00D241B4" w:rsidP="00B811B7">
      <w:pPr>
        <w:pStyle w:val="Heading1"/>
        <w:jc w:val="center"/>
        <w:rPr>
          <w:rFonts w:ascii="Times New Roman" w:hAnsi="Times New Roman" w:cs="Times New Roman"/>
          <w:color w:val="auto"/>
          <w:sz w:val="24"/>
          <w:szCs w:val="24"/>
        </w:rPr>
      </w:pPr>
      <w:r w:rsidRPr="002839F8">
        <w:rPr>
          <w:rFonts w:ascii="Times New Roman" w:hAnsi="Times New Roman" w:cs="Times New Roman"/>
          <w:color w:val="auto"/>
          <w:sz w:val="24"/>
          <w:szCs w:val="24"/>
        </w:rPr>
        <w:t>ABSTRACT</w:t>
      </w:r>
    </w:p>
    <w:p w:rsidR="00D241B4" w:rsidRPr="002839F8" w:rsidRDefault="00D241B4" w:rsidP="00B811B7">
      <w:pPr>
        <w:rPr>
          <w:sz w:val="24"/>
          <w:szCs w:val="24"/>
        </w:rPr>
      </w:pPr>
    </w:p>
    <w:p w:rsidR="00A65E3D" w:rsidRDefault="00D241B4" w:rsidP="00B811B7">
      <w:pPr>
        <w:ind w:firstLine="426"/>
        <w:jc w:val="both"/>
        <w:rPr>
          <w:sz w:val="24"/>
          <w:szCs w:val="24"/>
        </w:rPr>
      </w:pPr>
      <w:r w:rsidRPr="002839F8">
        <w:rPr>
          <w:sz w:val="24"/>
          <w:szCs w:val="24"/>
        </w:rPr>
        <w:t xml:space="preserve">Sistem informasi akuntansi (SIA) saat ini digunakan oleh berbagai jenis lembaga untuk mengelola data dan informasi yang terkait dengan sistem akuntansi pada bisnis yang dijalankan oleh lembaga tersebut. Tujuan yang ingin dicapai adalah memudahkan proses analisis akuntansi untuk sistem pengendalian keuangan, strategi bisnis dan </w:t>
      </w:r>
      <w:r w:rsidR="00E918AF" w:rsidRPr="002839F8">
        <w:rPr>
          <w:sz w:val="24"/>
          <w:szCs w:val="24"/>
        </w:rPr>
        <w:t xml:space="preserve">penerbitan pelaporan keuangan. </w:t>
      </w:r>
      <w:r w:rsidR="003F5B3F" w:rsidRPr="00A65E3D">
        <w:rPr>
          <w:sz w:val="24"/>
          <w:szCs w:val="24"/>
        </w:rPr>
        <w:t>Pengabdian</w:t>
      </w:r>
      <w:r w:rsidR="00E918AF" w:rsidRPr="00A65E3D">
        <w:rPr>
          <w:sz w:val="24"/>
          <w:szCs w:val="24"/>
        </w:rPr>
        <w:t xml:space="preserve"> ini mengambil studi kasus pengelolaan data perguliran pinjaman pada lembaga keuangan yang bergerak dalam penyediaan pinjaman modal wirausaha kepada masyarakat.</w:t>
      </w:r>
      <w:r w:rsidR="00E918AF" w:rsidRPr="002839F8">
        <w:rPr>
          <w:sz w:val="24"/>
          <w:szCs w:val="24"/>
        </w:rPr>
        <w:t xml:space="preserve"> </w:t>
      </w:r>
      <w:r w:rsidR="0011425D">
        <w:rPr>
          <w:sz w:val="24"/>
          <w:szCs w:val="24"/>
        </w:rPr>
        <w:t xml:space="preserve">Metode yang dilaksanakan </w:t>
      </w:r>
      <w:proofErr w:type="gramStart"/>
      <w:r w:rsidR="0011425D">
        <w:rPr>
          <w:sz w:val="24"/>
          <w:szCs w:val="24"/>
        </w:rPr>
        <w:t>yaitu</w:t>
      </w:r>
      <w:r w:rsidR="003F5B3F">
        <w:rPr>
          <w:sz w:val="24"/>
          <w:szCs w:val="24"/>
        </w:rPr>
        <w:t xml:space="preserve"> </w:t>
      </w:r>
      <w:r w:rsidR="00E918AF" w:rsidRPr="002839F8">
        <w:rPr>
          <w:sz w:val="24"/>
          <w:szCs w:val="24"/>
        </w:rPr>
        <w:t xml:space="preserve"> </w:t>
      </w:r>
      <w:r w:rsidR="003F5B3F">
        <w:rPr>
          <w:sz w:val="24"/>
          <w:szCs w:val="24"/>
        </w:rPr>
        <w:t>melakukan</w:t>
      </w:r>
      <w:proofErr w:type="gramEnd"/>
      <w:r w:rsidR="003F5B3F">
        <w:rPr>
          <w:sz w:val="24"/>
          <w:szCs w:val="24"/>
        </w:rPr>
        <w:t xml:space="preserve"> analisis</w:t>
      </w:r>
      <w:r w:rsidR="00E918AF" w:rsidRPr="002839F8">
        <w:rPr>
          <w:sz w:val="24"/>
          <w:szCs w:val="24"/>
        </w:rPr>
        <w:t xml:space="preserve"> dokumen, wawancara kepada pengelola organisas</w:t>
      </w:r>
      <w:r w:rsidR="0011425D">
        <w:rPr>
          <w:sz w:val="24"/>
          <w:szCs w:val="24"/>
        </w:rPr>
        <w:t xml:space="preserve">i dan </w:t>
      </w:r>
      <w:bookmarkStart w:id="0" w:name="_GoBack"/>
      <w:bookmarkEnd w:id="0"/>
      <w:r w:rsidR="0011425D">
        <w:rPr>
          <w:sz w:val="24"/>
          <w:szCs w:val="24"/>
        </w:rPr>
        <w:t xml:space="preserve">pengamatan proses bisnis, baru dilanjutkan pembuatan aplikasi SIA. </w:t>
      </w:r>
      <w:r w:rsidR="00E918AF" w:rsidRPr="002839F8">
        <w:rPr>
          <w:sz w:val="24"/>
          <w:szCs w:val="24"/>
        </w:rPr>
        <w:t>Hasil pen</w:t>
      </w:r>
      <w:r w:rsidR="003F5B3F">
        <w:rPr>
          <w:sz w:val="24"/>
          <w:szCs w:val="24"/>
        </w:rPr>
        <w:t>gabdian</w:t>
      </w:r>
      <w:r w:rsidR="00E918AF" w:rsidRPr="002839F8">
        <w:rPr>
          <w:sz w:val="24"/>
          <w:szCs w:val="24"/>
        </w:rPr>
        <w:t xml:space="preserve"> merupakan penerapan teknologi informasi dalam bidang akuntansi dengan model </w:t>
      </w:r>
      <w:r w:rsidR="00E918AF" w:rsidRPr="002839F8">
        <w:rPr>
          <w:i/>
          <w:sz w:val="24"/>
          <w:szCs w:val="24"/>
        </w:rPr>
        <w:t>client-server</w:t>
      </w:r>
      <w:r w:rsidR="00E918AF" w:rsidRPr="002839F8">
        <w:rPr>
          <w:sz w:val="24"/>
          <w:szCs w:val="24"/>
        </w:rPr>
        <w:t xml:space="preserve"> untuk efisiensi sumberdaya organisasi. </w:t>
      </w:r>
      <w:r w:rsidR="0011425D">
        <w:rPr>
          <w:sz w:val="24"/>
          <w:szCs w:val="24"/>
        </w:rPr>
        <w:t xml:space="preserve">Dengan </w:t>
      </w:r>
      <w:r w:rsidR="00C73C05">
        <w:rPr>
          <w:sz w:val="24"/>
          <w:szCs w:val="24"/>
        </w:rPr>
        <w:t xml:space="preserve">uji penggunaan aplikasi SIA untuk </w:t>
      </w:r>
      <w:r w:rsidR="00A65E3D">
        <w:rPr>
          <w:sz w:val="24"/>
          <w:szCs w:val="24"/>
        </w:rPr>
        <w:t>sistem pengendali keuangan</w:t>
      </w:r>
      <w:r w:rsidR="0011425D">
        <w:rPr>
          <w:sz w:val="24"/>
          <w:szCs w:val="24"/>
        </w:rPr>
        <w:t xml:space="preserve"> pinjaman bergulir sangat membantu </w:t>
      </w:r>
      <w:r w:rsidR="00C73C05">
        <w:rPr>
          <w:sz w:val="24"/>
          <w:szCs w:val="24"/>
        </w:rPr>
        <w:t xml:space="preserve">untuk pengelolaan keuangan di Unit Pelaksana Kegiatan (UPK) Kecamatan Dlingo, dengan dibuktikan kelancaran sistem keuangan pinjaman bergulir dan terkoordinasi dengan baik. </w:t>
      </w:r>
    </w:p>
    <w:p w:rsidR="00AD387D" w:rsidRPr="002839F8" w:rsidRDefault="00AD387D" w:rsidP="00B811B7">
      <w:pPr>
        <w:ind w:firstLine="426"/>
        <w:jc w:val="both"/>
        <w:rPr>
          <w:sz w:val="24"/>
          <w:szCs w:val="24"/>
        </w:rPr>
      </w:pPr>
      <w:r w:rsidRPr="00A65E3D">
        <w:rPr>
          <w:b/>
          <w:sz w:val="24"/>
          <w:szCs w:val="24"/>
        </w:rPr>
        <w:t>Kata kunci:</w:t>
      </w:r>
      <w:r>
        <w:rPr>
          <w:sz w:val="24"/>
          <w:szCs w:val="24"/>
        </w:rPr>
        <w:t xml:space="preserve"> </w:t>
      </w:r>
      <w:r w:rsidR="00A65E3D">
        <w:rPr>
          <w:sz w:val="24"/>
          <w:szCs w:val="24"/>
        </w:rPr>
        <w:t>SIA, Aplikasi, Keuangan, Akuntansi</w:t>
      </w:r>
    </w:p>
    <w:p w:rsidR="003F4BCB" w:rsidRPr="002839F8" w:rsidRDefault="003F4BCB" w:rsidP="00B811B7">
      <w:pPr>
        <w:jc w:val="both"/>
        <w:rPr>
          <w:sz w:val="24"/>
          <w:szCs w:val="24"/>
        </w:rPr>
      </w:pPr>
    </w:p>
    <w:p w:rsidR="003F4BCB" w:rsidRPr="002839F8" w:rsidRDefault="003F4BCB" w:rsidP="00B811B7">
      <w:pPr>
        <w:pStyle w:val="Heading1"/>
        <w:rPr>
          <w:rFonts w:ascii="Times New Roman" w:hAnsi="Times New Roman" w:cs="Times New Roman"/>
          <w:color w:val="auto"/>
          <w:sz w:val="24"/>
          <w:szCs w:val="24"/>
        </w:rPr>
      </w:pPr>
      <w:r w:rsidRPr="002839F8">
        <w:rPr>
          <w:rFonts w:ascii="Times New Roman" w:hAnsi="Times New Roman" w:cs="Times New Roman"/>
          <w:color w:val="auto"/>
          <w:sz w:val="24"/>
          <w:szCs w:val="24"/>
        </w:rPr>
        <w:t>PENDAHULUAN</w:t>
      </w:r>
    </w:p>
    <w:p w:rsidR="003F4BCB" w:rsidRPr="002839F8" w:rsidRDefault="00997CF1" w:rsidP="00B811B7">
      <w:pPr>
        <w:ind w:firstLine="426"/>
        <w:jc w:val="both"/>
        <w:rPr>
          <w:sz w:val="24"/>
          <w:szCs w:val="24"/>
        </w:rPr>
      </w:pPr>
      <w:r w:rsidRPr="002839F8">
        <w:rPr>
          <w:sz w:val="24"/>
          <w:szCs w:val="24"/>
        </w:rPr>
        <w:t xml:space="preserve">Pada saat PNPM Mandiri Perdesaan masih berlangsung, </w:t>
      </w:r>
      <w:proofErr w:type="gramStart"/>
      <w:r w:rsidRPr="002839F8">
        <w:rPr>
          <w:sz w:val="24"/>
          <w:szCs w:val="24"/>
        </w:rPr>
        <w:t>setiap  program</w:t>
      </w:r>
      <w:proofErr w:type="gramEnd"/>
      <w:r w:rsidRPr="002839F8">
        <w:rPr>
          <w:sz w:val="24"/>
          <w:szCs w:val="24"/>
        </w:rPr>
        <w:t xml:space="preserve"> pemberdayaan ekonomi pada setiap kecamatan dilaksanakan oleh Unit Pengelola Kegiatan (UPK). Setelah PNPM Mandiri Perdesaan dihentikan oleh pemerintah pada tahun 2014, kegiatan pemberdayaan yang masih terus dilanjutkan yaitu pengelolaan dana pinjaman </w:t>
      </w:r>
      <w:proofErr w:type="gramStart"/>
      <w:r w:rsidRPr="002839F8">
        <w:rPr>
          <w:sz w:val="24"/>
          <w:szCs w:val="24"/>
        </w:rPr>
        <w:t>kolektif  untuk</w:t>
      </w:r>
      <w:proofErr w:type="gramEnd"/>
      <w:r w:rsidRPr="002839F8">
        <w:rPr>
          <w:sz w:val="24"/>
          <w:szCs w:val="24"/>
        </w:rPr>
        <w:t xml:space="preserve"> menyelamatkan modal yang masih beredar di masyarakat. Di seluruh Indonesia, dana bergulir yang beredar dimasyarakat ketika PNPM Mandiri dihentikan pada akhir tahun 2014 total senilai kurang lebih 12,7 triliun rupiah</w:t>
      </w:r>
      <w:sdt>
        <w:sdtPr>
          <w:rPr>
            <w:sz w:val="24"/>
            <w:szCs w:val="24"/>
          </w:rPr>
          <w:id w:val="-198548147"/>
          <w:citation/>
        </w:sdtPr>
        <w:sdtEndPr/>
        <w:sdtContent>
          <w:r w:rsidRPr="002839F8">
            <w:rPr>
              <w:sz w:val="24"/>
              <w:szCs w:val="24"/>
            </w:rPr>
            <w:fldChar w:fldCharType="begin"/>
          </w:r>
          <w:r w:rsidRPr="002839F8">
            <w:rPr>
              <w:sz w:val="24"/>
              <w:szCs w:val="24"/>
            </w:rPr>
            <w:instrText xml:space="preserve"> CITATION Mar16 \l 1033 </w:instrText>
          </w:r>
          <w:r w:rsidRPr="002839F8">
            <w:rPr>
              <w:sz w:val="24"/>
              <w:szCs w:val="24"/>
            </w:rPr>
            <w:fldChar w:fldCharType="separate"/>
          </w:r>
          <w:r w:rsidRPr="002839F8">
            <w:rPr>
              <w:noProof/>
              <w:sz w:val="24"/>
              <w:szCs w:val="24"/>
            </w:rPr>
            <w:t xml:space="preserve"> (Jafar 2016)</w:t>
          </w:r>
          <w:r w:rsidRPr="002839F8">
            <w:rPr>
              <w:sz w:val="24"/>
              <w:szCs w:val="24"/>
            </w:rPr>
            <w:fldChar w:fldCharType="end"/>
          </w:r>
        </w:sdtContent>
      </w:sdt>
      <w:r w:rsidRPr="002839F8">
        <w:rPr>
          <w:sz w:val="24"/>
          <w:szCs w:val="24"/>
        </w:rPr>
        <w:t>. Mulai saat itu pula pengelola tidak lagi menggunakan istilah PNPM Mandiri secara formal, namun hanya menggunakan istilah Unit Pengelola Kegiatan (UPK) saja. Bahkan logo kelembagaan sudah banyak yang diubah sesuai semangat pemberdayaan masyarakat masing-masing wilayah kecamatan.</w:t>
      </w:r>
      <w:r w:rsidR="00BF39C1" w:rsidRPr="002839F8">
        <w:rPr>
          <w:sz w:val="24"/>
          <w:szCs w:val="24"/>
        </w:rPr>
        <w:t xml:space="preserve"> Namun bentuk organisasi UPK PNPM mandiri Perdesaan masih mempertahankan struktur yang sesuai dengan PTO, seperti pada gambar 1.</w:t>
      </w:r>
    </w:p>
    <w:p w:rsidR="00BF39C1" w:rsidRPr="002839F8" w:rsidRDefault="00BF39C1" w:rsidP="00B811B7">
      <w:pPr>
        <w:jc w:val="center"/>
        <w:rPr>
          <w:sz w:val="24"/>
          <w:szCs w:val="24"/>
        </w:rPr>
      </w:pPr>
      <w:r w:rsidRPr="002839F8">
        <w:rPr>
          <w:noProof/>
          <w:sz w:val="24"/>
          <w:szCs w:val="24"/>
          <w:lang w:val="id-ID" w:eastAsia="id-ID"/>
        </w:rPr>
        <w:lastRenderedPageBreak/>
        <w:drawing>
          <wp:inline distT="0" distB="0" distL="0" distR="0" wp14:anchorId="2696D35A" wp14:editId="0336EF87">
            <wp:extent cx="2368550" cy="19945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68550" cy="1994535"/>
                    </a:xfrm>
                    <a:prstGeom prst="rect">
                      <a:avLst/>
                    </a:prstGeom>
                    <a:noFill/>
                    <a:ln>
                      <a:noFill/>
                    </a:ln>
                  </pic:spPr>
                </pic:pic>
              </a:graphicData>
            </a:graphic>
          </wp:inline>
        </w:drawing>
      </w:r>
    </w:p>
    <w:p w:rsidR="00BF39C1" w:rsidRPr="002839F8" w:rsidRDefault="00BF39C1" w:rsidP="00B811B7">
      <w:pPr>
        <w:jc w:val="center"/>
        <w:rPr>
          <w:sz w:val="24"/>
          <w:szCs w:val="24"/>
        </w:rPr>
      </w:pPr>
      <w:r w:rsidRPr="002839F8">
        <w:rPr>
          <w:sz w:val="24"/>
          <w:szCs w:val="24"/>
        </w:rPr>
        <w:t>Gambar 1.</w:t>
      </w:r>
      <w:r w:rsidR="00F76917" w:rsidRPr="002839F8">
        <w:rPr>
          <w:sz w:val="24"/>
          <w:szCs w:val="24"/>
        </w:rPr>
        <w:t xml:space="preserve"> </w:t>
      </w:r>
      <w:r w:rsidRPr="002839F8">
        <w:rPr>
          <w:sz w:val="24"/>
          <w:szCs w:val="24"/>
        </w:rPr>
        <w:t>Struktur Organisasi UPK setelah tahun 2014.</w:t>
      </w:r>
    </w:p>
    <w:p w:rsidR="00997CF1" w:rsidRPr="002839F8" w:rsidRDefault="00997CF1" w:rsidP="00B811B7">
      <w:pPr>
        <w:pStyle w:val="NormalWeb"/>
        <w:spacing w:before="0" w:beforeAutospacing="0" w:after="0" w:afterAutospacing="0"/>
        <w:ind w:firstLine="360"/>
        <w:jc w:val="both"/>
      </w:pPr>
      <w:r w:rsidRPr="002839F8">
        <w:t xml:space="preserve">Hampir semua UPK melanjutkan kegiatan perguliran </w:t>
      </w:r>
      <w:proofErr w:type="gramStart"/>
      <w:r w:rsidRPr="002839F8">
        <w:t>dana</w:t>
      </w:r>
      <w:proofErr w:type="gramEnd"/>
      <w:r w:rsidRPr="002839F8">
        <w:t xml:space="preserve"> pinjaman dengan mengacu pada pola dan peraturan yang berlaku ketika PNPM Mandiri masih berlangsung untuk mencegah timbulnya gejolak di masyarakat </w:t>
      </w:r>
      <w:sdt>
        <w:sdtPr>
          <w:id w:val="-307637839"/>
          <w:citation/>
        </w:sdtPr>
        <w:sdtEndPr/>
        <w:sdtContent>
          <w:r w:rsidRPr="002839F8">
            <w:fldChar w:fldCharType="begin"/>
          </w:r>
          <w:r w:rsidRPr="002839F8">
            <w:instrText xml:space="preserve"> CITATION pnp11 \l 1033 </w:instrText>
          </w:r>
          <w:r w:rsidRPr="002839F8">
            <w:fldChar w:fldCharType="separate"/>
          </w:r>
          <w:r w:rsidRPr="002839F8">
            <w:rPr>
              <w:noProof/>
            </w:rPr>
            <w:t>(pnpm-mandiri.org 2011)</w:t>
          </w:r>
          <w:r w:rsidRPr="002839F8">
            <w:fldChar w:fldCharType="end"/>
          </w:r>
        </w:sdtContent>
      </w:sdt>
      <w:r w:rsidRPr="002839F8">
        <w:t xml:space="preserve">. Pola pinjaman kolektif yang dijalankan ada dua skema, yaitu Simpan Pinjam Perempuan (SPP) untuk kelompok UKM perempuan dan Usaha Ekonomi Produktif untuk kelompok umum. </w:t>
      </w:r>
    </w:p>
    <w:p w:rsidR="00997CF1" w:rsidRPr="002839F8" w:rsidRDefault="00997CF1" w:rsidP="00B811B7">
      <w:pPr>
        <w:pStyle w:val="NormalWeb"/>
        <w:spacing w:before="0" w:beforeAutospacing="0" w:after="0" w:afterAutospacing="0"/>
        <w:ind w:firstLine="360"/>
        <w:jc w:val="both"/>
      </w:pPr>
      <w:r w:rsidRPr="002839F8">
        <w:t>Akibat lain yang timbul dari dihentikannya PNPM Mandiri adalah meningkatnya pinjaman bermasalah sebagai dampak dari hilangnya tanggung jawab tanggung renteng dalam wujud pengurangan alokasi dan pengalihan jatah hibah pembangunan fisik pada desa yang terdapat pinjaman bermasalah. Oleh karena itu ada UPK yang berusaha mentransformasikan proses bisnisnya menjadi lembaga keuangan mikro (LKM) dan koperasi agar memiliki kekuatan hukum yang pasti terhadap upaya pengembalian pinjaman bermasalah tersebut</w:t>
      </w:r>
      <w:sdt>
        <w:sdtPr>
          <w:id w:val="-190762154"/>
          <w:citation/>
        </w:sdtPr>
        <w:sdtEndPr/>
        <w:sdtContent>
          <w:r w:rsidRPr="002839F8">
            <w:fldChar w:fldCharType="begin"/>
          </w:r>
          <w:r w:rsidRPr="002839F8">
            <w:instrText xml:space="preserve"> CITATION Isf15 \l 1033 </w:instrText>
          </w:r>
          <w:r w:rsidRPr="002839F8">
            <w:fldChar w:fldCharType="separate"/>
          </w:r>
          <w:r w:rsidRPr="002839F8">
            <w:rPr>
              <w:noProof/>
            </w:rPr>
            <w:t xml:space="preserve"> (Isfahani 2015)</w:t>
          </w:r>
          <w:r w:rsidRPr="002839F8">
            <w:fldChar w:fldCharType="end"/>
          </w:r>
        </w:sdtContent>
      </w:sdt>
      <w:r w:rsidRPr="002839F8">
        <w:t>. Menurut laporan yang dirilis pada pertemuan forum UPK tingkat nasional pada bulan April tahun 2016 di Yogyakarta, terdapat 4 UPK di Indonesia yang proses bisnisnya bertransformasi menjadi lembaga keuangan mikro maupun koperasi</w:t>
      </w:r>
      <w:sdt>
        <w:sdtPr>
          <w:id w:val="-1004893637"/>
          <w:citation/>
        </w:sdtPr>
        <w:sdtEndPr/>
        <w:sdtContent>
          <w:r w:rsidRPr="002839F8">
            <w:fldChar w:fldCharType="begin"/>
          </w:r>
          <w:r w:rsidRPr="002839F8">
            <w:instrText xml:space="preserve"> CITATION Ano16 \l 1033 </w:instrText>
          </w:r>
          <w:r w:rsidRPr="002839F8">
            <w:fldChar w:fldCharType="separate"/>
          </w:r>
          <w:r w:rsidRPr="002839F8">
            <w:rPr>
              <w:noProof/>
            </w:rPr>
            <w:t xml:space="preserve"> (Anonim 2016)</w:t>
          </w:r>
          <w:r w:rsidRPr="002839F8">
            <w:fldChar w:fldCharType="end"/>
          </w:r>
        </w:sdtContent>
      </w:sdt>
      <w:r w:rsidRPr="002839F8">
        <w:t xml:space="preserve">. </w:t>
      </w:r>
    </w:p>
    <w:p w:rsidR="00997CF1" w:rsidRPr="002839F8" w:rsidRDefault="00997CF1" w:rsidP="00B811B7">
      <w:pPr>
        <w:pStyle w:val="NormalWeb"/>
        <w:spacing w:before="0" w:beforeAutospacing="0" w:after="0" w:afterAutospacing="0"/>
        <w:ind w:firstLine="360"/>
        <w:jc w:val="both"/>
      </w:pPr>
      <w:r w:rsidRPr="002839F8">
        <w:t>Pada masa PNPM Mandiri berlangsung, pelaksanaan program setiap unit kerja termasuk di seluruh kecamatan di Kabupaten Bantul menggunakan sistem padat karya dengan tujuan menyerap tenaga kerja di bidang pemberdayaan masyarakat setelah masa tanggap darurat bencana gempa bumi tahun 2006</w:t>
      </w:r>
      <w:sdt>
        <w:sdtPr>
          <w:id w:val="-1836444664"/>
          <w:citation/>
        </w:sdtPr>
        <w:sdtEndPr/>
        <w:sdtContent>
          <w:r w:rsidRPr="002839F8">
            <w:fldChar w:fldCharType="begin"/>
          </w:r>
          <w:r w:rsidRPr="002839F8">
            <w:instrText xml:space="preserve"> CITATION Sak10 \l 1033 </w:instrText>
          </w:r>
          <w:r w:rsidRPr="002839F8">
            <w:fldChar w:fldCharType="separate"/>
          </w:r>
          <w:r w:rsidRPr="002839F8">
            <w:rPr>
              <w:noProof/>
            </w:rPr>
            <w:t xml:space="preserve"> (Saktiyana 2010)</w:t>
          </w:r>
          <w:r w:rsidRPr="002839F8">
            <w:fldChar w:fldCharType="end"/>
          </w:r>
        </w:sdtContent>
      </w:sdt>
      <w:r w:rsidRPr="002839F8">
        <w:t xml:space="preserve">. Pada masa itu belum disiapkan perangkat teknologi yang dapat digunakan untuk mengelola pemberdayaan masyarakat. Setelah PNPM Mandiri dihentikan, tenaga fasilitator lapangan yang membantu teknis pengelolaan </w:t>
      </w:r>
      <w:proofErr w:type="gramStart"/>
      <w:r w:rsidRPr="002839F8">
        <w:t>dana</w:t>
      </w:r>
      <w:proofErr w:type="gramEnd"/>
      <w:r w:rsidRPr="002839F8">
        <w:t xml:space="preserve"> pinjaman bergulir sebagian besar ditempatkan sebagai pendamping Desa, yang salah satu tugasnya adalah memfasilitasi pembangunan Desa berbasis partisipatif seperti halnya tugas pada masa PNPM Mandiri</w:t>
      </w:r>
      <w:sdt>
        <w:sdtPr>
          <w:id w:val="-914316777"/>
          <w:citation/>
        </w:sdtPr>
        <w:sdtEndPr/>
        <w:sdtContent>
          <w:r w:rsidRPr="002839F8">
            <w:fldChar w:fldCharType="begin"/>
          </w:r>
          <w:r w:rsidRPr="002839F8">
            <w:instrText xml:space="preserve"> CITATION Kem15 \l 1033 </w:instrText>
          </w:r>
          <w:r w:rsidRPr="002839F8">
            <w:fldChar w:fldCharType="separate"/>
          </w:r>
          <w:r w:rsidRPr="002839F8">
            <w:rPr>
              <w:noProof/>
            </w:rPr>
            <w:t xml:space="preserve"> (Kementerian Desa 2015)</w:t>
          </w:r>
          <w:r w:rsidRPr="002839F8">
            <w:fldChar w:fldCharType="end"/>
          </w:r>
        </w:sdtContent>
      </w:sdt>
      <w:r w:rsidRPr="002839F8">
        <w:t xml:space="preserve">. </w:t>
      </w:r>
    </w:p>
    <w:p w:rsidR="00997CF1" w:rsidRPr="002839F8" w:rsidRDefault="00997CF1" w:rsidP="00B811B7">
      <w:pPr>
        <w:pStyle w:val="NormalWeb"/>
        <w:spacing w:before="0" w:beforeAutospacing="0" w:after="0" w:afterAutospacing="0"/>
        <w:ind w:firstLine="360"/>
        <w:jc w:val="both"/>
      </w:pPr>
      <w:r w:rsidRPr="002839F8">
        <w:t>Persoalan masa kini yang dihadapi oleh UPK secara umum temasuk di Kabupaten Bantul adalah pengelolaan dana pinjaman bergulir, menyangkut persoalan administrasi pinjaman dan laporan keuangan</w:t>
      </w:r>
      <w:proofErr w:type="gramStart"/>
      <w:r w:rsidRPr="002839F8">
        <w:t>,  persoalan</w:t>
      </w:r>
      <w:proofErr w:type="gramEnd"/>
      <w:r w:rsidRPr="002839F8">
        <w:t xml:space="preserve"> penanganan pinjaman bermasalah di tingkat pemanfaat (anggota kelompok) dan masalah pendampingan usaha mikro agar peminjam memiliki kemampuan mengembalikan pinjaman</w:t>
      </w:r>
      <w:sdt>
        <w:sdtPr>
          <w:id w:val="-481698745"/>
          <w:citation/>
        </w:sdtPr>
        <w:sdtEndPr/>
        <w:sdtContent>
          <w:r w:rsidRPr="002839F8">
            <w:fldChar w:fldCharType="begin"/>
          </w:r>
          <w:r w:rsidRPr="002839F8">
            <w:instrText xml:space="preserve">CITATION Kur14 \l 1033 </w:instrText>
          </w:r>
          <w:r w:rsidRPr="002839F8">
            <w:fldChar w:fldCharType="separate"/>
          </w:r>
          <w:r w:rsidRPr="002839F8">
            <w:rPr>
              <w:noProof/>
            </w:rPr>
            <w:t xml:space="preserve"> (Kurniawanto 2014)</w:t>
          </w:r>
          <w:r w:rsidRPr="002839F8">
            <w:fldChar w:fldCharType="end"/>
          </w:r>
        </w:sdtContent>
      </w:sdt>
      <w:r w:rsidRPr="002839F8">
        <w:t xml:space="preserve">. Keterbatasan jumlah pengelola menyebabkan persoalan di lapangan sulit dijangkau dan diselesaikan. </w:t>
      </w:r>
    </w:p>
    <w:p w:rsidR="00997CF1" w:rsidRPr="002839F8" w:rsidRDefault="00997CF1" w:rsidP="00B811B7">
      <w:pPr>
        <w:jc w:val="both"/>
        <w:rPr>
          <w:sz w:val="24"/>
          <w:szCs w:val="24"/>
        </w:rPr>
      </w:pPr>
      <w:r w:rsidRPr="00FD7F7C">
        <w:rPr>
          <w:sz w:val="24"/>
          <w:szCs w:val="24"/>
        </w:rPr>
        <w:t>Secara empiris bahwa dengan dihentikannya PNPM Mandiri maka satu-satunya pendapatan yang diperoleh untuk melanjutkan kegiatan pemberdayaan masyarakat adalah jasa atau bunga. Usaha meraih pendapatan terdapat berbagai masalah, dari aspek administrasi hingga manajemen keuangan</w:t>
      </w:r>
      <w:sdt>
        <w:sdtPr>
          <w:rPr>
            <w:sz w:val="24"/>
            <w:szCs w:val="24"/>
          </w:rPr>
          <w:id w:val="1703199487"/>
          <w:citation/>
        </w:sdtPr>
        <w:sdtEndPr/>
        <w:sdtContent>
          <w:r w:rsidRPr="00FD7F7C">
            <w:rPr>
              <w:sz w:val="24"/>
              <w:szCs w:val="24"/>
            </w:rPr>
            <w:fldChar w:fldCharType="begin"/>
          </w:r>
          <w:r w:rsidRPr="00FD7F7C">
            <w:rPr>
              <w:sz w:val="24"/>
              <w:szCs w:val="24"/>
            </w:rPr>
            <w:instrText xml:space="preserve"> CITATION Nan13 \l 1033 </w:instrText>
          </w:r>
          <w:r w:rsidRPr="00FD7F7C">
            <w:rPr>
              <w:sz w:val="24"/>
              <w:szCs w:val="24"/>
            </w:rPr>
            <w:fldChar w:fldCharType="separate"/>
          </w:r>
          <w:r w:rsidRPr="00FD7F7C">
            <w:rPr>
              <w:noProof/>
              <w:sz w:val="24"/>
              <w:szCs w:val="24"/>
            </w:rPr>
            <w:t xml:space="preserve"> (Irastina 2013)</w:t>
          </w:r>
          <w:r w:rsidRPr="00FD7F7C">
            <w:rPr>
              <w:sz w:val="24"/>
              <w:szCs w:val="24"/>
            </w:rPr>
            <w:fldChar w:fldCharType="end"/>
          </w:r>
        </w:sdtContent>
      </w:sdt>
      <w:r w:rsidRPr="00FD7F7C">
        <w:rPr>
          <w:sz w:val="24"/>
          <w:szCs w:val="24"/>
        </w:rPr>
        <w:t xml:space="preserve">. Dari hasil wawancara pada survey awal, pengelola menyampaikan </w:t>
      </w:r>
      <w:r w:rsidRPr="00FD7F7C">
        <w:rPr>
          <w:sz w:val="24"/>
          <w:szCs w:val="24"/>
        </w:rPr>
        <w:lastRenderedPageBreak/>
        <w:t>perlunya penerapan teknologi tepat guna untuk membantu persoalan administrasi dan manajemen keuangan.</w:t>
      </w:r>
    </w:p>
    <w:p w:rsidR="00997CF1" w:rsidRPr="002839F8" w:rsidRDefault="00935D1A" w:rsidP="00B811B7">
      <w:pPr>
        <w:ind w:firstLine="720"/>
        <w:jc w:val="both"/>
        <w:rPr>
          <w:sz w:val="24"/>
          <w:szCs w:val="24"/>
        </w:rPr>
      </w:pPr>
      <w:r w:rsidRPr="002839F8">
        <w:rPr>
          <w:sz w:val="24"/>
          <w:szCs w:val="24"/>
        </w:rPr>
        <w:t>Masalah yang ada di pengelolaan data perguliran yaitu rekapitulasi catatan transaksi keuangan yang disusun dalam wujud laporan keuangan, antara lain: neraca, laporan rugi laba, laporan laporan perkembangan pinjaman, laporan kolektibilitas pinjaman, laporan nilai aktiva tetap, laporan hasil analisis perkembangan pinjaman dan pengelolaan keuangan. Pada aspek pengawasan dan pembinaan kelompok peminjam terdapat masalah antara lain: mengantisipasi anggota kelompok peminjam yang tercatat sebagai anggota di kelompok lain sehingga berpotensi mengakibatkan pinjaman ganda pada satu orang, penjadwalan ulang pinjaman bermasalah untuk menekan indeks kolektibiltas pinjaman dan potensi kelompok yang terindikasi tidak lancar melakukan pengembalian pinjaman. Keseluruhan laporan tersebut menjadi bahan strategi perguliran dan laporan pertanggungjawaban Ketua UPK pada forum musyawarah antar desa (MAD).</w:t>
      </w:r>
    </w:p>
    <w:p w:rsidR="00935D1A" w:rsidRPr="002839F8" w:rsidRDefault="0004116F" w:rsidP="00B811B7">
      <w:pPr>
        <w:pStyle w:val="Heading1"/>
        <w:rPr>
          <w:rFonts w:ascii="Times New Roman" w:hAnsi="Times New Roman" w:cs="Times New Roman"/>
          <w:color w:val="auto"/>
          <w:sz w:val="24"/>
          <w:szCs w:val="24"/>
        </w:rPr>
      </w:pPr>
      <w:r>
        <w:rPr>
          <w:rFonts w:ascii="Times New Roman" w:hAnsi="Times New Roman" w:cs="Times New Roman"/>
          <w:color w:val="auto"/>
          <w:sz w:val="24"/>
          <w:szCs w:val="24"/>
        </w:rPr>
        <w:t>METODE PELAKSANAAN</w:t>
      </w:r>
    </w:p>
    <w:p w:rsidR="00BF39C1" w:rsidRPr="002839F8" w:rsidRDefault="00BF39C1" w:rsidP="00B811B7">
      <w:pPr>
        <w:jc w:val="both"/>
        <w:rPr>
          <w:sz w:val="24"/>
          <w:szCs w:val="24"/>
        </w:rPr>
      </w:pPr>
      <w:r w:rsidRPr="002839F8">
        <w:rPr>
          <w:sz w:val="24"/>
          <w:szCs w:val="24"/>
        </w:rPr>
        <w:t>Pe</w:t>
      </w:r>
      <w:r w:rsidR="0004116F">
        <w:rPr>
          <w:sz w:val="24"/>
          <w:szCs w:val="24"/>
        </w:rPr>
        <w:t>laksanaan dengan</w:t>
      </w:r>
      <w:r w:rsidRPr="002839F8">
        <w:rPr>
          <w:sz w:val="24"/>
          <w:szCs w:val="24"/>
        </w:rPr>
        <w:t xml:space="preserve"> mengambil data menggunakan teknik wawancara, investigasi dokumen dan pengamatan proses bisnis, kustomisasi aplikasi akuntansi, instalasi aplikasi dan migrasi data serta pelatihan </w:t>
      </w:r>
      <w:r w:rsidRPr="0013077B">
        <w:rPr>
          <w:i/>
          <w:sz w:val="24"/>
          <w:szCs w:val="24"/>
        </w:rPr>
        <w:t>user</w:t>
      </w:r>
      <w:r w:rsidRPr="002839F8">
        <w:rPr>
          <w:sz w:val="24"/>
          <w:szCs w:val="24"/>
        </w:rPr>
        <w:t xml:space="preserve"> dan pendampingan penggunaan aplikasi di lokasi penelitian</w:t>
      </w:r>
      <w:r w:rsidR="00D179B3" w:rsidRPr="002839F8">
        <w:rPr>
          <w:sz w:val="24"/>
          <w:szCs w:val="24"/>
        </w:rPr>
        <w:t xml:space="preserve"> seperti pada Gambar 2</w:t>
      </w:r>
      <w:r w:rsidRPr="002839F8">
        <w:rPr>
          <w:sz w:val="24"/>
          <w:szCs w:val="24"/>
        </w:rPr>
        <w:t xml:space="preserve">. Hasil yang diharapkan adalah tingkat kesesuaian prosedur bisnis aplikasi terhadap PTO dan tingkat kepuasan </w:t>
      </w:r>
      <w:r w:rsidRPr="006319AE">
        <w:rPr>
          <w:i/>
          <w:sz w:val="24"/>
          <w:szCs w:val="24"/>
        </w:rPr>
        <w:t>user</w:t>
      </w:r>
      <w:r w:rsidRPr="002839F8">
        <w:rPr>
          <w:sz w:val="24"/>
          <w:szCs w:val="24"/>
        </w:rPr>
        <w:t xml:space="preserve"> terhadap sistem navigasi pada hasil kustomisasi prototipe aplikasi akuntansi.</w:t>
      </w:r>
      <w:r w:rsidR="00D179B3" w:rsidRPr="002839F8">
        <w:rPr>
          <w:sz w:val="24"/>
          <w:szCs w:val="24"/>
        </w:rPr>
        <w:t xml:space="preserve"> Proses pencatatan keuangan pada perguliran pinjaman mengacu pada sistem akuntansi yang dipelajari melalui studi pustaka, </w:t>
      </w:r>
      <w:r w:rsidR="00D179B3" w:rsidRPr="004F5EDE">
        <w:rPr>
          <w:sz w:val="24"/>
          <w:szCs w:val="24"/>
        </w:rPr>
        <w:t>sedangkan kustomisasi aplikasi</w:t>
      </w:r>
      <w:r w:rsidR="00D179B3" w:rsidRPr="002839F8">
        <w:rPr>
          <w:sz w:val="24"/>
          <w:szCs w:val="24"/>
        </w:rPr>
        <w:t xml:space="preserve"> mengacu pada kerangka kerja Zachman (Zachman Framework) agar penerapan teknologi informasi sesuai dengan arsitektur bisnis UPK PNPM Mandiri Perdesaan.</w:t>
      </w:r>
    </w:p>
    <w:p w:rsidR="00D179B3" w:rsidRPr="002839F8" w:rsidRDefault="00F45935" w:rsidP="00B811B7">
      <w:pPr>
        <w:jc w:val="center"/>
        <w:rPr>
          <w:sz w:val="24"/>
          <w:szCs w:val="24"/>
        </w:rPr>
      </w:pPr>
      <w:r w:rsidRPr="002839F8">
        <w:rPr>
          <w:noProof/>
          <w:sz w:val="24"/>
          <w:szCs w:val="24"/>
          <w:lang w:val="id-ID" w:eastAsia="id-ID"/>
        </w:rPr>
        <w:drawing>
          <wp:inline distT="0" distB="0" distL="0" distR="0">
            <wp:extent cx="4231640" cy="31369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31640" cy="3136900"/>
                    </a:xfrm>
                    <a:prstGeom prst="rect">
                      <a:avLst/>
                    </a:prstGeom>
                    <a:noFill/>
                    <a:ln>
                      <a:noFill/>
                    </a:ln>
                  </pic:spPr>
                </pic:pic>
              </a:graphicData>
            </a:graphic>
          </wp:inline>
        </w:drawing>
      </w:r>
    </w:p>
    <w:p w:rsidR="00136236" w:rsidRDefault="00136236" w:rsidP="00B811B7">
      <w:pPr>
        <w:jc w:val="center"/>
        <w:rPr>
          <w:sz w:val="24"/>
          <w:szCs w:val="24"/>
        </w:rPr>
      </w:pPr>
      <w:r w:rsidRPr="002839F8">
        <w:rPr>
          <w:sz w:val="24"/>
          <w:szCs w:val="24"/>
        </w:rPr>
        <w:t>Gambar 2</w:t>
      </w:r>
      <w:r w:rsidR="00F76917" w:rsidRPr="002839F8">
        <w:rPr>
          <w:sz w:val="24"/>
          <w:szCs w:val="24"/>
        </w:rPr>
        <w:t xml:space="preserve">. </w:t>
      </w:r>
      <w:r w:rsidRPr="002839F8">
        <w:rPr>
          <w:sz w:val="24"/>
          <w:szCs w:val="24"/>
        </w:rPr>
        <w:t>Tahapan Penelitian</w:t>
      </w:r>
    </w:p>
    <w:p w:rsidR="00103D08" w:rsidRDefault="00103D08" w:rsidP="00B811B7">
      <w:pPr>
        <w:jc w:val="both"/>
        <w:rPr>
          <w:b/>
          <w:sz w:val="24"/>
          <w:szCs w:val="24"/>
        </w:rPr>
      </w:pPr>
      <w:r w:rsidRPr="00B74984">
        <w:rPr>
          <w:b/>
          <w:sz w:val="24"/>
          <w:szCs w:val="24"/>
        </w:rPr>
        <w:t>Inv</w:t>
      </w:r>
      <w:r w:rsidR="006319AE">
        <w:rPr>
          <w:b/>
          <w:sz w:val="24"/>
          <w:szCs w:val="24"/>
        </w:rPr>
        <w:t>e</w:t>
      </w:r>
      <w:r w:rsidRPr="00B74984">
        <w:rPr>
          <w:b/>
          <w:sz w:val="24"/>
          <w:szCs w:val="24"/>
        </w:rPr>
        <w:t>stigasi</w:t>
      </w:r>
    </w:p>
    <w:p w:rsidR="00B74984" w:rsidRDefault="00535565" w:rsidP="00B811B7">
      <w:pPr>
        <w:jc w:val="both"/>
        <w:rPr>
          <w:sz w:val="24"/>
          <w:szCs w:val="24"/>
        </w:rPr>
      </w:pPr>
      <w:r>
        <w:rPr>
          <w:sz w:val="24"/>
          <w:szCs w:val="24"/>
        </w:rPr>
        <w:lastRenderedPageBreak/>
        <w:t xml:space="preserve">Investigasi dilakukan dengan </w:t>
      </w:r>
      <w:proofErr w:type="gramStart"/>
      <w:r>
        <w:rPr>
          <w:sz w:val="24"/>
          <w:szCs w:val="24"/>
        </w:rPr>
        <w:t>cara</w:t>
      </w:r>
      <w:proofErr w:type="gramEnd"/>
      <w:r>
        <w:rPr>
          <w:sz w:val="24"/>
          <w:szCs w:val="24"/>
        </w:rPr>
        <w:t xml:space="preserve"> wawancara langsung dengan pengurus UPK</w:t>
      </w:r>
      <w:r w:rsidR="006319AE">
        <w:rPr>
          <w:sz w:val="24"/>
          <w:szCs w:val="24"/>
        </w:rPr>
        <w:t xml:space="preserve"> melakukan analisis</w:t>
      </w:r>
      <w:r w:rsidR="006319AE" w:rsidRPr="002839F8">
        <w:rPr>
          <w:sz w:val="24"/>
          <w:szCs w:val="24"/>
        </w:rPr>
        <w:t xml:space="preserve"> dokumen, wawancara kepada pengelola organisas</w:t>
      </w:r>
      <w:r w:rsidR="006319AE">
        <w:rPr>
          <w:sz w:val="24"/>
          <w:szCs w:val="24"/>
        </w:rPr>
        <w:t>i dan pengamatan proses bisnis, baru dilanjutkan pembuatan aplikasi SIA</w:t>
      </w:r>
    </w:p>
    <w:p w:rsidR="00FB759D" w:rsidRDefault="00FB759D" w:rsidP="00B811B7">
      <w:pPr>
        <w:jc w:val="both"/>
        <w:rPr>
          <w:sz w:val="24"/>
          <w:szCs w:val="24"/>
        </w:rPr>
      </w:pPr>
      <w:r>
        <w:rPr>
          <w:sz w:val="24"/>
          <w:szCs w:val="24"/>
        </w:rPr>
        <w:t xml:space="preserve">                    </w:t>
      </w:r>
      <w:r w:rsidRPr="00FB759D">
        <w:rPr>
          <w:noProof/>
          <w:sz w:val="24"/>
          <w:szCs w:val="24"/>
          <w:lang w:val="id-ID" w:eastAsia="id-ID"/>
        </w:rPr>
        <w:drawing>
          <wp:inline distT="0" distB="0" distL="0" distR="0">
            <wp:extent cx="2266950" cy="1700213"/>
            <wp:effectExtent l="0" t="0" r="0" b="0"/>
            <wp:docPr id="1" name="Picture 1" descr="E:\Δ 1. PENGABDIAN MASYARAKAT\PENGAB DLINGO IMOGIRI 2018 sistem keuangan\FOTO Pengmas Dlingo Pleret 2018\PM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Δ 1. PENGABDIAN MASYARAKAT\PENGAB DLINGO IMOGIRI 2018 sistem keuangan\FOTO Pengmas Dlingo Pleret 2018\PM6.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5206" cy="1706405"/>
                    </a:xfrm>
                    <a:prstGeom prst="rect">
                      <a:avLst/>
                    </a:prstGeom>
                    <a:noFill/>
                    <a:ln>
                      <a:noFill/>
                    </a:ln>
                  </pic:spPr>
                </pic:pic>
              </a:graphicData>
            </a:graphic>
          </wp:inline>
        </w:drawing>
      </w:r>
      <w:r>
        <w:rPr>
          <w:sz w:val="24"/>
          <w:szCs w:val="24"/>
        </w:rPr>
        <w:t xml:space="preserve"> </w:t>
      </w:r>
      <w:r w:rsidRPr="00FB759D">
        <w:rPr>
          <w:noProof/>
          <w:sz w:val="24"/>
          <w:szCs w:val="24"/>
          <w:lang w:val="id-ID" w:eastAsia="id-ID"/>
        </w:rPr>
        <w:drawing>
          <wp:inline distT="0" distB="0" distL="0" distR="0">
            <wp:extent cx="2257425" cy="1691306"/>
            <wp:effectExtent l="0" t="0" r="0" b="4445"/>
            <wp:docPr id="11" name="Picture 11" descr="E:\Δ 1. PENGABDIAN MASYARAKAT\PENGAB DLINGO IMOGIRI 2018 sistem keuangan\FOTO Pengmas Dlingo Pleret 2018\PM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Δ 1. PENGABDIAN MASYARAKAT\PENGAB DLINGO IMOGIRI 2018 sistem keuangan\FOTO Pengmas Dlingo Pleret 2018\PM2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5503" cy="1704850"/>
                    </a:xfrm>
                    <a:prstGeom prst="rect">
                      <a:avLst/>
                    </a:prstGeom>
                    <a:noFill/>
                    <a:ln>
                      <a:noFill/>
                    </a:ln>
                  </pic:spPr>
                </pic:pic>
              </a:graphicData>
            </a:graphic>
          </wp:inline>
        </w:drawing>
      </w:r>
    </w:p>
    <w:p w:rsidR="00BA4BFA" w:rsidRPr="00B74984" w:rsidRDefault="00BA4BFA" w:rsidP="00B811B7">
      <w:pPr>
        <w:jc w:val="center"/>
        <w:rPr>
          <w:sz w:val="24"/>
          <w:szCs w:val="24"/>
        </w:rPr>
      </w:pPr>
      <w:r>
        <w:rPr>
          <w:sz w:val="24"/>
          <w:szCs w:val="24"/>
        </w:rPr>
        <w:t>Gambar 3. Wawancara</w:t>
      </w:r>
    </w:p>
    <w:p w:rsidR="00103D08" w:rsidRDefault="00103D08" w:rsidP="00B811B7">
      <w:pPr>
        <w:jc w:val="both"/>
        <w:rPr>
          <w:b/>
          <w:sz w:val="24"/>
          <w:szCs w:val="24"/>
        </w:rPr>
      </w:pPr>
      <w:r w:rsidRPr="00B74984">
        <w:rPr>
          <w:b/>
          <w:sz w:val="24"/>
          <w:szCs w:val="24"/>
        </w:rPr>
        <w:t>Kustomisasi</w:t>
      </w:r>
    </w:p>
    <w:p w:rsidR="004B4BF1" w:rsidRDefault="000372E3" w:rsidP="00B811B7">
      <w:pPr>
        <w:jc w:val="both"/>
        <w:rPr>
          <w:sz w:val="24"/>
          <w:szCs w:val="24"/>
        </w:rPr>
      </w:pPr>
      <w:r>
        <w:rPr>
          <w:sz w:val="24"/>
          <w:szCs w:val="24"/>
        </w:rPr>
        <w:t xml:space="preserve">Kustomisasi </w:t>
      </w:r>
      <w:r w:rsidR="00B229DA" w:rsidRPr="002839F8">
        <w:rPr>
          <w:sz w:val="24"/>
          <w:szCs w:val="24"/>
        </w:rPr>
        <w:t>merupakan proses perubahan kode program untuk menyesuaikan kode program aplikasi akuntansi yang sebelumnya sudah ada. Kode program aplikasi ini telah dipakai pada UPK PNPM Perdesaan di wilayah lain dengan beberapa perbedaan prosedur bisnis</w:t>
      </w:r>
      <w:r w:rsidR="004B4BF1">
        <w:rPr>
          <w:sz w:val="24"/>
          <w:szCs w:val="24"/>
        </w:rPr>
        <w:t xml:space="preserve"> seperti pada gambar </w:t>
      </w:r>
      <w:r w:rsidR="00BA4BFA">
        <w:rPr>
          <w:sz w:val="24"/>
          <w:szCs w:val="24"/>
        </w:rPr>
        <w:t>4</w:t>
      </w:r>
      <w:r w:rsidR="004B4BF1">
        <w:rPr>
          <w:sz w:val="24"/>
          <w:szCs w:val="24"/>
        </w:rPr>
        <w:t xml:space="preserve">. </w:t>
      </w:r>
    </w:p>
    <w:p w:rsidR="004B4BF1" w:rsidRPr="002839F8" w:rsidRDefault="004B4BF1" w:rsidP="00B811B7">
      <w:pPr>
        <w:jc w:val="both"/>
        <w:rPr>
          <w:sz w:val="24"/>
          <w:szCs w:val="24"/>
        </w:rPr>
      </w:pPr>
      <w:r w:rsidRPr="002839F8">
        <w:rPr>
          <w:sz w:val="24"/>
          <w:szCs w:val="24"/>
        </w:rPr>
        <w:t xml:space="preserve">Migrasi data adalah proses memindahkan data dari format manual ke sistem aplikasi basis data. Pada penelitian ini aplikasi basis data yang digunakan adalah MySQL Server versi 5.11. Proses migrasi dirancang melalui tahap konsolidasi data, yaitu mengumpulkan catatan transaksi manual yang saling terkait dan diisikan pada format file khusus yang dirancang sesuai aplikasi migrasi data eksternal. Aplikasi eksternal yang dimaksud adalah aplikasi khusus untuk memvalidasi data hasil konsolidasi dan menjalankan proses pemindahan data transaksi ke tabel-tabel pada sistem basis data relasional. </w:t>
      </w:r>
    </w:p>
    <w:p w:rsidR="004639F1" w:rsidRDefault="004639F1" w:rsidP="00B811B7">
      <w:pPr>
        <w:jc w:val="both"/>
        <w:rPr>
          <w:sz w:val="24"/>
          <w:szCs w:val="24"/>
        </w:rPr>
      </w:pPr>
      <w:r w:rsidRPr="002839F8">
        <w:rPr>
          <w:noProof/>
          <w:sz w:val="24"/>
          <w:szCs w:val="24"/>
          <w:lang w:val="id-ID" w:eastAsia="id-ID"/>
        </w:rPr>
        <w:lastRenderedPageBreak/>
        <w:drawing>
          <wp:inline distT="0" distB="0" distL="0" distR="0" wp14:anchorId="06800FC9" wp14:editId="79EA3A1A">
            <wp:extent cx="5623213" cy="3800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_Zachman_Framework_Cells.jpg"/>
                    <pic:cNvPicPr/>
                  </pic:nvPicPr>
                  <pic:blipFill>
                    <a:blip r:embed="rId10">
                      <a:extLst>
                        <a:ext uri="{28A0092B-C50C-407E-A947-70E740481C1C}">
                          <a14:useLocalDpi xmlns:a14="http://schemas.microsoft.com/office/drawing/2010/main" val="0"/>
                        </a:ext>
                      </a:extLst>
                    </a:blip>
                    <a:stretch>
                      <a:fillRect/>
                    </a:stretch>
                  </pic:blipFill>
                  <pic:spPr>
                    <a:xfrm>
                      <a:off x="0" y="0"/>
                      <a:ext cx="5623213" cy="3800475"/>
                    </a:xfrm>
                    <a:prstGeom prst="rect">
                      <a:avLst/>
                    </a:prstGeom>
                  </pic:spPr>
                </pic:pic>
              </a:graphicData>
            </a:graphic>
          </wp:inline>
        </w:drawing>
      </w:r>
    </w:p>
    <w:p w:rsidR="004639F1" w:rsidRPr="002839F8" w:rsidRDefault="004639F1" w:rsidP="00B811B7">
      <w:pPr>
        <w:jc w:val="center"/>
        <w:rPr>
          <w:sz w:val="24"/>
          <w:szCs w:val="24"/>
        </w:rPr>
      </w:pPr>
      <w:r w:rsidRPr="002839F8">
        <w:rPr>
          <w:sz w:val="24"/>
          <w:szCs w:val="24"/>
        </w:rPr>
        <w:t xml:space="preserve">Gambar </w:t>
      </w:r>
      <w:r w:rsidR="00BA4BFA">
        <w:rPr>
          <w:sz w:val="24"/>
          <w:szCs w:val="24"/>
        </w:rPr>
        <w:t>4</w:t>
      </w:r>
      <w:r w:rsidRPr="002839F8">
        <w:rPr>
          <w:sz w:val="24"/>
          <w:szCs w:val="24"/>
        </w:rPr>
        <w:t>. Zachman Framework</w:t>
      </w:r>
    </w:p>
    <w:p w:rsidR="00103D08" w:rsidRDefault="00103D08" w:rsidP="00B811B7">
      <w:pPr>
        <w:jc w:val="both"/>
        <w:rPr>
          <w:b/>
          <w:sz w:val="24"/>
          <w:szCs w:val="24"/>
        </w:rPr>
      </w:pPr>
      <w:r w:rsidRPr="00B74984">
        <w:rPr>
          <w:b/>
          <w:sz w:val="24"/>
          <w:szCs w:val="24"/>
        </w:rPr>
        <w:t>Instalasi</w:t>
      </w:r>
    </w:p>
    <w:p w:rsidR="006E2EF9" w:rsidRDefault="00B229DA" w:rsidP="00B811B7">
      <w:pPr>
        <w:jc w:val="both"/>
        <w:rPr>
          <w:sz w:val="24"/>
          <w:szCs w:val="24"/>
        </w:rPr>
      </w:pPr>
      <w:r>
        <w:rPr>
          <w:sz w:val="24"/>
          <w:szCs w:val="24"/>
        </w:rPr>
        <w:t xml:space="preserve">Proses </w:t>
      </w:r>
      <w:r w:rsidR="004639F1" w:rsidRPr="004639F1">
        <w:rPr>
          <w:i/>
          <w:sz w:val="24"/>
          <w:szCs w:val="24"/>
        </w:rPr>
        <w:t>installing</w:t>
      </w:r>
      <w:r w:rsidR="004639F1">
        <w:rPr>
          <w:sz w:val="24"/>
          <w:szCs w:val="24"/>
        </w:rPr>
        <w:t xml:space="preserve"> </w:t>
      </w:r>
      <w:r w:rsidR="004639F1" w:rsidRPr="004639F1">
        <w:rPr>
          <w:i/>
          <w:sz w:val="24"/>
          <w:szCs w:val="24"/>
        </w:rPr>
        <w:t>software</w:t>
      </w:r>
      <w:r>
        <w:rPr>
          <w:sz w:val="24"/>
          <w:szCs w:val="24"/>
        </w:rPr>
        <w:t xml:space="preserve"> pada personal </w:t>
      </w:r>
      <w:r w:rsidRPr="004639F1">
        <w:rPr>
          <w:i/>
          <w:sz w:val="24"/>
          <w:szCs w:val="24"/>
        </w:rPr>
        <w:t>computer</w:t>
      </w:r>
      <w:r>
        <w:rPr>
          <w:sz w:val="24"/>
          <w:szCs w:val="24"/>
        </w:rPr>
        <w:t xml:space="preserve"> sehingga </w:t>
      </w:r>
      <w:r w:rsidRPr="00B229DA">
        <w:rPr>
          <w:i/>
          <w:sz w:val="24"/>
          <w:szCs w:val="24"/>
        </w:rPr>
        <w:t>software</w:t>
      </w:r>
      <w:r>
        <w:rPr>
          <w:sz w:val="24"/>
          <w:szCs w:val="24"/>
        </w:rPr>
        <w:t xml:space="preserve"> yang </w:t>
      </w:r>
      <w:proofErr w:type="gramStart"/>
      <w:r>
        <w:rPr>
          <w:sz w:val="24"/>
          <w:szCs w:val="24"/>
        </w:rPr>
        <w:t>akan</w:t>
      </w:r>
      <w:proofErr w:type="gramEnd"/>
      <w:r>
        <w:rPr>
          <w:sz w:val="24"/>
          <w:szCs w:val="24"/>
        </w:rPr>
        <w:t xml:space="preserve"> diterapkan dapat berjalan sesuai yang di rencanakan</w:t>
      </w:r>
      <w:r w:rsidR="00872D82">
        <w:rPr>
          <w:sz w:val="24"/>
          <w:szCs w:val="24"/>
        </w:rPr>
        <w:t xml:space="preserve">, aplikasi yang terinstal </w:t>
      </w:r>
      <w:r w:rsidR="006E2EF9">
        <w:rPr>
          <w:sz w:val="24"/>
          <w:szCs w:val="24"/>
        </w:rPr>
        <w:t>sepert</w:t>
      </w:r>
      <w:r w:rsidR="00BA4BFA">
        <w:rPr>
          <w:sz w:val="24"/>
          <w:szCs w:val="24"/>
        </w:rPr>
        <w:t>i yang ditunjukkan pada gambar 5</w:t>
      </w:r>
      <w:r w:rsidR="006E2EF9">
        <w:rPr>
          <w:sz w:val="24"/>
          <w:szCs w:val="24"/>
        </w:rPr>
        <w:t>.</w:t>
      </w:r>
    </w:p>
    <w:p w:rsidR="004B4BF1" w:rsidRDefault="00872D82" w:rsidP="00B811B7">
      <w:pPr>
        <w:jc w:val="center"/>
        <w:rPr>
          <w:sz w:val="24"/>
          <w:szCs w:val="24"/>
        </w:rPr>
      </w:pPr>
      <w:r w:rsidRPr="00872D82">
        <w:rPr>
          <w:noProof/>
          <w:sz w:val="24"/>
          <w:szCs w:val="24"/>
          <w:lang w:val="id-ID" w:eastAsia="id-ID"/>
        </w:rPr>
        <w:drawing>
          <wp:inline distT="0" distB="0" distL="0" distR="0">
            <wp:extent cx="1962150" cy="1400979"/>
            <wp:effectExtent l="0" t="0" r="0" b="8890"/>
            <wp:docPr id="12" name="Picture 12" descr="E:\Δ 1. PENGABDIAN MASYARAKAT\PENGAB DLINGO IMOGIRI 2018 sistem keuangan\FOTO Pengmas Dlingo Pleret 2018\WhatsApp Image 2018-09-09 at 21.57.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Δ 1. PENGABDIAN MASYARAKAT\PENGAB DLINGO IMOGIRI 2018 sistem keuangan\FOTO Pengmas Dlingo Pleret 2018\WhatsApp Image 2018-09-09 at 21.57.5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4098" cy="1416650"/>
                    </a:xfrm>
                    <a:prstGeom prst="rect">
                      <a:avLst/>
                    </a:prstGeom>
                    <a:noFill/>
                    <a:ln>
                      <a:noFill/>
                    </a:ln>
                  </pic:spPr>
                </pic:pic>
              </a:graphicData>
            </a:graphic>
          </wp:inline>
        </w:drawing>
      </w:r>
      <w:r>
        <w:rPr>
          <w:sz w:val="24"/>
          <w:szCs w:val="24"/>
        </w:rPr>
        <w:t xml:space="preserve"> </w:t>
      </w:r>
      <w:r w:rsidRPr="00872D82">
        <w:rPr>
          <w:noProof/>
          <w:sz w:val="24"/>
          <w:szCs w:val="24"/>
          <w:lang w:val="id-ID" w:eastAsia="id-ID"/>
        </w:rPr>
        <w:drawing>
          <wp:inline distT="0" distB="0" distL="0" distR="0">
            <wp:extent cx="2428875" cy="1401970"/>
            <wp:effectExtent l="0" t="0" r="0" b="8255"/>
            <wp:docPr id="13" name="Picture 13" descr="E:\Δ 1. PENGABDIAN MASYARAKAT\PENGAB DLINGO IMOGIRI 2018 sistem keuangan\FOTO Pengmas Dlingo Pleret 2018\WhatsApp Image 2018-09-09 at 21.57.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Δ 1. PENGABDIAN MASYARAKAT\PENGAB DLINGO IMOGIRI 2018 sistem keuangan\FOTO Pengmas Dlingo Pleret 2018\WhatsApp Image 2018-09-09 at 21.57.5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4368" cy="1428229"/>
                    </a:xfrm>
                    <a:prstGeom prst="rect">
                      <a:avLst/>
                    </a:prstGeom>
                    <a:noFill/>
                    <a:ln>
                      <a:noFill/>
                    </a:ln>
                  </pic:spPr>
                </pic:pic>
              </a:graphicData>
            </a:graphic>
          </wp:inline>
        </w:drawing>
      </w:r>
    </w:p>
    <w:p w:rsidR="004B4BF1" w:rsidRPr="00B74984" w:rsidRDefault="004B4BF1" w:rsidP="00B811B7">
      <w:pPr>
        <w:jc w:val="center"/>
        <w:rPr>
          <w:sz w:val="24"/>
          <w:szCs w:val="24"/>
        </w:rPr>
      </w:pPr>
      <w:r>
        <w:rPr>
          <w:sz w:val="24"/>
          <w:szCs w:val="24"/>
        </w:rPr>
        <w:t xml:space="preserve">Gambar </w:t>
      </w:r>
      <w:r w:rsidR="00BA4BFA">
        <w:rPr>
          <w:sz w:val="24"/>
          <w:szCs w:val="24"/>
        </w:rPr>
        <w:t>5</w:t>
      </w:r>
      <w:r>
        <w:rPr>
          <w:sz w:val="24"/>
          <w:szCs w:val="24"/>
        </w:rPr>
        <w:t xml:space="preserve">. Proses Instalasi </w:t>
      </w:r>
      <w:r w:rsidRPr="004B4BF1">
        <w:rPr>
          <w:i/>
          <w:sz w:val="24"/>
          <w:szCs w:val="24"/>
        </w:rPr>
        <w:t>software</w:t>
      </w:r>
      <w:r>
        <w:rPr>
          <w:sz w:val="24"/>
          <w:szCs w:val="24"/>
        </w:rPr>
        <w:t xml:space="preserve"> SIA</w:t>
      </w:r>
    </w:p>
    <w:p w:rsidR="00103D08" w:rsidRDefault="00103D08" w:rsidP="00B811B7">
      <w:pPr>
        <w:jc w:val="both"/>
        <w:rPr>
          <w:b/>
          <w:sz w:val="24"/>
          <w:szCs w:val="24"/>
        </w:rPr>
      </w:pPr>
      <w:r w:rsidRPr="00B74984">
        <w:rPr>
          <w:b/>
          <w:sz w:val="24"/>
          <w:szCs w:val="24"/>
        </w:rPr>
        <w:t>Pelatihan</w:t>
      </w:r>
    </w:p>
    <w:p w:rsidR="004B4BF1" w:rsidRPr="002839F8" w:rsidRDefault="00B229DA" w:rsidP="00B811B7">
      <w:pPr>
        <w:jc w:val="both"/>
        <w:rPr>
          <w:sz w:val="24"/>
          <w:szCs w:val="24"/>
        </w:rPr>
      </w:pPr>
      <w:r>
        <w:rPr>
          <w:sz w:val="24"/>
          <w:szCs w:val="24"/>
        </w:rPr>
        <w:t xml:space="preserve">Pelatihan penggunaan aplikasi SIA dilakukan kepada Unit Pengelola Keuangan (UPK) di kecamatan Dlingo agar familiar dengan </w:t>
      </w:r>
      <w:r w:rsidRPr="004639F1">
        <w:rPr>
          <w:i/>
          <w:sz w:val="24"/>
          <w:szCs w:val="24"/>
        </w:rPr>
        <w:t>tools</w:t>
      </w:r>
      <w:r>
        <w:rPr>
          <w:sz w:val="24"/>
          <w:szCs w:val="24"/>
        </w:rPr>
        <w:t xml:space="preserve"> yang tersedia pada </w:t>
      </w:r>
      <w:r w:rsidRPr="004639F1">
        <w:rPr>
          <w:i/>
          <w:sz w:val="24"/>
          <w:szCs w:val="24"/>
        </w:rPr>
        <w:t>software</w:t>
      </w:r>
      <w:r w:rsidR="006E2EF9">
        <w:rPr>
          <w:sz w:val="24"/>
          <w:szCs w:val="24"/>
        </w:rPr>
        <w:t xml:space="preserve"> SIA seperti yang ditunjukkan pada gambar </w:t>
      </w:r>
      <w:r w:rsidR="00BA4BFA">
        <w:rPr>
          <w:sz w:val="24"/>
          <w:szCs w:val="24"/>
        </w:rPr>
        <w:t>6</w:t>
      </w:r>
      <w:r w:rsidR="004B4BF1">
        <w:rPr>
          <w:sz w:val="24"/>
          <w:szCs w:val="24"/>
        </w:rPr>
        <w:t xml:space="preserve">. </w:t>
      </w:r>
      <w:r w:rsidR="004B4BF1" w:rsidRPr="002839F8">
        <w:rPr>
          <w:sz w:val="24"/>
          <w:szCs w:val="24"/>
        </w:rPr>
        <w:t xml:space="preserve">Pelatihan dan pendampingan penggunaan aplikasi merupakan proses transfer </w:t>
      </w:r>
      <w:r w:rsidR="004B4BF1" w:rsidRPr="002839F8">
        <w:rPr>
          <w:i/>
          <w:sz w:val="24"/>
          <w:szCs w:val="24"/>
        </w:rPr>
        <w:t>knowledge</w:t>
      </w:r>
      <w:r w:rsidR="004B4BF1" w:rsidRPr="002839F8">
        <w:rPr>
          <w:sz w:val="24"/>
          <w:szCs w:val="24"/>
        </w:rPr>
        <w:t xml:space="preserve"> tentang tatalaksana aplikasi, pemeliharaan data dan revisi aplikasi jika pada proses tersebut masih ditemukan adanya </w:t>
      </w:r>
      <w:r w:rsidR="004B4BF1" w:rsidRPr="002839F8">
        <w:rPr>
          <w:i/>
          <w:sz w:val="24"/>
          <w:szCs w:val="24"/>
        </w:rPr>
        <w:t xml:space="preserve">bug </w:t>
      </w:r>
      <w:r w:rsidR="004B4BF1" w:rsidRPr="002839F8">
        <w:rPr>
          <w:sz w:val="24"/>
          <w:szCs w:val="24"/>
        </w:rPr>
        <w:t>pada kustomisasi aplikasi yang telah dilakukan sebelumnya.</w:t>
      </w:r>
    </w:p>
    <w:p w:rsidR="00B74984" w:rsidRDefault="00B74984" w:rsidP="00B811B7">
      <w:pPr>
        <w:jc w:val="both"/>
        <w:rPr>
          <w:sz w:val="24"/>
          <w:szCs w:val="24"/>
        </w:rPr>
      </w:pPr>
    </w:p>
    <w:p w:rsidR="002B7D17" w:rsidRDefault="004B4BF1" w:rsidP="00B811B7">
      <w:pPr>
        <w:jc w:val="both"/>
        <w:rPr>
          <w:sz w:val="24"/>
          <w:szCs w:val="24"/>
        </w:rPr>
      </w:pPr>
      <w:r>
        <w:rPr>
          <w:sz w:val="24"/>
          <w:szCs w:val="24"/>
        </w:rPr>
        <w:lastRenderedPageBreak/>
        <w:t xml:space="preserve">                     </w:t>
      </w:r>
      <w:r w:rsidR="002B7D17" w:rsidRPr="002B7D17">
        <w:rPr>
          <w:noProof/>
          <w:sz w:val="24"/>
          <w:szCs w:val="24"/>
          <w:lang w:val="id-ID" w:eastAsia="id-ID"/>
        </w:rPr>
        <w:drawing>
          <wp:inline distT="0" distB="0" distL="0" distR="0">
            <wp:extent cx="1932383" cy="1449311"/>
            <wp:effectExtent l="0" t="6032" r="4762" b="4763"/>
            <wp:docPr id="4" name="Picture 4" descr="F:\FOTO &amp; JPG\Foto Redmi 5 plus 4 sep 2018\IMG_20180802_143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 &amp; JPG\Foto Redmi 5 plus 4 sep 2018\IMG_20180802_1433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936770" cy="1452602"/>
                    </a:xfrm>
                    <a:prstGeom prst="rect">
                      <a:avLst/>
                    </a:prstGeom>
                    <a:noFill/>
                    <a:ln>
                      <a:noFill/>
                    </a:ln>
                  </pic:spPr>
                </pic:pic>
              </a:graphicData>
            </a:graphic>
          </wp:inline>
        </w:drawing>
      </w:r>
      <w:r>
        <w:rPr>
          <w:sz w:val="24"/>
          <w:szCs w:val="24"/>
        </w:rPr>
        <w:t xml:space="preserve"> </w:t>
      </w:r>
      <w:r w:rsidRPr="004B4BF1">
        <w:rPr>
          <w:noProof/>
          <w:sz w:val="24"/>
          <w:szCs w:val="24"/>
          <w:lang w:val="id-ID" w:eastAsia="id-ID"/>
        </w:rPr>
        <w:drawing>
          <wp:inline distT="0" distB="0" distL="0" distR="0">
            <wp:extent cx="2576379" cy="1932317"/>
            <wp:effectExtent l="0" t="0" r="0" b="0"/>
            <wp:docPr id="5" name="Picture 5" descr="F:\FOTO &amp; JPG\Foto Redmi 5 plus 4 sep 2018\IMG_20180802_143331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 &amp; JPG\Foto Redmi 5 plus 4 sep 2018\IMG_20180802_143331_HH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7758" cy="1940851"/>
                    </a:xfrm>
                    <a:prstGeom prst="rect">
                      <a:avLst/>
                    </a:prstGeom>
                    <a:noFill/>
                    <a:ln>
                      <a:noFill/>
                    </a:ln>
                  </pic:spPr>
                </pic:pic>
              </a:graphicData>
            </a:graphic>
          </wp:inline>
        </w:drawing>
      </w:r>
    </w:p>
    <w:p w:rsidR="004B4BF1" w:rsidRPr="00B74984" w:rsidRDefault="004B4BF1" w:rsidP="00B811B7">
      <w:pPr>
        <w:jc w:val="center"/>
        <w:rPr>
          <w:sz w:val="24"/>
          <w:szCs w:val="24"/>
        </w:rPr>
      </w:pPr>
      <w:r>
        <w:rPr>
          <w:sz w:val="24"/>
          <w:szCs w:val="24"/>
        </w:rPr>
        <w:t xml:space="preserve">Gambar </w:t>
      </w:r>
      <w:r w:rsidR="00BA4BFA">
        <w:rPr>
          <w:sz w:val="24"/>
          <w:szCs w:val="24"/>
        </w:rPr>
        <w:t>6</w:t>
      </w:r>
      <w:r>
        <w:rPr>
          <w:sz w:val="24"/>
          <w:szCs w:val="24"/>
        </w:rPr>
        <w:t>. Pelatihan penggunaan s</w:t>
      </w:r>
      <w:r w:rsidR="00BA4BFA">
        <w:rPr>
          <w:sz w:val="24"/>
          <w:szCs w:val="24"/>
        </w:rPr>
        <w:t>i</w:t>
      </w:r>
      <w:r>
        <w:rPr>
          <w:sz w:val="24"/>
          <w:szCs w:val="24"/>
        </w:rPr>
        <w:t>stem aplikasi SIA</w:t>
      </w:r>
    </w:p>
    <w:p w:rsidR="00103D08" w:rsidRDefault="00103D08" w:rsidP="00B811B7">
      <w:pPr>
        <w:jc w:val="both"/>
        <w:rPr>
          <w:b/>
          <w:sz w:val="24"/>
          <w:szCs w:val="24"/>
        </w:rPr>
      </w:pPr>
      <w:r w:rsidRPr="00B74984">
        <w:rPr>
          <w:b/>
          <w:sz w:val="24"/>
          <w:szCs w:val="24"/>
        </w:rPr>
        <w:t>Evaluasi/kesimpulan</w:t>
      </w:r>
    </w:p>
    <w:p w:rsidR="00B74984" w:rsidRPr="00B74984" w:rsidRDefault="00E20080" w:rsidP="00B811B7">
      <w:pPr>
        <w:jc w:val="both"/>
        <w:rPr>
          <w:sz w:val="24"/>
          <w:szCs w:val="24"/>
        </w:rPr>
      </w:pPr>
      <w:r w:rsidRPr="00E20080">
        <w:rPr>
          <w:sz w:val="24"/>
          <w:szCs w:val="24"/>
        </w:rPr>
        <w:t>Evaluasi yang dimaksut adalah</w:t>
      </w:r>
      <w:r>
        <w:rPr>
          <w:sz w:val="24"/>
          <w:szCs w:val="24"/>
        </w:rPr>
        <w:t xml:space="preserve"> melihat sistem kerja dari </w:t>
      </w:r>
      <w:r w:rsidRPr="00E20080">
        <w:rPr>
          <w:i/>
          <w:sz w:val="24"/>
          <w:szCs w:val="24"/>
        </w:rPr>
        <w:t>software</w:t>
      </w:r>
      <w:r>
        <w:rPr>
          <w:sz w:val="24"/>
          <w:szCs w:val="24"/>
        </w:rPr>
        <w:t xml:space="preserve"> yang sudah di install dan sejauh mana tea</w:t>
      </w:r>
      <w:r w:rsidR="00434C16">
        <w:rPr>
          <w:sz w:val="24"/>
          <w:szCs w:val="24"/>
        </w:rPr>
        <w:t>m</w:t>
      </w:r>
      <w:r>
        <w:rPr>
          <w:sz w:val="24"/>
          <w:szCs w:val="24"/>
        </w:rPr>
        <w:t xml:space="preserve"> UPK dapat memanfaatkannya dengan baik sesuai dengan yang direncanakan.</w:t>
      </w:r>
      <w:r w:rsidRPr="00E20080">
        <w:rPr>
          <w:sz w:val="24"/>
          <w:szCs w:val="24"/>
        </w:rPr>
        <w:t xml:space="preserve"> </w:t>
      </w:r>
    </w:p>
    <w:p w:rsidR="00897D15" w:rsidRPr="002839F8" w:rsidRDefault="00897D15" w:rsidP="00B811B7">
      <w:pPr>
        <w:pStyle w:val="Heading1"/>
        <w:rPr>
          <w:rFonts w:ascii="Times New Roman" w:hAnsi="Times New Roman" w:cs="Times New Roman"/>
          <w:color w:val="auto"/>
          <w:sz w:val="24"/>
          <w:szCs w:val="24"/>
        </w:rPr>
      </w:pPr>
      <w:r w:rsidRPr="002839F8">
        <w:rPr>
          <w:rFonts w:ascii="Times New Roman" w:hAnsi="Times New Roman" w:cs="Times New Roman"/>
          <w:color w:val="auto"/>
          <w:sz w:val="24"/>
          <w:szCs w:val="24"/>
        </w:rPr>
        <w:t>HASIL DAN PEMBAHASAN</w:t>
      </w:r>
    </w:p>
    <w:p w:rsidR="00897D15" w:rsidRPr="002839F8" w:rsidRDefault="00E849EC" w:rsidP="00B811B7">
      <w:pPr>
        <w:jc w:val="both"/>
        <w:rPr>
          <w:sz w:val="24"/>
          <w:szCs w:val="24"/>
        </w:rPr>
      </w:pPr>
      <w:r w:rsidRPr="002839F8">
        <w:rPr>
          <w:sz w:val="24"/>
          <w:szCs w:val="24"/>
        </w:rPr>
        <w:t xml:space="preserve">Penerapan teknologi informasi pada pengelolaan data perguliran pinjaman UPK PNPM Mandiri ini merupakan proses pengembangan sistem informasi akuntansi. Penerapan teknologi ini tidak mengubah proses bisnis secara fundamental, tetapi mengubah prosedur penggunaan catatan keuangan dari sistem manual ke sistem elektronik sehingga </w:t>
      </w:r>
      <w:proofErr w:type="gramStart"/>
      <w:r w:rsidRPr="002839F8">
        <w:rPr>
          <w:sz w:val="24"/>
          <w:szCs w:val="24"/>
        </w:rPr>
        <w:t>akan</w:t>
      </w:r>
      <w:proofErr w:type="gramEnd"/>
      <w:r w:rsidRPr="002839F8">
        <w:rPr>
          <w:sz w:val="24"/>
          <w:szCs w:val="24"/>
        </w:rPr>
        <w:t xml:space="preserve"> berdampak pada kebutuhan perubahan kemampuan sumberdaya organisasi UPK PNPM Mandiri. Proses pencatatan data secara manual yang selama ini dirasakan tidak praktis dan tidak mudah ditelusuri dan dikategorisasi </w:t>
      </w:r>
      <w:proofErr w:type="gramStart"/>
      <w:r w:rsidRPr="002839F8">
        <w:rPr>
          <w:sz w:val="24"/>
          <w:szCs w:val="24"/>
        </w:rPr>
        <w:t>akan</w:t>
      </w:r>
      <w:proofErr w:type="gramEnd"/>
      <w:r w:rsidRPr="002839F8">
        <w:rPr>
          <w:sz w:val="24"/>
          <w:szCs w:val="24"/>
        </w:rPr>
        <w:t xml:space="preserve"> berubah menjadi proses yang wujudnya secara fisik adalah file-file data yang saling terhubung dan menggunakan kode pencatatan yang berbeda dengan proses manual.</w:t>
      </w:r>
    </w:p>
    <w:p w:rsidR="00E849EC" w:rsidRDefault="00E849EC" w:rsidP="00B811B7">
      <w:pPr>
        <w:jc w:val="both"/>
        <w:rPr>
          <w:sz w:val="24"/>
          <w:szCs w:val="24"/>
        </w:rPr>
      </w:pPr>
      <w:r w:rsidRPr="002839F8">
        <w:rPr>
          <w:sz w:val="24"/>
          <w:szCs w:val="24"/>
        </w:rPr>
        <w:t>Atas dasar perubahan metode pengelolaan data transaksi tersebut, maka untuk menjamin adanya kesamaan fungsi data dan informasi yang dihasilkan diperlukan transformasi nilai fungsi menggunakan kerangka kerja Zachman</w:t>
      </w:r>
      <w:r w:rsidR="00285ED7">
        <w:rPr>
          <w:sz w:val="24"/>
          <w:szCs w:val="24"/>
        </w:rPr>
        <w:t xml:space="preserve"> seperti pada Gambar 4</w:t>
      </w:r>
      <w:r w:rsidRPr="002839F8">
        <w:rPr>
          <w:sz w:val="24"/>
          <w:szCs w:val="24"/>
        </w:rPr>
        <w:t xml:space="preserve">. Pada penelitian ini kerangka kerja Zachman dipilih sebagai </w:t>
      </w:r>
      <w:r w:rsidR="00A22D8E" w:rsidRPr="002839F8">
        <w:rPr>
          <w:sz w:val="24"/>
          <w:szCs w:val="24"/>
        </w:rPr>
        <w:t>instrumen fungsional karena dapat mencakup fungsi data dan informasi dari tataran konseptual hingga tataran praktis. Dengan kata lain, penerapan teknologi informasi yang dilakukan pada proses pengelolaan data dan informasi perguliran pinjaman nilai fungsinya pada setiap perspektif harus bersifat konstan atau mengalami perluasan.</w:t>
      </w:r>
    </w:p>
    <w:p w:rsidR="00285ED7" w:rsidRPr="00285ED7" w:rsidRDefault="00285ED7" w:rsidP="00B811B7">
      <w:pPr>
        <w:jc w:val="both"/>
        <w:rPr>
          <w:i/>
          <w:sz w:val="24"/>
          <w:szCs w:val="24"/>
        </w:rPr>
      </w:pPr>
      <w:r>
        <w:rPr>
          <w:sz w:val="24"/>
          <w:szCs w:val="24"/>
        </w:rPr>
        <w:t xml:space="preserve">Tabel 1. Data </w:t>
      </w:r>
      <w:r>
        <w:rPr>
          <w:i/>
          <w:sz w:val="24"/>
          <w:szCs w:val="24"/>
        </w:rPr>
        <w:t>function</w:t>
      </w:r>
    </w:p>
    <w:tbl>
      <w:tblPr>
        <w:tblStyle w:val="TableGrid"/>
        <w:tblW w:w="9747" w:type="dxa"/>
        <w:tblLayout w:type="fixed"/>
        <w:tblLook w:val="04A0" w:firstRow="1" w:lastRow="0" w:firstColumn="1" w:lastColumn="0" w:noHBand="0" w:noVBand="1"/>
      </w:tblPr>
      <w:tblGrid>
        <w:gridCol w:w="1242"/>
        <w:gridCol w:w="1418"/>
        <w:gridCol w:w="1346"/>
        <w:gridCol w:w="1347"/>
        <w:gridCol w:w="142"/>
        <w:gridCol w:w="1276"/>
        <w:gridCol w:w="1275"/>
        <w:gridCol w:w="1701"/>
      </w:tblGrid>
      <w:tr w:rsidR="0027133C" w:rsidRPr="002839F8" w:rsidTr="007B1B5F">
        <w:tc>
          <w:tcPr>
            <w:tcW w:w="1242" w:type="dxa"/>
            <w:shd w:val="pct12" w:color="auto" w:fill="auto"/>
          </w:tcPr>
          <w:p w:rsidR="000214B6" w:rsidRPr="002839F8" w:rsidRDefault="000214B6" w:rsidP="00B811B7">
            <w:pPr>
              <w:jc w:val="center"/>
              <w:rPr>
                <w:b/>
                <w:sz w:val="24"/>
                <w:szCs w:val="24"/>
              </w:rPr>
            </w:pPr>
          </w:p>
        </w:tc>
        <w:tc>
          <w:tcPr>
            <w:tcW w:w="1418" w:type="dxa"/>
            <w:shd w:val="pct10" w:color="auto" w:fill="auto"/>
          </w:tcPr>
          <w:p w:rsidR="000214B6" w:rsidRPr="002839F8" w:rsidRDefault="00340C4E" w:rsidP="00B811B7">
            <w:pPr>
              <w:jc w:val="center"/>
              <w:rPr>
                <w:b/>
                <w:sz w:val="24"/>
                <w:szCs w:val="24"/>
              </w:rPr>
            </w:pPr>
            <w:r w:rsidRPr="002839F8">
              <w:rPr>
                <w:b/>
                <w:sz w:val="24"/>
                <w:szCs w:val="24"/>
              </w:rPr>
              <w:t>DATA</w:t>
            </w:r>
          </w:p>
        </w:tc>
        <w:tc>
          <w:tcPr>
            <w:tcW w:w="1346" w:type="dxa"/>
            <w:shd w:val="pct10" w:color="auto" w:fill="auto"/>
          </w:tcPr>
          <w:p w:rsidR="000214B6" w:rsidRPr="002839F8" w:rsidRDefault="00340C4E" w:rsidP="00B811B7">
            <w:pPr>
              <w:jc w:val="center"/>
              <w:rPr>
                <w:b/>
                <w:sz w:val="24"/>
                <w:szCs w:val="24"/>
              </w:rPr>
            </w:pPr>
            <w:r w:rsidRPr="002839F8">
              <w:rPr>
                <w:b/>
                <w:sz w:val="24"/>
                <w:szCs w:val="24"/>
              </w:rPr>
              <w:t>FUNCTION</w:t>
            </w:r>
          </w:p>
        </w:tc>
        <w:tc>
          <w:tcPr>
            <w:tcW w:w="1347" w:type="dxa"/>
            <w:shd w:val="pct10" w:color="auto" w:fill="auto"/>
          </w:tcPr>
          <w:p w:rsidR="000214B6" w:rsidRPr="002839F8" w:rsidRDefault="00340C4E" w:rsidP="00B811B7">
            <w:pPr>
              <w:jc w:val="center"/>
              <w:rPr>
                <w:b/>
                <w:sz w:val="24"/>
                <w:szCs w:val="24"/>
              </w:rPr>
            </w:pPr>
            <w:r w:rsidRPr="002839F8">
              <w:rPr>
                <w:b/>
                <w:sz w:val="24"/>
                <w:szCs w:val="24"/>
              </w:rPr>
              <w:t>NETWORK</w:t>
            </w:r>
          </w:p>
        </w:tc>
        <w:tc>
          <w:tcPr>
            <w:tcW w:w="1418" w:type="dxa"/>
            <w:gridSpan w:val="2"/>
            <w:shd w:val="pct10" w:color="auto" w:fill="auto"/>
          </w:tcPr>
          <w:p w:rsidR="000214B6" w:rsidRPr="002839F8" w:rsidRDefault="00340C4E" w:rsidP="00B811B7">
            <w:pPr>
              <w:jc w:val="center"/>
              <w:rPr>
                <w:b/>
                <w:sz w:val="24"/>
                <w:szCs w:val="24"/>
              </w:rPr>
            </w:pPr>
            <w:r w:rsidRPr="002839F8">
              <w:rPr>
                <w:b/>
                <w:sz w:val="24"/>
                <w:szCs w:val="24"/>
              </w:rPr>
              <w:t>PEOPLE</w:t>
            </w:r>
          </w:p>
        </w:tc>
        <w:tc>
          <w:tcPr>
            <w:tcW w:w="1275" w:type="dxa"/>
            <w:shd w:val="pct10" w:color="auto" w:fill="auto"/>
          </w:tcPr>
          <w:p w:rsidR="000214B6" w:rsidRPr="002839F8" w:rsidRDefault="00CF6B85" w:rsidP="00B811B7">
            <w:pPr>
              <w:jc w:val="center"/>
              <w:rPr>
                <w:b/>
                <w:sz w:val="24"/>
                <w:szCs w:val="24"/>
              </w:rPr>
            </w:pPr>
            <w:r w:rsidRPr="002839F8">
              <w:rPr>
                <w:b/>
                <w:sz w:val="24"/>
                <w:szCs w:val="24"/>
              </w:rPr>
              <w:t>TIME</w:t>
            </w:r>
          </w:p>
        </w:tc>
        <w:tc>
          <w:tcPr>
            <w:tcW w:w="1701" w:type="dxa"/>
            <w:shd w:val="pct10" w:color="auto" w:fill="auto"/>
          </w:tcPr>
          <w:p w:rsidR="000214B6" w:rsidRPr="002839F8" w:rsidRDefault="00CF6B85" w:rsidP="00B811B7">
            <w:pPr>
              <w:jc w:val="center"/>
              <w:rPr>
                <w:b/>
                <w:sz w:val="24"/>
                <w:szCs w:val="24"/>
              </w:rPr>
            </w:pPr>
            <w:r w:rsidRPr="002839F8">
              <w:rPr>
                <w:b/>
                <w:sz w:val="24"/>
                <w:szCs w:val="24"/>
              </w:rPr>
              <w:t>MOTIVATION</w:t>
            </w:r>
          </w:p>
        </w:tc>
      </w:tr>
      <w:tr w:rsidR="0027133C" w:rsidRPr="002839F8" w:rsidTr="00633648">
        <w:tc>
          <w:tcPr>
            <w:tcW w:w="1242" w:type="dxa"/>
            <w:shd w:val="pct12" w:color="auto" w:fill="auto"/>
            <w:vAlign w:val="center"/>
          </w:tcPr>
          <w:p w:rsidR="00340C4E" w:rsidRPr="002839F8" w:rsidRDefault="00CF6B85" w:rsidP="00B811B7">
            <w:pPr>
              <w:rPr>
                <w:sz w:val="24"/>
                <w:szCs w:val="24"/>
              </w:rPr>
            </w:pPr>
            <w:r w:rsidRPr="002839F8">
              <w:rPr>
                <w:sz w:val="24"/>
                <w:szCs w:val="24"/>
              </w:rPr>
              <w:t>Planner’s View</w:t>
            </w:r>
          </w:p>
        </w:tc>
        <w:tc>
          <w:tcPr>
            <w:tcW w:w="1418" w:type="dxa"/>
            <w:vAlign w:val="center"/>
          </w:tcPr>
          <w:p w:rsidR="00340C4E" w:rsidRPr="002839F8" w:rsidRDefault="00340C4E" w:rsidP="00B811B7">
            <w:pPr>
              <w:jc w:val="center"/>
              <w:rPr>
                <w:sz w:val="24"/>
                <w:szCs w:val="24"/>
              </w:rPr>
            </w:pPr>
            <w:r w:rsidRPr="002839F8">
              <w:rPr>
                <w:sz w:val="24"/>
                <w:szCs w:val="24"/>
              </w:rPr>
              <w:t>Pencatatan data dalam satu sistem</w:t>
            </w:r>
          </w:p>
        </w:tc>
        <w:tc>
          <w:tcPr>
            <w:tcW w:w="1346" w:type="dxa"/>
            <w:vAlign w:val="center"/>
          </w:tcPr>
          <w:p w:rsidR="00340C4E" w:rsidRPr="002839F8" w:rsidRDefault="00340C4E" w:rsidP="00B811B7">
            <w:pPr>
              <w:jc w:val="center"/>
              <w:rPr>
                <w:sz w:val="24"/>
                <w:szCs w:val="24"/>
              </w:rPr>
            </w:pPr>
            <w:r w:rsidRPr="002839F8">
              <w:rPr>
                <w:sz w:val="24"/>
                <w:szCs w:val="24"/>
              </w:rPr>
              <w:t>Data dan informasi dilihat sebagai siklus</w:t>
            </w:r>
          </w:p>
        </w:tc>
        <w:tc>
          <w:tcPr>
            <w:tcW w:w="1347" w:type="dxa"/>
            <w:vAlign w:val="center"/>
          </w:tcPr>
          <w:p w:rsidR="00340C4E" w:rsidRPr="002839F8" w:rsidRDefault="00340C4E" w:rsidP="00B811B7">
            <w:pPr>
              <w:jc w:val="center"/>
              <w:rPr>
                <w:sz w:val="24"/>
                <w:szCs w:val="24"/>
              </w:rPr>
            </w:pPr>
            <w:r w:rsidRPr="002839F8">
              <w:rPr>
                <w:sz w:val="24"/>
                <w:szCs w:val="24"/>
              </w:rPr>
              <w:t>Data dan informasi dapat diakses melalui jaringan</w:t>
            </w:r>
          </w:p>
        </w:tc>
        <w:tc>
          <w:tcPr>
            <w:tcW w:w="1418" w:type="dxa"/>
            <w:gridSpan w:val="2"/>
            <w:vAlign w:val="center"/>
          </w:tcPr>
          <w:p w:rsidR="00340C4E" w:rsidRPr="002839F8" w:rsidRDefault="00340C4E" w:rsidP="00B811B7">
            <w:pPr>
              <w:jc w:val="center"/>
              <w:rPr>
                <w:sz w:val="24"/>
                <w:szCs w:val="24"/>
              </w:rPr>
            </w:pPr>
            <w:r w:rsidRPr="002839F8">
              <w:rPr>
                <w:sz w:val="24"/>
                <w:szCs w:val="24"/>
              </w:rPr>
              <w:t>Sesuai dengan struktur organisasi</w:t>
            </w:r>
          </w:p>
        </w:tc>
        <w:tc>
          <w:tcPr>
            <w:tcW w:w="1275" w:type="dxa"/>
            <w:vAlign w:val="center"/>
          </w:tcPr>
          <w:p w:rsidR="00340C4E" w:rsidRPr="002839F8" w:rsidRDefault="00340C4E" w:rsidP="00B811B7">
            <w:pPr>
              <w:jc w:val="center"/>
              <w:rPr>
                <w:sz w:val="24"/>
                <w:szCs w:val="24"/>
              </w:rPr>
            </w:pPr>
            <w:r w:rsidRPr="002839F8">
              <w:rPr>
                <w:sz w:val="24"/>
                <w:szCs w:val="24"/>
              </w:rPr>
              <w:t>Proses komputasi sesuai siklus proses bisnis</w:t>
            </w:r>
          </w:p>
        </w:tc>
        <w:tc>
          <w:tcPr>
            <w:tcW w:w="1701" w:type="dxa"/>
            <w:vAlign w:val="center"/>
          </w:tcPr>
          <w:p w:rsidR="00340C4E" w:rsidRPr="002839F8" w:rsidRDefault="00340C4E" w:rsidP="00B811B7">
            <w:pPr>
              <w:jc w:val="center"/>
              <w:rPr>
                <w:sz w:val="24"/>
                <w:szCs w:val="24"/>
              </w:rPr>
            </w:pPr>
            <w:r w:rsidRPr="002839F8">
              <w:rPr>
                <w:sz w:val="24"/>
                <w:szCs w:val="24"/>
              </w:rPr>
              <w:t>Memiliki potensi mendukung tujuan yaitu pemberdayaan masyarakat</w:t>
            </w:r>
          </w:p>
        </w:tc>
      </w:tr>
      <w:tr w:rsidR="005D231D" w:rsidRPr="002839F8" w:rsidTr="00633648">
        <w:tc>
          <w:tcPr>
            <w:tcW w:w="1242" w:type="dxa"/>
            <w:shd w:val="pct12" w:color="auto" w:fill="auto"/>
            <w:vAlign w:val="center"/>
          </w:tcPr>
          <w:p w:rsidR="003560CC" w:rsidRPr="002839F8" w:rsidRDefault="003560CC" w:rsidP="00B811B7">
            <w:pPr>
              <w:rPr>
                <w:sz w:val="24"/>
                <w:szCs w:val="24"/>
              </w:rPr>
            </w:pPr>
            <w:r w:rsidRPr="002839F8">
              <w:rPr>
                <w:sz w:val="24"/>
                <w:szCs w:val="24"/>
              </w:rPr>
              <w:t>Owner’s View</w:t>
            </w:r>
          </w:p>
        </w:tc>
        <w:tc>
          <w:tcPr>
            <w:tcW w:w="1418" w:type="dxa"/>
            <w:vMerge w:val="restart"/>
            <w:vAlign w:val="center"/>
          </w:tcPr>
          <w:p w:rsidR="003560CC" w:rsidRPr="002839F8" w:rsidRDefault="003560CC" w:rsidP="00B811B7">
            <w:pPr>
              <w:jc w:val="center"/>
              <w:rPr>
                <w:sz w:val="24"/>
                <w:szCs w:val="24"/>
              </w:rPr>
            </w:pPr>
            <w:r w:rsidRPr="002839F8">
              <w:rPr>
                <w:sz w:val="24"/>
                <w:szCs w:val="24"/>
              </w:rPr>
              <w:t xml:space="preserve">Pemodelan data sesuai dengan standar </w:t>
            </w:r>
            <w:r w:rsidRPr="002839F8">
              <w:rPr>
                <w:sz w:val="24"/>
                <w:szCs w:val="24"/>
              </w:rPr>
              <w:lastRenderedPageBreak/>
              <w:t>pencatatan akuntansi</w:t>
            </w:r>
          </w:p>
        </w:tc>
        <w:tc>
          <w:tcPr>
            <w:tcW w:w="1346" w:type="dxa"/>
            <w:vAlign w:val="center"/>
          </w:tcPr>
          <w:p w:rsidR="003560CC" w:rsidRPr="002839F8" w:rsidRDefault="003560CC" w:rsidP="00B811B7">
            <w:pPr>
              <w:jc w:val="center"/>
              <w:rPr>
                <w:sz w:val="24"/>
                <w:szCs w:val="24"/>
              </w:rPr>
            </w:pPr>
            <w:r w:rsidRPr="002839F8">
              <w:rPr>
                <w:sz w:val="24"/>
                <w:szCs w:val="24"/>
              </w:rPr>
              <w:lastRenderedPageBreak/>
              <w:t xml:space="preserve">Model yang digunakan sesuai </w:t>
            </w:r>
            <w:r w:rsidRPr="002839F8">
              <w:rPr>
                <w:sz w:val="24"/>
                <w:szCs w:val="24"/>
              </w:rPr>
              <w:lastRenderedPageBreak/>
              <w:t>dengan aktivitas operasional</w:t>
            </w:r>
          </w:p>
        </w:tc>
        <w:tc>
          <w:tcPr>
            <w:tcW w:w="1347" w:type="dxa"/>
            <w:vAlign w:val="center"/>
          </w:tcPr>
          <w:p w:rsidR="003560CC" w:rsidRPr="002839F8" w:rsidRDefault="003560CC" w:rsidP="00B811B7">
            <w:pPr>
              <w:jc w:val="center"/>
              <w:rPr>
                <w:sz w:val="24"/>
                <w:szCs w:val="24"/>
              </w:rPr>
            </w:pPr>
            <w:r w:rsidRPr="002839F8">
              <w:rPr>
                <w:sz w:val="24"/>
                <w:szCs w:val="24"/>
              </w:rPr>
              <w:lastRenderedPageBreak/>
              <w:t xml:space="preserve">Mampu menyajikan informasi dari data </w:t>
            </w:r>
            <w:r w:rsidRPr="002839F8">
              <w:rPr>
                <w:sz w:val="24"/>
                <w:szCs w:val="24"/>
              </w:rPr>
              <w:lastRenderedPageBreak/>
              <w:t>yang saling terkait</w:t>
            </w:r>
          </w:p>
        </w:tc>
        <w:tc>
          <w:tcPr>
            <w:tcW w:w="1418" w:type="dxa"/>
            <w:gridSpan w:val="2"/>
            <w:vAlign w:val="center"/>
          </w:tcPr>
          <w:p w:rsidR="003560CC" w:rsidRPr="002839F8" w:rsidRDefault="003560CC" w:rsidP="00B811B7">
            <w:pPr>
              <w:jc w:val="center"/>
              <w:rPr>
                <w:sz w:val="24"/>
                <w:szCs w:val="24"/>
              </w:rPr>
            </w:pPr>
            <w:r w:rsidRPr="002839F8">
              <w:rPr>
                <w:sz w:val="24"/>
                <w:szCs w:val="24"/>
              </w:rPr>
              <w:lastRenderedPageBreak/>
              <w:t xml:space="preserve">Desain interface memudahkan </w:t>
            </w:r>
            <w:r w:rsidRPr="002839F8">
              <w:rPr>
                <w:sz w:val="24"/>
                <w:szCs w:val="24"/>
              </w:rPr>
              <w:lastRenderedPageBreak/>
              <w:t>pengoperasian aplikasi</w:t>
            </w:r>
          </w:p>
        </w:tc>
        <w:tc>
          <w:tcPr>
            <w:tcW w:w="1275" w:type="dxa"/>
            <w:vMerge w:val="restart"/>
            <w:vAlign w:val="center"/>
          </w:tcPr>
          <w:p w:rsidR="003560CC" w:rsidRPr="002839F8" w:rsidRDefault="003560CC" w:rsidP="00B811B7">
            <w:pPr>
              <w:jc w:val="center"/>
              <w:rPr>
                <w:sz w:val="24"/>
                <w:szCs w:val="24"/>
              </w:rPr>
            </w:pPr>
            <w:r w:rsidRPr="002839F8">
              <w:rPr>
                <w:sz w:val="24"/>
                <w:szCs w:val="24"/>
              </w:rPr>
              <w:lastRenderedPageBreak/>
              <w:t xml:space="preserve">Proses pencarian data dapat dilakukan </w:t>
            </w:r>
            <w:r w:rsidRPr="002839F8">
              <w:rPr>
                <w:sz w:val="24"/>
                <w:szCs w:val="24"/>
              </w:rPr>
              <w:lastRenderedPageBreak/>
              <w:t>dengan cepat</w:t>
            </w:r>
          </w:p>
        </w:tc>
        <w:tc>
          <w:tcPr>
            <w:tcW w:w="1701" w:type="dxa"/>
            <w:vAlign w:val="center"/>
          </w:tcPr>
          <w:p w:rsidR="003560CC" w:rsidRPr="002839F8" w:rsidRDefault="003560CC" w:rsidP="00B811B7">
            <w:pPr>
              <w:jc w:val="center"/>
              <w:rPr>
                <w:sz w:val="24"/>
                <w:szCs w:val="24"/>
              </w:rPr>
            </w:pPr>
            <w:r w:rsidRPr="002839F8">
              <w:rPr>
                <w:sz w:val="24"/>
                <w:szCs w:val="24"/>
              </w:rPr>
              <w:lastRenderedPageBreak/>
              <w:t xml:space="preserve">Arsitektur sistem  informasi sesuai dengan </w:t>
            </w:r>
            <w:r w:rsidRPr="002839F8">
              <w:rPr>
                <w:sz w:val="24"/>
                <w:szCs w:val="24"/>
              </w:rPr>
              <w:lastRenderedPageBreak/>
              <w:t>kemampuan organisasi</w:t>
            </w:r>
          </w:p>
        </w:tc>
      </w:tr>
      <w:tr w:rsidR="005D231D" w:rsidRPr="002839F8" w:rsidTr="00633648">
        <w:tc>
          <w:tcPr>
            <w:tcW w:w="1242" w:type="dxa"/>
            <w:shd w:val="pct12" w:color="auto" w:fill="auto"/>
            <w:vAlign w:val="center"/>
          </w:tcPr>
          <w:p w:rsidR="003560CC" w:rsidRPr="002839F8" w:rsidRDefault="003560CC" w:rsidP="00B811B7">
            <w:pPr>
              <w:rPr>
                <w:sz w:val="24"/>
                <w:szCs w:val="24"/>
              </w:rPr>
            </w:pPr>
            <w:r w:rsidRPr="002839F8">
              <w:rPr>
                <w:sz w:val="24"/>
                <w:szCs w:val="24"/>
              </w:rPr>
              <w:lastRenderedPageBreak/>
              <w:t>Designer’s View</w:t>
            </w:r>
          </w:p>
        </w:tc>
        <w:tc>
          <w:tcPr>
            <w:tcW w:w="1418" w:type="dxa"/>
            <w:vMerge/>
            <w:vAlign w:val="center"/>
          </w:tcPr>
          <w:p w:rsidR="003560CC" w:rsidRPr="002839F8" w:rsidRDefault="003560CC" w:rsidP="00B811B7">
            <w:pPr>
              <w:jc w:val="center"/>
              <w:rPr>
                <w:sz w:val="24"/>
                <w:szCs w:val="24"/>
              </w:rPr>
            </w:pPr>
          </w:p>
        </w:tc>
        <w:tc>
          <w:tcPr>
            <w:tcW w:w="1346" w:type="dxa"/>
            <w:vAlign w:val="center"/>
          </w:tcPr>
          <w:p w:rsidR="003560CC" w:rsidRPr="002839F8" w:rsidRDefault="003560CC" w:rsidP="00B811B7">
            <w:pPr>
              <w:jc w:val="center"/>
              <w:rPr>
                <w:sz w:val="24"/>
                <w:szCs w:val="24"/>
              </w:rPr>
            </w:pPr>
            <w:r w:rsidRPr="002839F8">
              <w:rPr>
                <w:sz w:val="24"/>
                <w:szCs w:val="24"/>
              </w:rPr>
              <w:t>Rincian I/O pada aplikasi sesuai kebutuhan data</w:t>
            </w:r>
          </w:p>
        </w:tc>
        <w:tc>
          <w:tcPr>
            <w:tcW w:w="1347" w:type="dxa"/>
            <w:vAlign w:val="center"/>
          </w:tcPr>
          <w:p w:rsidR="003560CC" w:rsidRPr="002839F8" w:rsidRDefault="005D231D" w:rsidP="00B811B7">
            <w:pPr>
              <w:jc w:val="center"/>
              <w:rPr>
                <w:sz w:val="24"/>
                <w:szCs w:val="24"/>
              </w:rPr>
            </w:pPr>
            <w:r w:rsidRPr="002839F8">
              <w:rPr>
                <w:sz w:val="24"/>
                <w:szCs w:val="24"/>
              </w:rPr>
              <w:t>Aplikasi memiliki kompatibilitas dengan protokol TCP</w:t>
            </w:r>
          </w:p>
        </w:tc>
        <w:tc>
          <w:tcPr>
            <w:tcW w:w="1418" w:type="dxa"/>
            <w:gridSpan w:val="2"/>
            <w:vAlign w:val="center"/>
          </w:tcPr>
          <w:p w:rsidR="003560CC" w:rsidRPr="002839F8" w:rsidRDefault="005D231D" w:rsidP="00B811B7">
            <w:pPr>
              <w:jc w:val="center"/>
              <w:rPr>
                <w:sz w:val="24"/>
                <w:szCs w:val="24"/>
              </w:rPr>
            </w:pPr>
            <w:r w:rsidRPr="002839F8">
              <w:rPr>
                <w:sz w:val="24"/>
                <w:szCs w:val="24"/>
              </w:rPr>
              <w:t>Mampu menyajikan informasi yang detil</w:t>
            </w:r>
          </w:p>
        </w:tc>
        <w:tc>
          <w:tcPr>
            <w:tcW w:w="1275" w:type="dxa"/>
            <w:vMerge/>
            <w:vAlign w:val="center"/>
          </w:tcPr>
          <w:p w:rsidR="003560CC" w:rsidRPr="002839F8" w:rsidRDefault="003560CC" w:rsidP="00B811B7">
            <w:pPr>
              <w:jc w:val="center"/>
              <w:rPr>
                <w:sz w:val="24"/>
                <w:szCs w:val="24"/>
              </w:rPr>
            </w:pPr>
          </w:p>
        </w:tc>
        <w:tc>
          <w:tcPr>
            <w:tcW w:w="1701" w:type="dxa"/>
            <w:vAlign w:val="center"/>
          </w:tcPr>
          <w:p w:rsidR="003560CC" w:rsidRPr="002839F8" w:rsidRDefault="003560CC" w:rsidP="00B811B7">
            <w:pPr>
              <w:jc w:val="center"/>
              <w:rPr>
                <w:sz w:val="24"/>
                <w:szCs w:val="24"/>
              </w:rPr>
            </w:pPr>
            <w:r w:rsidRPr="002839F8">
              <w:rPr>
                <w:sz w:val="24"/>
                <w:szCs w:val="24"/>
              </w:rPr>
              <w:t>Desain sistem informasi mampu mengakomodasi kebutuhan</w:t>
            </w:r>
            <w:r w:rsidR="0027133C" w:rsidRPr="002839F8">
              <w:rPr>
                <w:sz w:val="24"/>
                <w:szCs w:val="24"/>
              </w:rPr>
              <w:t xml:space="preserve"> informasi</w:t>
            </w:r>
          </w:p>
        </w:tc>
      </w:tr>
      <w:tr w:rsidR="0027133C" w:rsidRPr="002839F8" w:rsidTr="00633648">
        <w:tc>
          <w:tcPr>
            <w:tcW w:w="1242" w:type="dxa"/>
            <w:shd w:val="pct12" w:color="auto" w:fill="auto"/>
            <w:vAlign w:val="center"/>
          </w:tcPr>
          <w:p w:rsidR="00340C4E" w:rsidRPr="002839F8" w:rsidRDefault="0027133C" w:rsidP="00B811B7">
            <w:pPr>
              <w:rPr>
                <w:sz w:val="24"/>
                <w:szCs w:val="24"/>
              </w:rPr>
            </w:pPr>
            <w:r w:rsidRPr="002839F8">
              <w:rPr>
                <w:sz w:val="24"/>
                <w:szCs w:val="24"/>
              </w:rPr>
              <w:t>Builder’s View</w:t>
            </w:r>
          </w:p>
        </w:tc>
        <w:tc>
          <w:tcPr>
            <w:tcW w:w="1418" w:type="dxa"/>
            <w:vAlign w:val="center"/>
          </w:tcPr>
          <w:p w:rsidR="00340C4E" w:rsidRPr="002839F8" w:rsidRDefault="0027133C" w:rsidP="00B811B7">
            <w:pPr>
              <w:jc w:val="center"/>
              <w:rPr>
                <w:sz w:val="24"/>
                <w:szCs w:val="24"/>
              </w:rPr>
            </w:pPr>
            <w:r w:rsidRPr="002839F8">
              <w:rPr>
                <w:sz w:val="24"/>
                <w:szCs w:val="24"/>
              </w:rPr>
              <w:t>Sifat fisik data mudah di-mengerti</w:t>
            </w:r>
          </w:p>
        </w:tc>
        <w:tc>
          <w:tcPr>
            <w:tcW w:w="1346" w:type="dxa"/>
            <w:vAlign w:val="center"/>
          </w:tcPr>
          <w:p w:rsidR="00340C4E" w:rsidRPr="002839F8" w:rsidRDefault="0027133C" w:rsidP="00B811B7">
            <w:pPr>
              <w:jc w:val="center"/>
              <w:rPr>
                <w:sz w:val="24"/>
                <w:szCs w:val="24"/>
              </w:rPr>
            </w:pPr>
            <w:r w:rsidRPr="002839F8">
              <w:rPr>
                <w:sz w:val="24"/>
                <w:szCs w:val="24"/>
              </w:rPr>
              <w:t>Sistem pelaporan sesuai PTO</w:t>
            </w:r>
          </w:p>
        </w:tc>
        <w:tc>
          <w:tcPr>
            <w:tcW w:w="1347" w:type="dxa"/>
            <w:vAlign w:val="center"/>
          </w:tcPr>
          <w:p w:rsidR="00340C4E" w:rsidRPr="002839F8" w:rsidRDefault="0027133C" w:rsidP="00B811B7">
            <w:pPr>
              <w:jc w:val="center"/>
              <w:rPr>
                <w:sz w:val="24"/>
                <w:szCs w:val="24"/>
              </w:rPr>
            </w:pPr>
            <w:r w:rsidRPr="002839F8">
              <w:rPr>
                <w:sz w:val="24"/>
                <w:szCs w:val="24"/>
              </w:rPr>
              <w:t>Pelaporan dapat diakses dari jaringan</w:t>
            </w:r>
          </w:p>
        </w:tc>
        <w:tc>
          <w:tcPr>
            <w:tcW w:w="1418" w:type="dxa"/>
            <w:gridSpan w:val="2"/>
            <w:vAlign w:val="center"/>
          </w:tcPr>
          <w:p w:rsidR="00340C4E" w:rsidRPr="002839F8" w:rsidRDefault="0027133C" w:rsidP="00B811B7">
            <w:pPr>
              <w:jc w:val="center"/>
              <w:rPr>
                <w:sz w:val="24"/>
                <w:szCs w:val="24"/>
              </w:rPr>
            </w:pPr>
            <w:r w:rsidRPr="002839F8">
              <w:rPr>
                <w:sz w:val="24"/>
                <w:szCs w:val="24"/>
              </w:rPr>
              <w:t>Memudahkan pekerjaan</w:t>
            </w:r>
          </w:p>
        </w:tc>
        <w:tc>
          <w:tcPr>
            <w:tcW w:w="1275" w:type="dxa"/>
            <w:vAlign w:val="center"/>
          </w:tcPr>
          <w:p w:rsidR="00340C4E" w:rsidRPr="002839F8" w:rsidRDefault="0027133C" w:rsidP="00B811B7">
            <w:pPr>
              <w:jc w:val="center"/>
              <w:rPr>
                <w:sz w:val="24"/>
                <w:szCs w:val="24"/>
              </w:rPr>
            </w:pPr>
            <w:r w:rsidRPr="002839F8">
              <w:rPr>
                <w:sz w:val="24"/>
                <w:szCs w:val="24"/>
              </w:rPr>
              <w:t>Efisiensi waktu</w:t>
            </w:r>
          </w:p>
        </w:tc>
        <w:tc>
          <w:tcPr>
            <w:tcW w:w="1701" w:type="dxa"/>
            <w:vAlign w:val="center"/>
          </w:tcPr>
          <w:p w:rsidR="00340C4E" w:rsidRPr="002839F8" w:rsidRDefault="005D231D" w:rsidP="00B811B7">
            <w:pPr>
              <w:jc w:val="center"/>
              <w:rPr>
                <w:sz w:val="24"/>
                <w:szCs w:val="24"/>
              </w:rPr>
            </w:pPr>
            <w:r w:rsidRPr="002839F8">
              <w:rPr>
                <w:sz w:val="24"/>
                <w:szCs w:val="24"/>
              </w:rPr>
              <w:t>Efisiensi sumberdaya berhasil dilakukan</w:t>
            </w:r>
          </w:p>
        </w:tc>
      </w:tr>
      <w:tr w:rsidR="005D231D" w:rsidRPr="002839F8" w:rsidTr="00633648">
        <w:tc>
          <w:tcPr>
            <w:tcW w:w="1242" w:type="dxa"/>
            <w:tcBorders>
              <w:bottom w:val="single" w:sz="4" w:space="0" w:color="auto"/>
            </w:tcBorders>
            <w:shd w:val="pct12" w:color="auto" w:fill="auto"/>
            <w:vAlign w:val="center"/>
          </w:tcPr>
          <w:p w:rsidR="005D231D" w:rsidRPr="002839F8" w:rsidRDefault="005D231D" w:rsidP="00B811B7">
            <w:pPr>
              <w:rPr>
                <w:sz w:val="24"/>
                <w:szCs w:val="24"/>
              </w:rPr>
            </w:pPr>
            <w:r w:rsidRPr="002839F8">
              <w:rPr>
                <w:sz w:val="24"/>
                <w:szCs w:val="24"/>
              </w:rPr>
              <w:t>Sub Contractor’s View</w:t>
            </w:r>
          </w:p>
        </w:tc>
        <w:tc>
          <w:tcPr>
            <w:tcW w:w="1418" w:type="dxa"/>
            <w:tcBorders>
              <w:bottom w:val="single" w:sz="4" w:space="0" w:color="auto"/>
            </w:tcBorders>
            <w:vAlign w:val="center"/>
          </w:tcPr>
          <w:p w:rsidR="005D231D" w:rsidRPr="002839F8" w:rsidRDefault="005D231D" w:rsidP="00B811B7">
            <w:pPr>
              <w:jc w:val="center"/>
              <w:rPr>
                <w:sz w:val="24"/>
                <w:szCs w:val="24"/>
              </w:rPr>
            </w:pPr>
            <w:r w:rsidRPr="002839F8">
              <w:rPr>
                <w:sz w:val="24"/>
                <w:szCs w:val="24"/>
              </w:rPr>
              <w:t>Pengalamatan data sesuai kaidah sistem akuntansi</w:t>
            </w:r>
          </w:p>
        </w:tc>
        <w:tc>
          <w:tcPr>
            <w:tcW w:w="1346" w:type="dxa"/>
            <w:tcBorders>
              <w:bottom w:val="single" w:sz="4" w:space="0" w:color="auto"/>
            </w:tcBorders>
            <w:vAlign w:val="center"/>
          </w:tcPr>
          <w:p w:rsidR="005D231D" w:rsidRPr="002839F8" w:rsidRDefault="005D231D" w:rsidP="00B811B7">
            <w:pPr>
              <w:jc w:val="center"/>
              <w:rPr>
                <w:sz w:val="24"/>
                <w:szCs w:val="24"/>
              </w:rPr>
            </w:pPr>
            <w:r w:rsidRPr="002839F8">
              <w:rPr>
                <w:sz w:val="24"/>
                <w:szCs w:val="24"/>
              </w:rPr>
              <w:t>Pelaporan dapat di-</w:t>
            </w:r>
            <w:r w:rsidRPr="002839F8">
              <w:rPr>
                <w:i/>
                <w:sz w:val="24"/>
                <w:szCs w:val="24"/>
              </w:rPr>
              <w:t>crosscheck</w:t>
            </w:r>
          </w:p>
        </w:tc>
        <w:tc>
          <w:tcPr>
            <w:tcW w:w="2765" w:type="dxa"/>
            <w:gridSpan w:val="3"/>
            <w:tcBorders>
              <w:bottom w:val="single" w:sz="4" w:space="0" w:color="auto"/>
            </w:tcBorders>
            <w:vAlign w:val="center"/>
          </w:tcPr>
          <w:p w:rsidR="005D231D" w:rsidRPr="002839F8" w:rsidRDefault="005D231D" w:rsidP="00B811B7">
            <w:pPr>
              <w:jc w:val="center"/>
              <w:rPr>
                <w:sz w:val="24"/>
                <w:szCs w:val="24"/>
              </w:rPr>
            </w:pPr>
            <w:r w:rsidRPr="002839F8">
              <w:rPr>
                <w:sz w:val="24"/>
                <w:szCs w:val="24"/>
              </w:rPr>
              <w:t>Mendukung user mengerjakan tugas secara bersamaan</w:t>
            </w:r>
          </w:p>
        </w:tc>
        <w:tc>
          <w:tcPr>
            <w:tcW w:w="1275" w:type="dxa"/>
            <w:tcBorders>
              <w:bottom w:val="single" w:sz="4" w:space="0" w:color="auto"/>
            </w:tcBorders>
            <w:vAlign w:val="center"/>
          </w:tcPr>
          <w:p w:rsidR="005D231D" w:rsidRPr="002839F8" w:rsidRDefault="005D231D" w:rsidP="00B811B7">
            <w:pPr>
              <w:jc w:val="center"/>
              <w:rPr>
                <w:sz w:val="24"/>
                <w:szCs w:val="24"/>
              </w:rPr>
            </w:pPr>
            <w:r w:rsidRPr="002839F8">
              <w:rPr>
                <w:sz w:val="24"/>
                <w:szCs w:val="24"/>
              </w:rPr>
              <w:t xml:space="preserve">Memberi dukungan pada proses </w:t>
            </w:r>
            <w:r w:rsidRPr="002839F8">
              <w:rPr>
                <w:i/>
                <w:sz w:val="24"/>
                <w:szCs w:val="24"/>
              </w:rPr>
              <w:t>multitasking</w:t>
            </w:r>
          </w:p>
        </w:tc>
        <w:tc>
          <w:tcPr>
            <w:tcW w:w="1701" w:type="dxa"/>
            <w:tcBorders>
              <w:bottom w:val="single" w:sz="4" w:space="0" w:color="auto"/>
            </w:tcBorders>
            <w:vAlign w:val="center"/>
          </w:tcPr>
          <w:p w:rsidR="005D231D" w:rsidRPr="002839F8" w:rsidRDefault="005D231D" w:rsidP="00B811B7">
            <w:pPr>
              <w:jc w:val="center"/>
              <w:rPr>
                <w:sz w:val="24"/>
                <w:szCs w:val="24"/>
              </w:rPr>
            </w:pPr>
            <w:r w:rsidRPr="002839F8">
              <w:rPr>
                <w:sz w:val="24"/>
                <w:szCs w:val="24"/>
              </w:rPr>
              <w:t>Data keuangan terdokumentasi dengan baik</w:t>
            </w:r>
          </w:p>
        </w:tc>
      </w:tr>
      <w:tr w:rsidR="00633648" w:rsidRPr="002839F8" w:rsidTr="00633648">
        <w:tc>
          <w:tcPr>
            <w:tcW w:w="1242" w:type="dxa"/>
            <w:shd w:val="pct12" w:color="auto" w:fill="auto"/>
          </w:tcPr>
          <w:p w:rsidR="00633648" w:rsidRPr="002839F8" w:rsidRDefault="00633648" w:rsidP="00B811B7">
            <w:pPr>
              <w:jc w:val="both"/>
              <w:rPr>
                <w:sz w:val="24"/>
                <w:szCs w:val="24"/>
              </w:rPr>
            </w:pPr>
          </w:p>
        </w:tc>
        <w:tc>
          <w:tcPr>
            <w:tcW w:w="2764" w:type="dxa"/>
            <w:gridSpan w:val="2"/>
            <w:shd w:val="pct12" w:color="auto" w:fill="auto"/>
            <w:vAlign w:val="center"/>
          </w:tcPr>
          <w:p w:rsidR="00633648" w:rsidRPr="002839F8" w:rsidRDefault="00633648" w:rsidP="00B811B7">
            <w:pPr>
              <w:jc w:val="center"/>
              <w:rPr>
                <w:sz w:val="24"/>
                <w:szCs w:val="24"/>
              </w:rPr>
            </w:pPr>
            <w:r w:rsidRPr="002839F8">
              <w:rPr>
                <w:sz w:val="24"/>
                <w:szCs w:val="24"/>
              </w:rPr>
              <w:t>Desain konseptual</w:t>
            </w:r>
          </w:p>
        </w:tc>
        <w:tc>
          <w:tcPr>
            <w:tcW w:w="1489" w:type="dxa"/>
            <w:gridSpan w:val="2"/>
            <w:shd w:val="pct12" w:color="auto" w:fill="auto"/>
            <w:vAlign w:val="center"/>
          </w:tcPr>
          <w:p w:rsidR="00633648" w:rsidRPr="002839F8" w:rsidRDefault="00633648" w:rsidP="00B811B7">
            <w:pPr>
              <w:jc w:val="center"/>
              <w:rPr>
                <w:sz w:val="24"/>
                <w:szCs w:val="24"/>
              </w:rPr>
            </w:pPr>
            <w:r w:rsidRPr="002839F8">
              <w:rPr>
                <w:sz w:val="24"/>
                <w:szCs w:val="24"/>
              </w:rPr>
              <w:t>Sisi Operasional</w:t>
            </w:r>
          </w:p>
        </w:tc>
        <w:tc>
          <w:tcPr>
            <w:tcW w:w="1276" w:type="dxa"/>
            <w:shd w:val="pct12" w:color="auto" w:fill="auto"/>
            <w:vAlign w:val="center"/>
          </w:tcPr>
          <w:p w:rsidR="00633648" w:rsidRPr="002839F8" w:rsidRDefault="00633648" w:rsidP="00B811B7">
            <w:pPr>
              <w:jc w:val="center"/>
              <w:rPr>
                <w:sz w:val="24"/>
                <w:szCs w:val="24"/>
              </w:rPr>
            </w:pPr>
            <w:r w:rsidRPr="002839F8">
              <w:rPr>
                <w:sz w:val="24"/>
                <w:szCs w:val="24"/>
              </w:rPr>
              <w:t>Aspek sistem</w:t>
            </w:r>
          </w:p>
        </w:tc>
        <w:tc>
          <w:tcPr>
            <w:tcW w:w="2976" w:type="dxa"/>
            <w:gridSpan w:val="2"/>
            <w:shd w:val="pct12" w:color="auto" w:fill="auto"/>
            <w:vAlign w:val="center"/>
          </w:tcPr>
          <w:p w:rsidR="00633648" w:rsidRPr="002839F8" w:rsidRDefault="00633648" w:rsidP="00B811B7">
            <w:pPr>
              <w:jc w:val="center"/>
              <w:rPr>
                <w:sz w:val="24"/>
                <w:szCs w:val="24"/>
              </w:rPr>
            </w:pPr>
            <w:r w:rsidRPr="002839F8">
              <w:rPr>
                <w:sz w:val="24"/>
                <w:szCs w:val="24"/>
              </w:rPr>
              <w:t>Sisi teknis dan dukungan</w:t>
            </w:r>
          </w:p>
        </w:tc>
      </w:tr>
    </w:tbl>
    <w:p w:rsidR="007F19DE" w:rsidRPr="002839F8" w:rsidRDefault="007F19DE" w:rsidP="00B811B7">
      <w:pPr>
        <w:jc w:val="both"/>
        <w:rPr>
          <w:sz w:val="24"/>
          <w:szCs w:val="24"/>
        </w:rPr>
      </w:pPr>
    </w:p>
    <w:p w:rsidR="00B03E0E" w:rsidRPr="002839F8" w:rsidRDefault="00B03E0E" w:rsidP="00B811B7">
      <w:pPr>
        <w:jc w:val="both"/>
        <w:rPr>
          <w:sz w:val="24"/>
          <w:szCs w:val="24"/>
        </w:rPr>
      </w:pPr>
      <w:r w:rsidRPr="002839F8">
        <w:rPr>
          <w:sz w:val="24"/>
          <w:szCs w:val="24"/>
        </w:rPr>
        <w:t xml:space="preserve">Penerima pinjaman pada UPK PNPM Mandiri bersifa kolektif dan tanggung renteng, artinya pinjaman hanya dapat diberikan secara kolektif dan ada pertanggungjawaban secara kolegial antar anggota. Kelompok peminjam harus didaftarkan dahulu sebelum dapat memanfaatkan </w:t>
      </w:r>
      <w:proofErr w:type="gramStart"/>
      <w:r w:rsidRPr="002839F8">
        <w:rPr>
          <w:sz w:val="24"/>
          <w:szCs w:val="24"/>
        </w:rPr>
        <w:t>dana</w:t>
      </w:r>
      <w:proofErr w:type="gramEnd"/>
      <w:r w:rsidRPr="002839F8">
        <w:rPr>
          <w:sz w:val="24"/>
          <w:szCs w:val="24"/>
        </w:rPr>
        <w:t xml:space="preserve"> pinjaman. Proses registrasi ini digunakan untuk mengidentifikasi kebutuhan </w:t>
      </w:r>
      <w:proofErr w:type="gramStart"/>
      <w:r w:rsidRPr="002839F8">
        <w:rPr>
          <w:sz w:val="24"/>
          <w:szCs w:val="24"/>
        </w:rPr>
        <w:t>dana</w:t>
      </w:r>
      <w:proofErr w:type="gramEnd"/>
      <w:r w:rsidRPr="002839F8">
        <w:rPr>
          <w:sz w:val="24"/>
          <w:szCs w:val="24"/>
        </w:rPr>
        <w:t xml:space="preserve"> pinjaman dan bentuk bisnis yang akan didanai menggunakan pinjaman tersebut. Setiap kelompok peminjam harus memiliki bentuk kepengurusan minimal ketua, bendahara dan sekretaris. Setiap anggota wajib memiliki usaha mikro atau usaha rumah tangga karena sifat pinjaman adalah pemberdayaan ekonomi dan tidak diijinkan apabila </w:t>
      </w:r>
      <w:proofErr w:type="gramStart"/>
      <w:r w:rsidRPr="002839F8">
        <w:rPr>
          <w:sz w:val="24"/>
          <w:szCs w:val="24"/>
        </w:rPr>
        <w:t>dana</w:t>
      </w:r>
      <w:proofErr w:type="gramEnd"/>
      <w:r w:rsidRPr="002839F8">
        <w:rPr>
          <w:sz w:val="24"/>
          <w:szCs w:val="24"/>
        </w:rPr>
        <w:t xml:space="preserve"> pinjaman digunakan untuk keperluan konsumtif. Proses registrasi kelompok peminjam dapat dilihat pada gambar </w:t>
      </w:r>
      <w:r w:rsidR="00327E87">
        <w:rPr>
          <w:sz w:val="24"/>
          <w:szCs w:val="24"/>
        </w:rPr>
        <w:t>7</w:t>
      </w:r>
      <w:r w:rsidRPr="002839F8">
        <w:rPr>
          <w:sz w:val="24"/>
          <w:szCs w:val="24"/>
        </w:rPr>
        <w:t>.</w:t>
      </w:r>
    </w:p>
    <w:p w:rsidR="00B03E0E" w:rsidRPr="002839F8" w:rsidRDefault="00702B86" w:rsidP="00B811B7">
      <w:pPr>
        <w:jc w:val="both"/>
        <w:rPr>
          <w:sz w:val="24"/>
          <w:szCs w:val="24"/>
        </w:rPr>
      </w:pPr>
      <w:r w:rsidRPr="002839F8">
        <w:rPr>
          <w:noProof/>
          <w:sz w:val="24"/>
          <w:szCs w:val="24"/>
          <w:lang w:val="id-ID" w:eastAsia="id-ID"/>
        </w:rPr>
        <w:lastRenderedPageBreak/>
        <w:drawing>
          <wp:inline distT="0" distB="0" distL="0" distR="0">
            <wp:extent cx="5937885" cy="402145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885" cy="4021455"/>
                    </a:xfrm>
                    <a:prstGeom prst="rect">
                      <a:avLst/>
                    </a:prstGeom>
                    <a:noFill/>
                    <a:ln>
                      <a:noFill/>
                    </a:ln>
                  </pic:spPr>
                </pic:pic>
              </a:graphicData>
            </a:graphic>
          </wp:inline>
        </w:drawing>
      </w:r>
    </w:p>
    <w:p w:rsidR="00022E3B" w:rsidRPr="002839F8" w:rsidRDefault="00022E3B" w:rsidP="00B811B7">
      <w:pPr>
        <w:jc w:val="center"/>
        <w:rPr>
          <w:sz w:val="24"/>
          <w:szCs w:val="24"/>
        </w:rPr>
      </w:pPr>
      <w:r w:rsidRPr="002839F8">
        <w:rPr>
          <w:sz w:val="24"/>
          <w:szCs w:val="24"/>
        </w:rPr>
        <w:t xml:space="preserve">Gambar </w:t>
      </w:r>
      <w:r w:rsidR="00285ED7">
        <w:rPr>
          <w:sz w:val="24"/>
          <w:szCs w:val="24"/>
        </w:rPr>
        <w:t>7</w:t>
      </w:r>
      <w:r w:rsidRPr="002839F8">
        <w:rPr>
          <w:sz w:val="24"/>
          <w:szCs w:val="24"/>
        </w:rPr>
        <w:t>.</w:t>
      </w:r>
      <w:r w:rsidR="00237FB3" w:rsidRPr="002839F8">
        <w:rPr>
          <w:sz w:val="24"/>
          <w:szCs w:val="24"/>
        </w:rPr>
        <w:t xml:space="preserve"> </w:t>
      </w:r>
      <w:r w:rsidRPr="002839F8">
        <w:rPr>
          <w:sz w:val="24"/>
          <w:szCs w:val="24"/>
        </w:rPr>
        <w:t>Diagram proses registrasi peminjam kolektif</w:t>
      </w:r>
    </w:p>
    <w:p w:rsidR="00A22D8E" w:rsidRPr="002839F8" w:rsidRDefault="00AF1B08" w:rsidP="00B811B7">
      <w:pPr>
        <w:jc w:val="both"/>
        <w:rPr>
          <w:sz w:val="24"/>
          <w:szCs w:val="24"/>
        </w:rPr>
      </w:pPr>
      <w:r w:rsidRPr="002839F8">
        <w:rPr>
          <w:sz w:val="24"/>
          <w:szCs w:val="24"/>
        </w:rPr>
        <w:t>Proses permohonan pinjaman hingga proses serah terima pinjaman dijelaskan melalui diagram pro</w:t>
      </w:r>
      <w:r w:rsidR="00022E3B" w:rsidRPr="002839F8">
        <w:rPr>
          <w:sz w:val="24"/>
          <w:szCs w:val="24"/>
        </w:rPr>
        <w:t xml:space="preserve">ses bisnis seperti pada Gambar </w:t>
      </w:r>
      <w:r w:rsidR="00327E87">
        <w:rPr>
          <w:sz w:val="24"/>
          <w:szCs w:val="24"/>
        </w:rPr>
        <w:t>8</w:t>
      </w:r>
      <w:r w:rsidRPr="002839F8">
        <w:rPr>
          <w:sz w:val="24"/>
          <w:szCs w:val="24"/>
        </w:rPr>
        <w:t xml:space="preserve">. Kelompok peminjam mengajukan proposal pinjaman kepada UPK PNPM Mandiri kemudian staf verifikator melakukan verifikasi dan validasi data yang meliputi data anggota, data usaha per anggota, crosscek ke lapangan dan mengukur kemampuan tiap anggota dalam mengembalikan pinjaman. Jika permohonan ditolak maka verifikator </w:t>
      </w:r>
      <w:proofErr w:type="gramStart"/>
      <w:r w:rsidRPr="002839F8">
        <w:rPr>
          <w:sz w:val="24"/>
          <w:szCs w:val="24"/>
        </w:rPr>
        <w:t>akan</w:t>
      </w:r>
      <w:proofErr w:type="gramEnd"/>
      <w:r w:rsidRPr="002839F8">
        <w:rPr>
          <w:sz w:val="24"/>
          <w:szCs w:val="24"/>
        </w:rPr>
        <w:t xml:space="preserve"> mengirimkan notifikasi penolakan pinjaman kepada kelompok peminjam yang bersangkutan, disetujui maka </w:t>
      </w:r>
      <w:r w:rsidR="007329C3" w:rsidRPr="002839F8">
        <w:rPr>
          <w:sz w:val="24"/>
          <w:szCs w:val="24"/>
        </w:rPr>
        <w:t>akan segera dibuatkan akad pinjaman dan segera dialkukan proses serah terima dana pinjaman. Kedua belah pihak menandatangani akad pinjaman. Setiap anggota kelompok yang menerima pinjaman menadatangani kuitansi pencairan pinjaman dan menerima jadwal angsuran.</w:t>
      </w:r>
    </w:p>
    <w:p w:rsidR="00AF1B08" w:rsidRPr="002839F8" w:rsidRDefault="00022E3B" w:rsidP="00B811B7">
      <w:pPr>
        <w:jc w:val="center"/>
        <w:rPr>
          <w:sz w:val="24"/>
          <w:szCs w:val="24"/>
        </w:rPr>
      </w:pPr>
      <w:r w:rsidRPr="002839F8">
        <w:rPr>
          <w:noProof/>
          <w:sz w:val="24"/>
          <w:szCs w:val="24"/>
          <w:lang w:val="id-ID" w:eastAsia="id-ID"/>
        </w:rPr>
        <w:lastRenderedPageBreak/>
        <w:drawing>
          <wp:inline distT="0" distB="0" distL="0" distR="0">
            <wp:extent cx="5937885" cy="4582795"/>
            <wp:effectExtent l="0" t="0" r="571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885" cy="4582795"/>
                    </a:xfrm>
                    <a:prstGeom prst="rect">
                      <a:avLst/>
                    </a:prstGeom>
                    <a:noFill/>
                    <a:ln>
                      <a:noFill/>
                    </a:ln>
                  </pic:spPr>
                </pic:pic>
              </a:graphicData>
            </a:graphic>
          </wp:inline>
        </w:drawing>
      </w:r>
    </w:p>
    <w:p w:rsidR="00AF1B08" w:rsidRPr="002839F8" w:rsidRDefault="00B03E0E" w:rsidP="00B811B7">
      <w:pPr>
        <w:jc w:val="center"/>
        <w:rPr>
          <w:sz w:val="24"/>
          <w:szCs w:val="24"/>
        </w:rPr>
      </w:pPr>
      <w:r w:rsidRPr="002839F8">
        <w:rPr>
          <w:sz w:val="24"/>
          <w:szCs w:val="24"/>
        </w:rPr>
        <w:t xml:space="preserve">Gambar </w:t>
      </w:r>
      <w:r w:rsidR="00327E87">
        <w:rPr>
          <w:sz w:val="24"/>
          <w:szCs w:val="24"/>
        </w:rPr>
        <w:t>8</w:t>
      </w:r>
      <w:r w:rsidR="00AF1B08" w:rsidRPr="002839F8">
        <w:rPr>
          <w:sz w:val="24"/>
          <w:szCs w:val="24"/>
        </w:rPr>
        <w:t>.</w:t>
      </w:r>
      <w:r w:rsidR="00237FB3" w:rsidRPr="002839F8">
        <w:rPr>
          <w:sz w:val="24"/>
          <w:szCs w:val="24"/>
        </w:rPr>
        <w:t xml:space="preserve"> </w:t>
      </w:r>
      <w:r w:rsidR="00AF1B08" w:rsidRPr="002839F8">
        <w:rPr>
          <w:sz w:val="24"/>
          <w:szCs w:val="24"/>
        </w:rPr>
        <w:t>Diagram proses bisnis perguliran pinjaman</w:t>
      </w:r>
    </w:p>
    <w:p w:rsidR="007329C3" w:rsidRPr="002839F8" w:rsidRDefault="007329C3" w:rsidP="00B811B7">
      <w:pPr>
        <w:jc w:val="both"/>
        <w:rPr>
          <w:sz w:val="24"/>
          <w:szCs w:val="24"/>
        </w:rPr>
      </w:pPr>
      <w:r w:rsidRPr="002839F8">
        <w:rPr>
          <w:sz w:val="24"/>
          <w:szCs w:val="24"/>
        </w:rPr>
        <w:t xml:space="preserve">Pengembalian pinjaman merupakan proses anggota kelompok menyerahkan </w:t>
      </w:r>
      <w:proofErr w:type="gramStart"/>
      <w:r w:rsidRPr="002839F8">
        <w:rPr>
          <w:sz w:val="24"/>
          <w:szCs w:val="24"/>
        </w:rPr>
        <w:t>dana</w:t>
      </w:r>
      <w:proofErr w:type="gramEnd"/>
      <w:r w:rsidRPr="002839F8">
        <w:rPr>
          <w:sz w:val="24"/>
          <w:szCs w:val="24"/>
        </w:rPr>
        <w:t xml:space="preserve"> pinjaman kepada UPK PNPM Mandiri secara bertahap sesuai jadwal yang telah disepakati pada saat pencairan pinjaman. Gambaran proses pengembalian dapat </w:t>
      </w:r>
      <w:r w:rsidR="00022E3B" w:rsidRPr="002839F8">
        <w:rPr>
          <w:sz w:val="24"/>
          <w:szCs w:val="24"/>
        </w:rPr>
        <w:t xml:space="preserve">dilihat pada gambar </w:t>
      </w:r>
      <w:r w:rsidR="00327E87">
        <w:rPr>
          <w:sz w:val="24"/>
          <w:szCs w:val="24"/>
        </w:rPr>
        <w:t>9</w:t>
      </w:r>
      <w:r w:rsidRPr="002839F8">
        <w:rPr>
          <w:sz w:val="24"/>
          <w:szCs w:val="24"/>
        </w:rPr>
        <w:t>.</w:t>
      </w:r>
      <w:r w:rsidR="00022E3B" w:rsidRPr="002839F8">
        <w:rPr>
          <w:sz w:val="24"/>
          <w:szCs w:val="24"/>
        </w:rPr>
        <w:t xml:space="preserve"> Setiap proses pengembalian </w:t>
      </w:r>
      <w:proofErr w:type="gramStart"/>
      <w:r w:rsidR="00022E3B" w:rsidRPr="002839F8">
        <w:rPr>
          <w:sz w:val="24"/>
          <w:szCs w:val="24"/>
        </w:rPr>
        <w:t>akan</w:t>
      </w:r>
      <w:proofErr w:type="gramEnd"/>
      <w:r w:rsidR="00022E3B" w:rsidRPr="002839F8">
        <w:rPr>
          <w:sz w:val="24"/>
          <w:szCs w:val="24"/>
        </w:rPr>
        <w:t xml:space="preserve"> dilakukan verifikasi terhadap target pengembalian dan jasa pinjaman kepada peminjam sebagai salah satu cara untuk mengingatkan kekurangan angsuran atau keterlambatan.</w:t>
      </w:r>
    </w:p>
    <w:p w:rsidR="0042343C" w:rsidRPr="002839F8" w:rsidRDefault="0042343C" w:rsidP="00B811B7">
      <w:pPr>
        <w:jc w:val="both"/>
        <w:rPr>
          <w:sz w:val="24"/>
          <w:szCs w:val="24"/>
        </w:rPr>
      </w:pPr>
      <w:r w:rsidRPr="002839F8">
        <w:rPr>
          <w:sz w:val="24"/>
          <w:szCs w:val="24"/>
        </w:rPr>
        <w:t>Aplikasi akuntansi berjalan pada sistem teknologi yang memanfaatkan koneksi jaringan lokal (</w:t>
      </w:r>
      <w:r w:rsidRPr="002839F8">
        <w:rPr>
          <w:i/>
          <w:sz w:val="24"/>
          <w:szCs w:val="24"/>
        </w:rPr>
        <w:t>Local Area Network</w:t>
      </w:r>
      <w:r w:rsidRPr="002839F8">
        <w:rPr>
          <w:sz w:val="24"/>
          <w:szCs w:val="24"/>
        </w:rPr>
        <w:t xml:space="preserve">) dan menggunakan model </w:t>
      </w:r>
      <w:r w:rsidRPr="002839F8">
        <w:rPr>
          <w:i/>
          <w:sz w:val="24"/>
          <w:szCs w:val="24"/>
        </w:rPr>
        <w:t>client-server</w:t>
      </w:r>
      <w:r w:rsidRPr="002839F8">
        <w:rPr>
          <w:sz w:val="24"/>
          <w:szCs w:val="24"/>
        </w:rPr>
        <w:t xml:space="preserve">. Model ini menempatkan data yang tersentralisasi pada satu sistem database pada </w:t>
      </w:r>
      <w:r w:rsidRPr="002839F8">
        <w:rPr>
          <w:i/>
          <w:sz w:val="24"/>
          <w:szCs w:val="24"/>
        </w:rPr>
        <w:t>server</w:t>
      </w:r>
      <w:r w:rsidRPr="002839F8">
        <w:rPr>
          <w:sz w:val="24"/>
          <w:szCs w:val="24"/>
        </w:rPr>
        <w:t xml:space="preserve"> lokal.</w:t>
      </w:r>
    </w:p>
    <w:p w:rsidR="007329C3" w:rsidRPr="002839F8" w:rsidRDefault="00B03E0E" w:rsidP="00B811B7">
      <w:pPr>
        <w:jc w:val="center"/>
        <w:rPr>
          <w:sz w:val="24"/>
          <w:szCs w:val="24"/>
        </w:rPr>
      </w:pPr>
      <w:r w:rsidRPr="002839F8">
        <w:rPr>
          <w:noProof/>
          <w:sz w:val="24"/>
          <w:szCs w:val="24"/>
          <w:lang w:val="id-ID" w:eastAsia="id-ID"/>
        </w:rPr>
        <w:lastRenderedPageBreak/>
        <w:drawing>
          <wp:inline distT="0" distB="0" distL="0" distR="0">
            <wp:extent cx="4957305" cy="27321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6431" cy="2737213"/>
                    </a:xfrm>
                    <a:prstGeom prst="rect">
                      <a:avLst/>
                    </a:prstGeom>
                    <a:noFill/>
                    <a:ln>
                      <a:noFill/>
                    </a:ln>
                  </pic:spPr>
                </pic:pic>
              </a:graphicData>
            </a:graphic>
          </wp:inline>
        </w:drawing>
      </w:r>
    </w:p>
    <w:p w:rsidR="00B03E0E" w:rsidRPr="002839F8" w:rsidRDefault="00B03E0E" w:rsidP="00B811B7">
      <w:pPr>
        <w:jc w:val="center"/>
        <w:rPr>
          <w:sz w:val="24"/>
          <w:szCs w:val="24"/>
        </w:rPr>
      </w:pPr>
      <w:r w:rsidRPr="002839F8">
        <w:rPr>
          <w:sz w:val="24"/>
          <w:szCs w:val="24"/>
        </w:rPr>
        <w:t xml:space="preserve">Gambar </w:t>
      </w:r>
      <w:r w:rsidR="00327E87">
        <w:rPr>
          <w:sz w:val="24"/>
          <w:szCs w:val="24"/>
        </w:rPr>
        <w:t>9</w:t>
      </w:r>
      <w:r w:rsidRPr="002839F8">
        <w:rPr>
          <w:sz w:val="24"/>
          <w:szCs w:val="24"/>
        </w:rPr>
        <w:t>.</w:t>
      </w:r>
      <w:r w:rsidR="00237FB3" w:rsidRPr="002839F8">
        <w:rPr>
          <w:sz w:val="24"/>
          <w:szCs w:val="24"/>
        </w:rPr>
        <w:t xml:space="preserve"> </w:t>
      </w:r>
      <w:r w:rsidRPr="002839F8">
        <w:rPr>
          <w:sz w:val="24"/>
          <w:szCs w:val="24"/>
        </w:rPr>
        <w:t>Diagram proses pengembalian pinjaman</w:t>
      </w:r>
    </w:p>
    <w:p w:rsidR="00022E3B" w:rsidRPr="002839F8" w:rsidRDefault="00D04BFE" w:rsidP="00B811B7">
      <w:pPr>
        <w:jc w:val="both"/>
        <w:rPr>
          <w:sz w:val="24"/>
          <w:szCs w:val="24"/>
        </w:rPr>
      </w:pPr>
      <w:r w:rsidRPr="002839F8">
        <w:rPr>
          <w:sz w:val="24"/>
          <w:szCs w:val="24"/>
        </w:rPr>
        <w:t xml:space="preserve">Sistem yang berbasis web tidak digunakan pada pengelolaan data perguliran pinjaman UPK PNPM Mandiri karena segmen pengguna dari masyarakat adalah kelompok masyarakat bawah yang belum mengenal internet. Otorisasi data juga menjadi salah satu alasan mengapa jaringan lokal menjadi pertimbangan yang paling tepat. Selain itu masalah paling utama yang menghambat laju pekerjaan adalah proses rekapitulasi data transaksi untuk menjadi laporan keuangan periodik. Gambaran teknologi jaringan lokal dan data </w:t>
      </w:r>
      <w:r w:rsidRPr="002839F8">
        <w:rPr>
          <w:i/>
          <w:sz w:val="24"/>
          <w:szCs w:val="24"/>
        </w:rPr>
        <w:t>warehouse</w:t>
      </w:r>
      <w:r w:rsidRPr="002839F8">
        <w:rPr>
          <w:sz w:val="24"/>
          <w:szCs w:val="24"/>
        </w:rPr>
        <w:t xml:space="preserve"> dapat dilihat pada gambar </w:t>
      </w:r>
      <w:r w:rsidR="00327E87">
        <w:rPr>
          <w:sz w:val="24"/>
          <w:szCs w:val="24"/>
        </w:rPr>
        <w:t>10</w:t>
      </w:r>
      <w:r w:rsidRPr="002839F8">
        <w:rPr>
          <w:sz w:val="24"/>
          <w:szCs w:val="24"/>
        </w:rPr>
        <w:t>.</w:t>
      </w:r>
    </w:p>
    <w:p w:rsidR="00D04BFE" w:rsidRPr="002839F8" w:rsidRDefault="00D04BFE" w:rsidP="00B811B7">
      <w:pPr>
        <w:jc w:val="center"/>
        <w:rPr>
          <w:sz w:val="24"/>
          <w:szCs w:val="24"/>
        </w:rPr>
      </w:pPr>
      <w:r w:rsidRPr="002839F8">
        <w:rPr>
          <w:noProof/>
          <w:sz w:val="24"/>
          <w:szCs w:val="24"/>
          <w:lang w:val="id-ID" w:eastAsia="id-ID"/>
        </w:rPr>
        <w:drawing>
          <wp:inline distT="0" distB="0" distL="0" distR="0">
            <wp:extent cx="5001355" cy="2412694"/>
            <wp:effectExtent l="0" t="0" r="889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1152" cy="2427068"/>
                    </a:xfrm>
                    <a:prstGeom prst="rect">
                      <a:avLst/>
                    </a:prstGeom>
                    <a:noFill/>
                    <a:ln>
                      <a:noFill/>
                    </a:ln>
                  </pic:spPr>
                </pic:pic>
              </a:graphicData>
            </a:graphic>
          </wp:inline>
        </w:drawing>
      </w:r>
    </w:p>
    <w:p w:rsidR="0042343C" w:rsidRPr="002839F8" w:rsidRDefault="0042343C" w:rsidP="00B811B7">
      <w:pPr>
        <w:jc w:val="center"/>
        <w:rPr>
          <w:sz w:val="24"/>
          <w:szCs w:val="24"/>
        </w:rPr>
      </w:pPr>
      <w:r w:rsidRPr="002839F8">
        <w:rPr>
          <w:sz w:val="24"/>
          <w:szCs w:val="24"/>
        </w:rPr>
        <w:t xml:space="preserve">Gambar </w:t>
      </w:r>
      <w:r w:rsidR="00327E87">
        <w:rPr>
          <w:sz w:val="24"/>
          <w:szCs w:val="24"/>
        </w:rPr>
        <w:t>10</w:t>
      </w:r>
      <w:r w:rsidRPr="002839F8">
        <w:rPr>
          <w:sz w:val="24"/>
          <w:szCs w:val="24"/>
        </w:rPr>
        <w:t>.</w:t>
      </w:r>
      <w:r w:rsidR="00237FB3" w:rsidRPr="002839F8">
        <w:rPr>
          <w:sz w:val="24"/>
          <w:szCs w:val="24"/>
        </w:rPr>
        <w:t xml:space="preserve"> </w:t>
      </w:r>
      <w:r w:rsidRPr="002839F8">
        <w:rPr>
          <w:sz w:val="24"/>
          <w:szCs w:val="24"/>
        </w:rPr>
        <w:t>Implementasi teknologi jaringan komputer lokal</w:t>
      </w:r>
    </w:p>
    <w:p w:rsidR="00A34211" w:rsidRPr="002839F8" w:rsidRDefault="00A34211" w:rsidP="00B811B7">
      <w:pPr>
        <w:pStyle w:val="Heading1"/>
        <w:rPr>
          <w:rFonts w:ascii="Times New Roman" w:hAnsi="Times New Roman" w:cs="Times New Roman"/>
          <w:color w:val="auto"/>
          <w:sz w:val="24"/>
          <w:szCs w:val="24"/>
        </w:rPr>
      </w:pPr>
      <w:r w:rsidRPr="002839F8">
        <w:rPr>
          <w:rFonts w:ascii="Times New Roman" w:hAnsi="Times New Roman" w:cs="Times New Roman"/>
          <w:color w:val="auto"/>
          <w:sz w:val="24"/>
          <w:szCs w:val="24"/>
        </w:rPr>
        <w:t>SIMPULAN</w:t>
      </w:r>
    </w:p>
    <w:p w:rsidR="00A34211" w:rsidRPr="002839F8" w:rsidRDefault="00A34211" w:rsidP="00B811B7">
      <w:pPr>
        <w:jc w:val="both"/>
        <w:rPr>
          <w:sz w:val="24"/>
          <w:szCs w:val="24"/>
        </w:rPr>
      </w:pPr>
      <w:r w:rsidRPr="002839F8">
        <w:rPr>
          <w:sz w:val="24"/>
          <w:szCs w:val="24"/>
        </w:rPr>
        <w:t>Dari hasil pe</w:t>
      </w:r>
      <w:r w:rsidR="00286AEC">
        <w:rPr>
          <w:sz w:val="24"/>
          <w:szCs w:val="24"/>
        </w:rPr>
        <w:t>laksanaan</w:t>
      </w:r>
      <w:r w:rsidRPr="002839F8">
        <w:rPr>
          <w:sz w:val="24"/>
          <w:szCs w:val="24"/>
        </w:rPr>
        <w:t xml:space="preserve"> tentang implementasi sistem informasi akuntansi menggunakan metode kustomisasi prototipe dan uji kesesuaian menggunakan Zachman Framework, dapat disimpulkan </w:t>
      </w:r>
      <w:proofErr w:type="gramStart"/>
      <w:r w:rsidRPr="002839F8">
        <w:rPr>
          <w:sz w:val="24"/>
          <w:szCs w:val="24"/>
        </w:rPr>
        <w:t>bahwa :</w:t>
      </w:r>
      <w:proofErr w:type="gramEnd"/>
    </w:p>
    <w:p w:rsidR="00A34211" w:rsidRPr="002839F8" w:rsidRDefault="00A34211" w:rsidP="00B811B7">
      <w:pPr>
        <w:pStyle w:val="ListParagraph"/>
        <w:numPr>
          <w:ilvl w:val="0"/>
          <w:numId w:val="1"/>
        </w:numPr>
        <w:jc w:val="both"/>
        <w:rPr>
          <w:sz w:val="24"/>
          <w:szCs w:val="24"/>
        </w:rPr>
      </w:pPr>
      <w:r w:rsidRPr="002839F8">
        <w:rPr>
          <w:sz w:val="24"/>
          <w:szCs w:val="24"/>
        </w:rPr>
        <w:t>Hasil kustomisasi berhasil menyesuaikan arsitektur proses bisnis dari level konseptual hingga level fungsional.</w:t>
      </w:r>
    </w:p>
    <w:p w:rsidR="00A34211" w:rsidRPr="002839F8" w:rsidRDefault="00A34211" w:rsidP="00B811B7">
      <w:pPr>
        <w:pStyle w:val="ListParagraph"/>
        <w:numPr>
          <w:ilvl w:val="0"/>
          <w:numId w:val="1"/>
        </w:numPr>
        <w:jc w:val="both"/>
        <w:rPr>
          <w:sz w:val="24"/>
          <w:szCs w:val="24"/>
        </w:rPr>
      </w:pPr>
      <w:r w:rsidRPr="002839F8">
        <w:rPr>
          <w:sz w:val="24"/>
          <w:szCs w:val="24"/>
        </w:rPr>
        <w:lastRenderedPageBreak/>
        <w:t xml:space="preserve">Penggunaan aplikasi akuntansi </w:t>
      </w:r>
      <w:r w:rsidR="00FA09C7" w:rsidRPr="002839F8">
        <w:rPr>
          <w:sz w:val="24"/>
          <w:szCs w:val="24"/>
        </w:rPr>
        <w:t>berdampak pada perspektif efisiensi sumberdaya dan waktu</w:t>
      </w:r>
      <w:r w:rsidR="00286AEC">
        <w:rPr>
          <w:sz w:val="24"/>
          <w:szCs w:val="24"/>
        </w:rPr>
        <w:t xml:space="preserve"> dengan ditunjukkannya tertatanya database pada SIA terkait peminjaman bergulir.</w:t>
      </w:r>
    </w:p>
    <w:p w:rsidR="00FA09C7" w:rsidRDefault="00FA09C7" w:rsidP="00B811B7">
      <w:pPr>
        <w:pStyle w:val="ListParagraph"/>
        <w:numPr>
          <w:ilvl w:val="0"/>
          <w:numId w:val="1"/>
        </w:numPr>
        <w:jc w:val="both"/>
        <w:rPr>
          <w:sz w:val="24"/>
          <w:szCs w:val="24"/>
        </w:rPr>
      </w:pPr>
      <w:r w:rsidRPr="002839F8">
        <w:rPr>
          <w:sz w:val="24"/>
          <w:szCs w:val="24"/>
        </w:rPr>
        <w:t>Implementasi sistem informasi akuntansi dapat digunakan sebagai pendukung dalam perubahan motivasi kerja terutama dalam pemrosesan data keuangan organisasi.</w:t>
      </w:r>
    </w:p>
    <w:p w:rsidR="00AD387D" w:rsidRDefault="00AD387D" w:rsidP="00B811B7">
      <w:pPr>
        <w:jc w:val="both"/>
        <w:rPr>
          <w:sz w:val="24"/>
          <w:szCs w:val="24"/>
        </w:rPr>
      </w:pPr>
    </w:p>
    <w:p w:rsidR="00AD387D" w:rsidRDefault="00AD387D" w:rsidP="00B811B7">
      <w:pPr>
        <w:jc w:val="both"/>
        <w:rPr>
          <w:b/>
          <w:sz w:val="24"/>
          <w:szCs w:val="24"/>
        </w:rPr>
      </w:pPr>
      <w:r w:rsidRPr="006107BB">
        <w:rPr>
          <w:b/>
          <w:sz w:val="24"/>
          <w:szCs w:val="24"/>
        </w:rPr>
        <w:t>Ucapan Terima Kasih</w:t>
      </w:r>
    </w:p>
    <w:p w:rsidR="00206395" w:rsidRDefault="004A1007" w:rsidP="00B811B7">
      <w:pPr>
        <w:pStyle w:val="ListParagraph"/>
        <w:numPr>
          <w:ilvl w:val="0"/>
          <w:numId w:val="2"/>
        </w:numPr>
        <w:jc w:val="both"/>
        <w:rPr>
          <w:sz w:val="24"/>
          <w:szCs w:val="24"/>
        </w:rPr>
      </w:pPr>
      <w:r>
        <w:rPr>
          <w:sz w:val="24"/>
          <w:szCs w:val="24"/>
        </w:rPr>
        <w:t>UPK Kecamatan Dlingo dan UPK Kecamatan Pleret Bantul Yogyakarta</w:t>
      </w:r>
    </w:p>
    <w:p w:rsidR="004A1007" w:rsidRPr="006107BB" w:rsidRDefault="004A1007" w:rsidP="00B811B7">
      <w:pPr>
        <w:pStyle w:val="ListParagraph"/>
        <w:numPr>
          <w:ilvl w:val="0"/>
          <w:numId w:val="2"/>
        </w:numPr>
        <w:jc w:val="both"/>
        <w:rPr>
          <w:sz w:val="24"/>
          <w:szCs w:val="24"/>
        </w:rPr>
      </w:pPr>
      <w:r>
        <w:rPr>
          <w:sz w:val="24"/>
          <w:szCs w:val="24"/>
        </w:rPr>
        <w:t>Lembaga Pendidikan, Penelitian, dan Pengabdian pada Masyarakat (LP#M) Universitas Muhammadiyah Yogyakarta atas kemitraan pelaksanaan program pengabdian masyarakat</w:t>
      </w:r>
    </w:p>
    <w:p w:rsidR="00AD387D" w:rsidRPr="00AD387D" w:rsidRDefault="00AD387D" w:rsidP="00B811B7">
      <w:pPr>
        <w:jc w:val="both"/>
        <w:rPr>
          <w:sz w:val="24"/>
          <w:szCs w:val="24"/>
        </w:rPr>
      </w:pPr>
    </w:p>
    <w:p w:rsidR="00FA09C7" w:rsidRPr="002839F8" w:rsidRDefault="00FA09C7" w:rsidP="00B811B7">
      <w:pPr>
        <w:pStyle w:val="Heading1"/>
        <w:rPr>
          <w:rFonts w:ascii="Times New Roman" w:hAnsi="Times New Roman" w:cs="Times New Roman"/>
          <w:color w:val="auto"/>
          <w:sz w:val="24"/>
          <w:szCs w:val="24"/>
        </w:rPr>
      </w:pPr>
      <w:r w:rsidRPr="002839F8">
        <w:rPr>
          <w:rFonts w:ascii="Times New Roman" w:hAnsi="Times New Roman" w:cs="Times New Roman"/>
          <w:color w:val="auto"/>
          <w:sz w:val="24"/>
          <w:szCs w:val="24"/>
        </w:rPr>
        <w:t>DAFTAR PUSTAKA</w:t>
      </w:r>
    </w:p>
    <w:p w:rsidR="00FA09C7" w:rsidRPr="002839F8" w:rsidRDefault="00FA09C7" w:rsidP="00B811B7">
      <w:pPr>
        <w:rPr>
          <w:sz w:val="24"/>
          <w:szCs w:val="24"/>
        </w:rPr>
      </w:pPr>
    </w:p>
    <w:p w:rsidR="00FA09C7" w:rsidRPr="002839F8" w:rsidRDefault="00FA09C7" w:rsidP="00B811B7">
      <w:pPr>
        <w:pStyle w:val="Bibliography"/>
        <w:spacing w:line="240" w:lineRule="auto"/>
        <w:ind w:left="426" w:hanging="426"/>
        <w:jc w:val="both"/>
        <w:rPr>
          <w:rFonts w:ascii="Times New Roman" w:hAnsi="Times New Roman"/>
          <w:noProof/>
          <w:sz w:val="24"/>
          <w:szCs w:val="24"/>
        </w:rPr>
      </w:pPr>
      <w:r w:rsidRPr="002839F8">
        <w:rPr>
          <w:rFonts w:ascii="Times New Roman" w:hAnsi="Times New Roman"/>
          <w:sz w:val="24"/>
          <w:szCs w:val="24"/>
        </w:rPr>
        <w:fldChar w:fldCharType="begin"/>
      </w:r>
      <w:r w:rsidRPr="002839F8">
        <w:rPr>
          <w:rFonts w:ascii="Times New Roman" w:hAnsi="Times New Roman"/>
          <w:sz w:val="24"/>
          <w:szCs w:val="24"/>
        </w:rPr>
        <w:instrText xml:space="preserve"> BIBLIOGRAPHY  \l 1033 </w:instrText>
      </w:r>
      <w:r w:rsidRPr="002839F8">
        <w:rPr>
          <w:rFonts w:ascii="Times New Roman" w:hAnsi="Times New Roman"/>
          <w:sz w:val="24"/>
          <w:szCs w:val="24"/>
        </w:rPr>
        <w:fldChar w:fldCharType="separate"/>
      </w:r>
      <w:r w:rsidRPr="002839F8">
        <w:rPr>
          <w:rFonts w:ascii="Times New Roman" w:hAnsi="Times New Roman"/>
          <w:noProof/>
          <w:sz w:val="24"/>
          <w:szCs w:val="24"/>
        </w:rPr>
        <w:t>Anonim 2016, 'BUMDes Bersama, Pilihan Transformasi UPK PNPM MPD Jadi Berbadan Hukum', http://purbalingganews.net/galeri-foto/3094-bumdes-bersama-pilihan-transformasi-upk-pnpm-mpd-jadi-berbadan-hukum.html.</w:t>
      </w:r>
    </w:p>
    <w:p w:rsidR="00FA09C7" w:rsidRPr="002839F8" w:rsidRDefault="00FA09C7" w:rsidP="00B811B7">
      <w:pPr>
        <w:pStyle w:val="Bibliography"/>
        <w:spacing w:line="240" w:lineRule="auto"/>
        <w:ind w:left="426" w:hanging="426"/>
        <w:jc w:val="both"/>
        <w:rPr>
          <w:rFonts w:ascii="Times New Roman" w:hAnsi="Times New Roman"/>
          <w:noProof/>
          <w:sz w:val="24"/>
          <w:szCs w:val="24"/>
        </w:rPr>
      </w:pPr>
      <w:r w:rsidRPr="002839F8">
        <w:rPr>
          <w:rFonts w:ascii="Times New Roman" w:hAnsi="Times New Roman"/>
          <w:noProof/>
          <w:sz w:val="24"/>
          <w:szCs w:val="24"/>
        </w:rPr>
        <w:t>DIY, BPPM 2016, 'Peningkatan Kapasitas UPK PNPM Perdesaan', Pemprov DIY, Pemprov DIY, http://www.bppm.jogjaprov.go.id, Yogyakarta.</w:t>
      </w:r>
    </w:p>
    <w:p w:rsidR="00FA09C7" w:rsidRPr="002839F8" w:rsidRDefault="00FA09C7" w:rsidP="00B811B7">
      <w:pPr>
        <w:pStyle w:val="Bibliography"/>
        <w:spacing w:line="240" w:lineRule="auto"/>
        <w:ind w:left="426" w:hanging="426"/>
        <w:jc w:val="both"/>
        <w:rPr>
          <w:rFonts w:ascii="Times New Roman" w:hAnsi="Times New Roman"/>
          <w:noProof/>
          <w:sz w:val="24"/>
          <w:szCs w:val="24"/>
        </w:rPr>
      </w:pPr>
      <w:r w:rsidRPr="002839F8">
        <w:rPr>
          <w:rFonts w:ascii="Times New Roman" w:hAnsi="Times New Roman"/>
          <w:noProof/>
          <w:sz w:val="24"/>
          <w:szCs w:val="24"/>
        </w:rPr>
        <w:t xml:space="preserve">Irastina, N 2013, 'Analisis Kinerja Keuangan Unit Pengelola Kegiatan PNPM Mandiri Perdesaan Kabupaten Purbalingga', </w:t>
      </w:r>
      <w:r w:rsidRPr="002839F8">
        <w:rPr>
          <w:rFonts w:ascii="Times New Roman" w:hAnsi="Times New Roman"/>
          <w:i/>
          <w:iCs/>
          <w:noProof/>
          <w:sz w:val="24"/>
          <w:szCs w:val="24"/>
        </w:rPr>
        <w:t>eprints.ums</w:t>
      </w:r>
      <w:r w:rsidRPr="002839F8">
        <w:rPr>
          <w:rFonts w:ascii="Times New Roman" w:hAnsi="Times New Roman"/>
          <w:noProof/>
          <w:sz w:val="24"/>
          <w:szCs w:val="24"/>
        </w:rPr>
        <w:t>, p. 3.</w:t>
      </w:r>
    </w:p>
    <w:p w:rsidR="00FA09C7" w:rsidRPr="002839F8" w:rsidRDefault="00FA09C7" w:rsidP="00B811B7">
      <w:pPr>
        <w:pStyle w:val="Bibliography"/>
        <w:spacing w:line="240" w:lineRule="auto"/>
        <w:ind w:left="426" w:hanging="426"/>
        <w:jc w:val="both"/>
        <w:rPr>
          <w:rFonts w:ascii="Times New Roman" w:hAnsi="Times New Roman"/>
          <w:noProof/>
          <w:sz w:val="24"/>
          <w:szCs w:val="24"/>
        </w:rPr>
      </w:pPr>
      <w:r w:rsidRPr="002839F8">
        <w:rPr>
          <w:rFonts w:ascii="Times New Roman" w:hAnsi="Times New Roman"/>
          <w:noProof/>
          <w:sz w:val="24"/>
          <w:szCs w:val="24"/>
        </w:rPr>
        <w:t xml:space="preserve">Isfahani 2015, 'Analisis Transformasi UPK PNPM Mandiri Perdesaan Menjadi Lembaga Keuangan Mikro', </w:t>
      </w:r>
      <w:r w:rsidRPr="002839F8">
        <w:rPr>
          <w:rFonts w:ascii="Times New Roman" w:hAnsi="Times New Roman"/>
          <w:i/>
          <w:iCs/>
          <w:noProof/>
          <w:sz w:val="24"/>
          <w:szCs w:val="24"/>
        </w:rPr>
        <w:t>Thesis</w:t>
      </w:r>
      <w:r w:rsidRPr="002839F8">
        <w:rPr>
          <w:rFonts w:ascii="Times New Roman" w:hAnsi="Times New Roman"/>
          <w:noProof/>
          <w:sz w:val="24"/>
          <w:szCs w:val="24"/>
        </w:rPr>
        <w:t>, no. Strategi Pengembangan UPK, pp. 37-39.</w:t>
      </w:r>
    </w:p>
    <w:p w:rsidR="00FA09C7" w:rsidRPr="002839F8" w:rsidRDefault="00FA09C7" w:rsidP="00B811B7">
      <w:pPr>
        <w:pStyle w:val="Bibliography"/>
        <w:spacing w:line="240" w:lineRule="auto"/>
        <w:ind w:left="426" w:hanging="426"/>
        <w:jc w:val="both"/>
        <w:rPr>
          <w:rFonts w:ascii="Times New Roman" w:hAnsi="Times New Roman"/>
          <w:noProof/>
          <w:sz w:val="24"/>
          <w:szCs w:val="24"/>
        </w:rPr>
      </w:pPr>
      <w:r w:rsidRPr="002839F8">
        <w:rPr>
          <w:rFonts w:ascii="Times New Roman" w:hAnsi="Times New Roman"/>
          <w:noProof/>
          <w:sz w:val="24"/>
          <w:szCs w:val="24"/>
        </w:rPr>
        <w:t>Jafar, M 2016, 'Mencari Pengelola Dana Rp12,7 Triliun', Kementerian Desa, Pembangunan Daerah Tertinggal, http://www.mediaindonesia.com/news/read/31430/mencari-pengelola-dana-rp12-7-triliun/2016-03-01#, Jakarta.</w:t>
      </w:r>
    </w:p>
    <w:p w:rsidR="00FA09C7" w:rsidRPr="002839F8" w:rsidRDefault="00FA09C7" w:rsidP="00B811B7">
      <w:pPr>
        <w:pStyle w:val="Bibliography"/>
        <w:spacing w:line="240" w:lineRule="auto"/>
        <w:ind w:left="426" w:hanging="426"/>
        <w:jc w:val="both"/>
        <w:rPr>
          <w:rFonts w:ascii="Times New Roman" w:hAnsi="Times New Roman"/>
          <w:noProof/>
          <w:sz w:val="24"/>
          <w:szCs w:val="24"/>
        </w:rPr>
      </w:pPr>
      <w:r w:rsidRPr="002839F8">
        <w:rPr>
          <w:rFonts w:ascii="Times New Roman" w:hAnsi="Times New Roman"/>
          <w:noProof/>
          <w:sz w:val="24"/>
          <w:szCs w:val="24"/>
        </w:rPr>
        <w:t xml:space="preserve">Kementerian Desa, PDTDT 2015, , in </w:t>
      </w:r>
      <w:r w:rsidRPr="002839F8">
        <w:rPr>
          <w:rFonts w:ascii="Times New Roman" w:hAnsi="Times New Roman"/>
          <w:i/>
          <w:iCs/>
          <w:noProof/>
          <w:sz w:val="24"/>
          <w:szCs w:val="24"/>
        </w:rPr>
        <w:t>UU Nomor 6 tahun 2014 tentang Desa</w:t>
      </w:r>
      <w:r w:rsidRPr="002839F8">
        <w:rPr>
          <w:rFonts w:ascii="Times New Roman" w:hAnsi="Times New Roman"/>
          <w:noProof/>
          <w:sz w:val="24"/>
          <w:szCs w:val="24"/>
        </w:rPr>
        <w:t>, https://www.merdeka.com/peristiwa/jadi-pendamping-desa-eks-fasilitator-pnpm-harus-ikut-aturan.html, Jakarta.</w:t>
      </w:r>
    </w:p>
    <w:p w:rsidR="00FA09C7" w:rsidRPr="002839F8" w:rsidRDefault="00FA09C7" w:rsidP="00B811B7">
      <w:pPr>
        <w:pStyle w:val="Bibliography"/>
        <w:spacing w:line="240" w:lineRule="auto"/>
        <w:ind w:left="426" w:hanging="426"/>
        <w:jc w:val="both"/>
        <w:rPr>
          <w:rFonts w:ascii="Times New Roman" w:hAnsi="Times New Roman"/>
          <w:noProof/>
          <w:sz w:val="24"/>
          <w:szCs w:val="24"/>
        </w:rPr>
      </w:pPr>
      <w:r w:rsidRPr="002839F8">
        <w:rPr>
          <w:rFonts w:ascii="Times New Roman" w:hAnsi="Times New Roman"/>
          <w:noProof/>
          <w:sz w:val="24"/>
          <w:szCs w:val="24"/>
        </w:rPr>
        <w:t xml:space="preserve">Kesra, DM 2008, </w:t>
      </w:r>
      <w:r w:rsidRPr="002839F8">
        <w:rPr>
          <w:rFonts w:ascii="Times New Roman" w:hAnsi="Times New Roman"/>
          <w:i/>
          <w:iCs/>
          <w:noProof/>
          <w:sz w:val="24"/>
          <w:szCs w:val="24"/>
        </w:rPr>
        <w:t>Pedoman Pelaksanaan Sistem Pengelolaan Informasi PNPM Mandiri</w:t>
      </w:r>
      <w:r w:rsidRPr="002839F8">
        <w:rPr>
          <w:rFonts w:ascii="Times New Roman" w:hAnsi="Times New Roman"/>
          <w:noProof/>
          <w:sz w:val="24"/>
          <w:szCs w:val="24"/>
        </w:rPr>
        <w:t>, Menko Kesra, Jakarta.</w:t>
      </w:r>
    </w:p>
    <w:p w:rsidR="00FA09C7" w:rsidRPr="002839F8" w:rsidRDefault="00FA09C7" w:rsidP="00B811B7">
      <w:pPr>
        <w:pStyle w:val="Bibliography"/>
        <w:spacing w:line="240" w:lineRule="auto"/>
        <w:ind w:left="426" w:hanging="426"/>
        <w:jc w:val="both"/>
        <w:rPr>
          <w:rFonts w:ascii="Times New Roman" w:hAnsi="Times New Roman"/>
          <w:noProof/>
          <w:sz w:val="24"/>
          <w:szCs w:val="24"/>
        </w:rPr>
      </w:pPr>
      <w:r w:rsidRPr="002839F8">
        <w:rPr>
          <w:rFonts w:ascii="Times New Roman" w:hAnsi="Times New Roman"/>
          <w:noProof/>
          <w:sz w:val="24"/>
          <w:szCs w:val="24"/>
        </w:rPr>
        <w:t xml:space="preserve">Kurniawanto, RT 2014, 'Pengaruh Pinjaman Modal Kegiatan SPP PNPM mandiri Perdesaan Serta Sikap Wirausaha Terhadap Perkembangan Usaha dan Peningkatan Pendapatan Masyarakat Kec. Ambal Kab. Kebumen', </w:t>
      </w:r>
      <w:r w:rsidRPr="002839F8">
        <w:rPr>
          <w:rFonts w:ascii="Times New Roman" w:hAnsi="Times New Roman"/>
          <w:i/>
          <w:iCs/>
          <w:noProof/>
          <w:sz w:val="24"/>
          <w:szCs w:val="24"/>
        </w:rPr>
        <w:t>eprints.uny</w:t>
      </w:r>
      <w:r w:rsidRPr="002839F8">
        <w:rPr>
          <w:rFonts w:ascii="Times New Roman" w:hAnsi="Times New Roman"/>
          <w:noProof/>
          <w:sz w:val="24"/>
          <w:szCs w:val="24"/>
        </w:rPr>
        <w:t>, no. Wirausaha, pp. 69-70.</w:t>
      </w:r>
    </w:p>
    <w:p w:rsidR="00FA09C7" w:rsidRPr="002839F8" w:rsidRDefault="00FA09C7" w:rsidP="00B811B7">
      <w:pPr>
        <w:pStyle w:val="Bibliography"/>
        <w:spacing w:line="240" w:lineRule="auto"/>
        <w:ind w:left="426" w:hanging="426"/>
        <w:jc w:val="both"/>
        <w:rPr>
          <w:rFonts w:ascii="Times New Roman" w:hAnsi="Times New Roman"/>
          <w:noProof/>
          <w:sz w:val="24"/>
          <w:szCs w:val="24"/>
        </w:rPr>
      </w:pPr>
      <w:r w:rsidRPr="002839F8">
        <w:rPr>
          <w:rFonts w:ascii="Times New Roman" w:hAnsi="Times New Roman"/>
          <w:noProof/>
          <w:sz w:val="24"/>
          <w:szCs w:val="24"/>
        </w:rPr>
        <w:t xml:space="preserve">pnpm-mandiri.org 2011, 'Pilar II : Keberlanjutan Pendampingan', in </w:t>
      </w:r>
      <w:r w:rsidRPr="002839F8">
        <w:rPr>
          <w:rFonts w:ascii="Times New Roman" w:hAnsi="Times New Roman"/>
          <w:i/>
          <w:iCs/>
          <w:noProof/>
          <w:sz w:val="24"/>
          <w:szCs w:val="24"/>
        </w:rPr>
        <w:t>Road Map PNPM Mandiri</w:t>
      </w:r>
      <w:r w:rsidRPr="002839F8">
        <w:rPr>
          <w:rFonts w:ascii="Times New Roman" w:hAnsi="Times New Roman"/>
          <w:noProof/>
          <w:sz w:val="24"/>
          <w:szCs w:val="24"/>
        </w:rPr>
        <w:t>, Perpustakaan Digital Satker Pusat PNPM Mandiri, Jakarta.</w:t>
      </w:r>
    </w:p>
    <w:p w:rsidR="00FA09C7" w:rsidRPr="002839F8" w:rsidRDefault="00FA09C7" w:rsidP="00B811B7">
      <w:pPr>
        <w:pStyle w:val="Bibliography"/>
        <w:spacing w:line="240" w:lineRule="auto"/>
        <w:ind w:left="426" w:hanging="426"/>
        <w:jc w:val="both"/>
        <w:rPr>
          <w:rFonts w:ascii="Times New Roman" w:hAnsi="Times New Roman"/>
          <w:noProof/>
          <w:sz w:val="24"/>
          <w:szCs w:val="24"/>
        </w:rPr>
      </w:pPr>
      <w:r w:rsidRPr="002839F8">
        <w:rPr>
          <w:rFonts w:ascii="Times New Roman" w:hAnsi="Times New Roman"/>
          <w:noProof/>
          <w:sz w:val="24"/>
          <w:szCs w:val="24"/>
        </w:rPr>
        <w:t>Saktiyana, T 2010, '70% APBD Bantul Dialokasikan Untuk Kesejahteraan Dan Pemberdayaan Masyarakat', Pemerintah Daerah Kabupaten Bantul, Dinas Perindagkop, https://bantulkab.go.id/berita/905.html, Yogyakarta.</w:t>
      </w:r>
    </w:p>
    <w:p w:rsidR="00FA09C7" w:rsidRPr="002839F8" w:rsidRDefault="00FA09C7" w:rsidP="00B811B7">
      <w:pPr>
        <w:jc w:val="both"/>
        <w:rPr>
          <w:sz w:val="24"/>
          <w:szCs w:val="24"/>
        </w:rPr>
      </w:pPr>
      <w:r w:rsidRPr="002839F8">
        <w:rPr>
          <w:sz w:val="24"/>
          <w:szCs w:val="24"/>
        </w:rPr>
        <w:lastRenderedPageBreak/>
        <w:fldChar w:fldCharType="end"/>
      </w:r>
    </w:p>
    <w:sectPr w:rsidR="00FA09C7" w:rsidRPr="002839F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otumChe">
    <w:charset w:val="81"/>
    <w:family w:val="modern"/>
    <w:pitch w:val="fixed"/>
    <w:sig w:usb0="B00002AF" w:usb1="69D77CFB" w:usb2="00000030" w:usb3="00000000" w:csb0="0008009F" w:csb1="00000000"/>
  </w:font>
  <w:font w:name="Tahoma">
    <w:altName w:val="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27307C"/>
    <w:multiLevelType w:val="hybridMultilevel"/>
    <w:tmpl w:val="A1083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B05816"/>
    <w:multiLevelType w:val="hybridMultilevel"/>
    <w:tmpl w:val="5D7E1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1B4"/>
    <w:rsid w:val="000214B6"/>
    <w:rsid w:val="00022E3B"/>
    <w:rsid w:val="000343F6"/>
    <w:rsid w:val="000372E3"/>
    <w:rsid w:val="0004116F"/>
    <w:rsid w:val="00103D08"/>
    <w:rsid w:val="0011425D"/>
    <w:rsid w:val="0013077B"/>
    <w:rsid w:val="00136236"/>
    <w:rsid w:val="00153B97"/>
    <w:rsid w:val="00206395"/>
    <w:rsid w:val="00237FB3"/>
    <w:rsid w:val="0027133C"/>
    <w:rsid w:val="002839F8"/>
    <w:rsid w:val="00285ED7"/>
    <w:rsid w:val="00286AEC"/>
    <w:rsid w:val="002B7D17"/>
    <w:rsid w:val="003244A5"/>
    <w:rsid w:val="00327E87"/>
    <w:rsid w:val="00340C4E"/>
    <w:rsid w:val="003560CC"/>
    <w:rsid w:val="00377127"/>
    <w:rsid w:val="003B2EE7"/>
    <w:rsid w:val="003F4BCB"/>
    <w:rsid w:val="003F5B3F"/>
    <w:rsid w:val="0042343C"/>
    <w:rsid w:val="00434C16"/>
    <w:rsid w:val="004529A2"/>
    <w:rsid w:val="004639F1"/>
    <w:rsid w:val="004A1007"/>
    <w:rsid w:val="004A40D0"/>
    <w:rsid w:val="004B4BF1"/>
    <w:rsid w:val="004E24BB"/>
    <w:rsid w:val="004F5EDE"/>
    <w:rsid w:val="00535565"/>
    <w:rsid w:val="00583707"/>
    <w:rsid w:val="005D231D"/>
    <w:rsid w:val="006107BB"/>
    <w:rsid w:val="00620603"/>
    <w:rsid w:val="006319AE"/>
    <w:rsid w:val="00633648"/>
    <w:rsid w:val="006E2EF9"/>
    <w:rsid w:val="00702B86"/>
    <w:rsid w:val="007129BD"/>
    <w:rsid w:val="007329C3"/>
    <w:rsid w:val="007B1B5F"/>
    <w:rsid w:val="007E5490"/>
    <w:rsid w:val="007F19DE"/>
    <w:rsid w:val="0080530E"/>
    <w:rsid w:val="00872D82"/>
    <w:rsid w:val="00897D15"/>
    <w:rsid w:val="00935D1A"/>
    <w:rsid w:val="00947A21"/>
    <w:rsid w:val="00997CF1"/>
    <w:rsid w:val="00A22D8E"/>
    <w:rsid w:val="00A24C2C"/>
    <w:rsid w:val="00A34211"/>
    <w:rsid w:val="00A44A1D"/>
    <w:rsid w:val="00A65E3D"/>
    <w:rsid w:val="00AD387D"/>
    <w:rsid w:val="00AF1B08"/>
    <w:rsid w:val="00B03E0E"/>
    <w:rsid w:val="00B229DA"/>
    <w:rsid w:val="00B44FD8"/>
    <w:rsid w:val="00B74984"/>
    <w:rsid w:val="00B811B7"/>
    <w:rsid w:val="00BA4BFA"/>
    <w:rsid w:val="00BF39C1"/>
    <w:rsid w:val="00C27C54"/>
    <w:rsid w:val="00C73C05"/>
    <w:rsid w:val="00C954FC"/>
    <w:rsid w:val="00CA09AA"/>
    <w:rsid w:val="00CA1725"/>
    <w:rsid w:val="00CA370F"/>
    <w:rsid w:val="00CD490C"/>
    <w:rsid w:val="00CF6B85"/>
    <w:rsid w:val="00D04BFE"/>
    <w:rsid w:val="00D179B3"/>
    <w:rsid w:val="00D241B4"/>
    <w:rsid w:val="00D81265"/>
    <w:rsid w:val="00E20080"/>
    <w:rsid w:val="00E21275"/>
    <w:rsid w:val="00E377A6"/>
    <w:rsid w:val="00E849EC"/>
    <w:rsid w:val="00E918AF"/>
    <w:rsid w:val="00EC34CE"/>
    <w:rsid w:val="00EC4D43"/>
    <w:rsid w:val="00F45935"/>
    <w:rsid w:val="00F6182F"/>
    <w:rsid w:val="00F76917"/>
    <w:rsid w:val="00FA09C7"/>
    <w:rsid w:val="00FB759D"/>
    <w:rsid w:val="00FD7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85CAD4-2E6B-4450-868D-7DF6801FF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41B4"/>
    <w:pPr>
      <w:autoSpaceDE w:val="0"/>
      <w:autoSpaceDN w:val="0"/>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D241B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rsid w:val="00D241B4"/>
    <w:pPr>
      <w:widowControl w:val="0"/>
      <w:wordWrap w:val="0"/>
      <w:autoSpaceDE/>
      <w:autoSpaceDN/>
      <w:ind w:firstLine="284"/>
      <w:jc w:val="center"/>
    </w:pPr>
    <w:rPr>
      <w:rFonts w:eastAsia="DotumChe"/>
      <w:b/>
      <w:kern w:val="2"/>
      <w:sz w:val="28"/>
      <w:lang w:eastAsia="ko-KR"/>
    </w:rPr>
  </w:style>
  <w:style w:type="character" w:customStyle="1" w:styleId="Heading1Char">
    <w:name w:val="Heading 1 Char"/>
    <w:basedOn w:val="DefaultParagraphFont"/>
    <w:link w:val="Heading1"/>
    <w:uiPriority w:val="9"/>
    <w:rsid w:val="00D241B4"/>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997CF1"/>
    <w:rPr>
      <w:rFonts w:ascii="Tahoma" w:hAnsi="Tahoma" w:cs="Tahoma"/>
      <w:sz w:val="16"/>
      <w:szCs w:val="16"/>
    </w:rPr>
  </w:style>
  <w:style w:type="character" w:customStyle="1" w:styleId="BalloonTextChar">
    <w:name w:val="Balloon Text Char"/>
    <w:basedOn w:val="DefaultParagraphFont"/>
    <w:link w:val="BalloonText"/>
    <w:uiPriority w:val="99"/>
    <w:semiHidden/>
    <w:rsid w:val="00997CF1"/>
    <w:rPr>
      <w:rFonts w:ascii="Tahoma" w:eastAsia="Times New Roman" w:hAnsi="Tahoma" w:cs="Tahoma"/>
      <w:sz w:val="16"/>
      <w:szCs w:val="16"/>
    </w:rPr>
  </w:style>
  <w:style w:type="paragraph" w:styleId="NormalWeb">
    <w:name w:val="Normal (Web)"/>
    <w:basedOn w:val="Normal"/>
    <w:uiPriority w:val="99"/>
    <w:unhideWhenUsed/>
    <w:rsid w:val="00997CF1"/>
    <w:pPr>
      <w:autoSpaceDE/>
      <w:autoSpaceDN/>
      <w:spacing w:before="100" w:beforeAutospacing="1" w:after="100" w:afterAutospacing="1"/>
    </w:pPr>
    <w:rPr>
      <w:sz w:val="24"/>
      <w:szCs w:val="24"/>
    </w:rPr>
  </w:style>
  <w:style w:type="table" w:styleId="TableGrid">
    <w:name w:val="Table Grid"/>
    <w:basedOn w:val="TableNormal"/>
    <w:uiPriority w:val="59"/>
    <w:rsid w:val="007F19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34211"/>
    <w:pPr>
      <w:ind w:left="720"/>
      <w:contextualSpacing/>
    </w:pPr>
  </w:style>
  <w:style w:type="paragraph" w:styleId="Bibliography">
    <w:name w:val="Bibliography"/>
    <w:basedOn w:val="Normal"/>
    <w:next w:val="Normal"/>
    <w:uiPriority w:val="37"/>
    <w:semiHidden/>
    <w:unhideWhenUsed/>
    <w:rsid w:val="00FA09C7"/>
    <w:pPr>
      <w:autoSpaceDE/>
      <w:autoSpaceDN/>
      <w:spacing w:after="200" w:line="276" w:lineRule="auto"/>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371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GPS.XSL" StyleName="Harvard - AGPS*">
  <b:Source>
    <b:Tag>Mar16</b:Tag>
    <b:SourceType>Report</b:SourceType>
    <b:Guid>{779A0A3D-C838-4BC7-8822-94F2974F9130}</b:Guid>
    <b:Author>
      <b:Author>
        <b:NameList>
          <b:Person>
            <b:Last>Jafar</b:Last>
            <b:First>Marwan</b:First>
          </b:Person>
        </b:NameList>
      </b:Author>
    </b:Author>
    <b:Title>Mencari Pengelola Dana Rp12,7 Triliun</b:Title>
    <b:Year>2016</b:Year>
    <b:Department>Kementerian Desa, Pembangunan Daerah Tertinggal</b:Department>
    <b:Publisher>http://www.mediaindonesia.com/news/read/31430/mencari-pengelola-dana-rp12-7-triliun/2016-03-01#</b:Publisher>
    <b:City>Jakarta</b:City>
    <b:RefOrder>1</b:RefOrder>
  </b:Source>
  <b:Source>
    <b:Tag>pnp11</b:Tag>
    <b:SourceType>BookSection</b:SourceType>
    <b:Guid>{7AA54E43-F936-4D5B-BCF8-DE786E22B11B}</b:Guid>
    <b:Title>Pilar II : Keberlanjutan Pendampingan</b:Title>
    <b:Year>2011</b:Year>
    <b:Publisher>Perpustakaan Didital Satker Pusat PNPM Mandiri</b:Publisher>
    <b:City>Jakarta</b:City>
    <b:Author>
      <b:Author>
        <b:NameList>
          <b:Person>
            <b:Last>pnpm-mandiri.org</b:Last>
          </b:Person>
        </b:NameList>
      </b:Author>
    </b:Author>
    <b:BookTitle>Road Map PNPM Mandiri</b:BookTitle>
    <b:RefOrder>2</b:RefOrder>
  </b:Source>
  <b:Source>
    <b:Tag>Isf15</b:Tag>
    <b:SourceType>JournalArticle</b:SourceType>
    <b:Guid>{455F941C-3F2C-4A87-ABD2-1F89AB3F5182}</b:Guid>
    <b:Title>Analisis Transformasi UPK PNPM Mandiri Perdesaan Menjadi Lembaga Keuangan Mikro</b:Title>
    <b:Year>2015</b:Year>
    <b:Author>
      <b:Author>
        <b:NameList>
          <b:Person>
            <b:Last>Isfahani</b:Last>
          </b:Person>
        </b:NameList>
      </b:Author>
    </b:Author>
    <b:JournalName>Thesis</b:JournalName>
    <b:Pages>37-39</b:Pages>
    <b:Issue>Strategi Pengembangan UPK</b:Issue>
    <b:RefOrder>3</b:RefOrder>
  </b:Source>
  <b:Source>
    <b:Tag>Ano16</b:Tag>
    <b:SourceType>Report</b:SourceType>
    <b:Guid>{1628426C-BCE6-47B9-8060-722536371F42}</b:Guid>
    <b:Title>BUMDes Bersama, Pilihan Transformasi UPK PNPM MPD Jadi Berbadan Hukum</b:Title>
    <b:Year>2016</b:Year>
    <b:Author>
      <b:Author>
        <b:NameList>
          <b:Person>
            <b:Last>Anonim</b:Last>
          </b:Person>
        </b:NameList>
      </b:Author>
    </b:Author>
    <b:Publisher>http://purbalingganews.net/galeri-foto/3094-bumdes-bersama-pilihan-transformasi-upk-pnpm-mpd-jadi-berbadan-hukum.html</b:Publisher>
    <b:RefOrder>4</b:RefOrder>
  </b:Source>
  <b:Source>
    <b:Tag>Sak10</b:Tag>
    <b:SourceType>Report</b:SourceType>
    <b:Guid>{23093131-0F53-4C3D-902C-8E0975DCFF92}</b:Guid>
    <b:Title>70% APBD Bantul Dialokasikan Untuk Kesejahteraan Dan Pemberdayaan Masyarakat</b:Title>
    <b:Year>2010</b:Year>
    <b:Department>Pemerintah Daerah Kabupaten Bantul</b:Department>
    <b:Institution>Dinas Perindagkop</b:Institution>
    <b:Publisher>https://bantulkab.go.id/berita/905.html</b:Publisher>
    <b:City>Yogyakarta</b:City>
    <b:Author>
      <b:Author>
        <b:NameList>
          <b:Person>
            <b:Last>Saktiyana</b:Last>
            <b:First>Tri</b:First>
          </b:Person>
        </b:NameList>
      </b:Author>
    </b:Author>
    <b:RefOrder>5</b:RefOrder>
  </b:Source>
  <b:Source>
    <b:Tag>Kem15</b:Tag>
    <b:SourceType>BookSection</b:SourceType>
    <b:Guid>{C504A544-E987-423F-AC41-32653B2F64A0}</b:Guid>
    <b:Year>2015</b:Year>
    <b:Publisher>https://www.merdeka.com/peristiwa/jadi-pendamping-desa-eks-fasilitator-pnpm-harus-ikut-aturan.html</b:Publisher>
    <b:City>Jakarta</b:City>
    <b:Author>
      <b:Author>
        <b:NameList>
          <b:Person>
            <b:Last>Kementerian Desa</b:Last>
            <b:First>Pembangunan</b:First>
            <b:Middle>Daerah Tertinggal dan Transmigrasi</b:Middle>
          </b:Person>
        </b:NameList>
      </b:Author>
    </b:Author>
    <b:BookTitle>UU Nomor 6 tahun 2014 tentang Desa</b:BookTitle>
    <b:RefOrder>6</b:RefOrder>
  </b:Source>
  <b:Source>
    <b:Tag>Kur14</b:Tag>
    <b:SourceType>JournalArticle</b:SourceType>
    <b:Guid>{6CA9F47F-4CC4-4A0F-9A2D-AC3B2A7FA9A3}</b:Guid>
    <b:Title>Pengaruh Pinjaman Modal Kegiatan SPP PNPM mandiri Perdesaan Serta Sikap Wirausaha Terhadap Perkembangan Usaha dan Peningkatan Pendapatan Masyarakat Kec. Ambal Kab. Kebumen</b:Title>
    <b:Year>2014</b:Year>
    <b:Author>
      <b:Author>
        <b:NameList>
          <b:Person>
            <b:Last>Kurniawanto</b:Last>
            <b:Middle>Tri</b:Middle>
            <b:First>Rika</b:First>
          </b:Person>
        </b:NameList>
      </b:Author>
    </b:Author>
    <b:JournalName>eprints.uny</b:JournalName>
    <b:Pages>69-70</b:Pages>
    <b:Issue>Wirausaha</b:Issue>
    <b:RefOrder>7</b:RefOrder>
  </b:Source>
  <b:Source>
    <b:Tag>Nan13</b:Tag>
    <b:SourceType>JournalArticle</b:SourceType>
    <b:Guid>{735F4216-03A3-4B9F-8D53-99B8242B7A82}</b:Guid>
    <b:Author>
      <b:Author>
        <b:NameList>
          <b:Person>
            <b:Last>Irastina</b:Last>
            <b:First>Nanik</b:First>
          </b:Person>
        </b:NameList>
      </b:Author>
    </b:Author>
    <b:Title>Analisis Kinerja Keuangan Unit Pengelola Kegiatan PNPM Mandiri Perdesaan Kabupaten Purbalingga</b:Title>
    <b:JournalName>eprints.ums</b:JournalName>
    <b:Year>2013</b:Year>
    <b:Pages>3</b:Pages>
    <b:RefOrder>8</b:RefOrder>
  </b:Source>
</b:Sources>
</file>

<file path=customXml/itemProps1.xml><?xml version="1.0" encoding="utf-8"?>
<ds:datastoreItem xmlns:ds="http://schemas.openxmlformats.org/officeDocument/2006/customXml" ds:itemID="{601A1E07-7C19-4936-A15C-2231DFFA2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673</TotalTime>
  <Pages>1</Pages>
  <Words>2697</Words>
  <Characters>15379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18040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ismail - [2010]</dc:creator>
  <cp:lastModifiedBy>Windows User</cp:lastModifiedBy>
  <cp:revision>43</cp:revision>
  <cp:lastPrinted>2019-01-25T06:54:00Z</cp:lastPrinted>
  <dcterms:created xsi:type="dcterms:W3CDTF">2018-09-04T04:45:00Z</dcterms:created>
  <dcterms:modified xsi:type="dcterms:W3CDTF">2019-01-25T07:40:00Z</dcterms:modified>
</cp:coreProperties>
</file>