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86" w:rsidRDefault="00906D86" w:rsidP="000257D5">
      <w:pPr>
        <w:pStyle w:val="CPTitle"/>
        <w:rPr>
          <w:szCs w:val="24"/>
          <w:lang w:val="id-ID"/>
        </w:rPr>
      </w:pPr>
      <w:bookmarkStart w:id="0" w:name="_Hlk501519883"/>
      <w:r w:rsidRPr="00906D86">
        <w:rPr>
          <w:szCs w:val="24"/>
          <w:lang w:val="id-ID"/>
        </w:rPr>
        <w:t xml:space="preserve">PENGEMBANGAN DAN IMPLEMENTASI METODE FUZZY MAMDANI UNTUK PENILAIAN KINERJA PENELITIAN DOSEN </w:t>
      </w:r>
    </w:p>
    <w:p w:rsidR="000257D5" w:rsidRPr="000257D5" w:rsidRDefault="000257D5" w:rsidP="000257D5">
      <w:pPr>
        <w:pStyle w:val="CPTitle"/>
        <w:rPr>
          <w:szCs w:val="24"/>
          <w:lang w:val="en-US"/>
        </w:rPr>
      </w:pPr>
    </w:p>
    <w:p w:rsidR="00C92120" w:rsidRDefault="00906D86" w:rsidP="00906D86">
      <w:pPr>
        <w:widowControl w:val="0"/>
        <w:autoSpaceDE w:val="0"/>
        <w:autoSpaceDN w:val="0"/>
        <w:adjustRightInd w:val="0"/>
        <w:spacing w:after="0" w:line="360" w:lineRule="auto"/>
        <w:jc w:val="center"/>
        <w:rPr>
          <w:rFonts w:ascii="Times New Roman" w:hAnsi="Times New Roman"/>
          <w:b/>
          <w:sz w:val="24"/>
          <w:szCs w:val="24"/>
        </w:rPr>
      </w:pPr>
      <w:r w:rsidRPr="00906D86">
        <w:rPr>
          <w:rFonts w:ascii="Times New Roman" w:hAnsi="Times New Roman"/>
          <w:b/>
          <w:sz w:val="24"/>
          <w:szCs w:val="24"/>
        </w:rPr>
        <w:t>Alwendi</w:t>
      </w:r>
      <w:r w:rsidRPr="00906D86">
        <w:rPr>
          <w:rFonts w:ascii="Times New Roman" w:hAnsi="Times New Roman"/>
          <w:b/>
          <w:sz w:val="24"/>
          <w:szCs w:val="24"/>
          <w:vertAlign w:val="superscript"/>
        </w:rPr>
        <w:t>1*)</w:t>
      </w:r>
      <w:r w:rsidRPr="00906D86">
        <w:rPr>
          <w:rFonts w:ascii="Times New Roman" w:hAnsi="Times New Roman"/>
          <w:b/>
          <w:sz w:val="24"/>
          <w:szCs w:val="24"/>
        </w:rPr>
        <w:t>, Khairunnisa Samosir</w:t>
      </w:r>
      <w:r w:rsidRPr="00906D86">
        <w:rPr>
          <w:rFonts w:ascii="Times New Roman" w:hAnsi="Times New Roman"/>
          <w:b/>
          <w:sz w:val="24"/>
          <w:szCs w:val="24"/>
          <w:vertAlign w:val="superscript"/>
        </w:rPr>
        <w:t>2)</w:t>
      </w:r>
      <w:r w:rsidRPr="00906D86">
        <w:rPr>
          <w:rFonts w:ascii="Times New Roman" w:hAnsi="Times New Roman"/>
          <w:b/>
          <w:sz w:val="24"/>
          <w:szCs w:val="24"/>
        </w:rPr>
        <w:t xml:space="preserve"> </w:t>
      </w:r>
    </w:p>
    <w:p w:rsidR="00906D86" w:rsidRPr="00906D86" w:rsidRDefault="00906D86" w:rsidP="00906D86">
      <w:pPr>
        <w:widowControl w:val="0"/>
        <w:autoSpaceDE w:val="0"/>
        <w:autoSpaceDN w:val="0"/>
        <w:adjustRightInd w:val="0"/>
        <w:spacing w:after="0" w:line="360" w:lineRule="auto"/>
        <w:jc w:val="center"/>
        <w:rPr>
          <w:rFonts w:ascii="Times New Roman" w:hAnsi="Times New Roman"/>
          <w:b/>
          <w:sz w:val="24"/>
          <w:szCs w:val="24"/>
        </w:rPr>
      </w:pPr>
    </w:p>
    <w:p w:rsidR="00C92120" w:rsidRPr="007B737E" w:rsidRDefault="00C92120" w:rsidP="00906D86">
      <w:pPr>
        <w:spacing w:after="0" w:line="240" w:lineRule="auto"/>
        <w:jc w:val="center"/>
        <w:rPr>
          <w:rFonts w:ascii="Times New Roman" w:hAnsi="Times New Roman"/>
          <w:sz w:val="20"/>
          <w:szCs w:val="20"/>
          <w:lang w:val="en-US"/>
        </w:rPr>
      </w:pPr>
      <w:r w:rsidRPr="007B737E">
        <w:rPr>
          <w:rFonts w:ascii="Times New Roman" w:hAnsi="Times New Roman"/>
          <w:sz w:val="20"/>
          <w:szCs w:val="20"/>
          <w:vertAlign w:val="superscript"/>
        </w:rPr>
        <w:t>1</w:t>
      </w:r>
      <w:r w:rsidR="00906D86">
        <w:rPr>
          <w:rFonts w:ascii="Times New Roman" w:hAnsi="Times New Roman"/>
          <w:sz w:val="20"/>
          <w:szCs w:val="20"/>
          <w:vertAlign w:val="superscript"/>
        </w:rPr>
        <w:t>,2</w:t>
      </w:r>
      <w:r w:rsidRPr="007B737E">
        <w:rPr>
          <w:rFonts w:ascii="Times New Roman" w:hAnsi="Times New Roman"/>
          <w:sz w:val="20"/>
          <w:szCs w:val="20"/>
          <w:vertAlign w:val="superscript"/>
        </w:rPr>
        <w:t>)</w:t>
      </w:r>
      <w:r w:rsidRPr="007B737E">
        <w:rPr>
          <w:rFonts w:ascii="Times New Roman" w:hAnsi="Times New Roman"/>
          <w:sz w:val="20"/>
          <w:szCs w:val="20"/>
        </w:rPr>
        <w:t xml:space="preserve">Fakultas Teknik Universitas </w:t>
      </w:r>
      <w:r w:rsidR="00906D86">
        <w:rPr>
          <w:rFonts w:ascii="Times New Roman" w:hAnsi="Times New Roman"/>
          <w:sz w:val="20"/>
          <w:szCs w:val="20"/>
        </w:rPr>
        <w:t>Graha Nusantara Padangsidimpuan</w:t>
      </w:r>
    </w:p>
    <w:p w:rsidR="000257D5" w:rsidRPr="00906D86" w:rsidRDefault="00906D86" w:rsidP="00906D86">
      <w:pPr>
        <w:pStyle w:val="CPAuthor"/>
        <w:spacing w:line="240" w:lineRule="auto"/>
        <w:ind w:right="0"/>
        <w:contextualSpacing w:val="0"/>
        <w:rPr>
          <w:b w:val="0"/>
          <w:sz w:val="20"/>
          <w:szCs w:val="20"/>
          <w:lang w:val="id-ID"/>
        </w:rPr>
      </w:pPr>
      <w:r>
        <w:rPr>
          <w:b w:val="0"/>
          <w:spacing w:val="3"/>
          <w:sz w:val="20"/>
          <w:szCs w:val="20"/>
          <w:lang w:val="id-ID"/>
        </w:rPr>
        <w:t>*</w:t>
      </w:r>
      <w:r w:rsidR="000257D5" w:rsidRPr="007B737E">
        <w:rPr>
          <w:b w:val="0"/>
          <w:spacing w:val="3"/>
          <w:sz w:val="20"/>
          <w:szCs w:val="20"/>
        </w:rPr>
        <w:t>e</w:t>
      </w:r>
      <w:r w:rsidR="000257D5" w:rsidRPr="007B737E">
        <w:rPr>
          <w:b w:val="0"/>
          <w:spacing w:val="3"/>
          <w:sz w:val="20"/>
          <w:szCs w:val="20"/>
          <w:lang w:val="id-ID"/>
        </w:rPr>
        <w:t>-</w:t>
      </w:r>
      <w:r w:rsidR="000257D5" w:rsidRPr="007B737E">
        <w:rPr>
          <w:b w:val="0"/>
          <w:spacing w:val="-6"/>
          <w:sz w:val="20"/>
          <w:szCs w:val="20"/>
        </w:rPr>
        <w:t>m</w:t>
      </w:r>
      <w:r w:rsidR="000257D5" w:rsidRPr="007B737E">
        <w:rPr>
          <w:b w:val="0"/>
          <w:sz w:val="20"/>
          <w:szCs w:val="20"/>
        </w:rPr>
        <w:t>a</w:t>
      </w:r>
      <w:r w:rsidR="000257D5" w:rsidRPr="007B737E">
        <w:rPr>
          <w:b w:val="0"/>
          <w:spacing w:val="1"/>
          <w:sz w:val="20"/>
          <w:szCs w:val="20"/>
        </w:rPr>
        <w:t>i</w:t>
      </w:r>
      <w:r w:rsidR="000257D5" w:rsidRPr="007B737E">
        <w:rPr>
          <w:b w:val="0"/>
          <w:spacing w:val="-4"/>
          <w:sz w:val="20"/>
          <w:szCs w:val="20"/>
        </w:rPr>
        <w:t>l</w:t>
      </w:r>
      <w:r w:rsidR="000257D5" w:rsidRPr="007B737E">
        <w:rPr>
          <w:b w:val="0"/>
          <w:sz w:val="20"/>
          <w:szCs w:val="20"/>
        </w:rPr>
        <w:t>:</w:t>
      </w:r>
      <w:r w:rsidRPr="00906D86">
        <w:t xml:space="preserve"> </w:t>
      </w:r>
      <w:hyperlink r:id="rId8" w:history="1">
        <w:r w:rsidRPr="00906D86">
          <w:rPr>
            <w:rStyle w:val="Hyperlink"/>
            <w:b w:val="0"/>
            <w:sz w:val="20"/>
            <w:szCs w:val="20"/>
          </w:rPr>
          <w:t>alwendi60@gmail.com</w:t>
        </w:r>
      </w:hyperlink>
      <w:r w:rsidRPr="00906D86">
        <w:rPr>
          <w:b w:val="0"/>
          <w:sz w:val="20"/>
          <w:szCs w:val="20"/>
          <w:lang w:val="id-ID"/>
        </w:rPr>
        <w:t xml:space="preserve"> </w:t>
      </w:r>
    </w:p>
    <w:p w:rsidR="000257D5" w:rsidRPr="00D13F2E" w:rsidRDefault="000257D5" w:rsidP="00B34D21">
      <w:pPr>
        <w:widowControl w:val="0"/>
        <w:autoSpaceDE w:val="0"/>
        <w:autoSpaceDN w:val="0"/>
        <w:adjustRightInd w:val="0"/>
        <w:spacing w:after="0" w:line="240" w:lineRule="auto"/>
        <w:rPr>
          <w:rFonts w:ascii="Times New Roman" w:hAnsi="Times New Roman"/>
        </w:rPr>
      </w:pPr>
    </w:p>
    <w:p w:rsidR="00B34D21" w:rsidRPr="00D13F2E" w:rsidRDefault="00B34D21" w:rsidP="00B34D21">
      <w:pPr>
        <w:widowControl w:val="0"/>
        <w:autoSpaceDE w:val="0"/>
        <w:autoSpaceDN w:val="0"/>
        <w:adjustRightInd w:val="0"/>
        <w:spacing w:after="0" w:line="240" w:lineRule="auto"/>
        <w:rPr>
          <w:rFonts w:ascii="Times New Roman" w:hAnsi="Times New Roman"/>
        </w:rPr>
      </w:pPr>
    </w:p>
    <w:p w:rsidR="00B34D21" w:rsidRPr="000257D5" w:rsidRDefault="00B34D21" w:rsidP="00B34D21">
      <w:pPr>
        <w:spacing w:after="0" w:line="240" w:lineRule="auto"/>
        <w:jc w:val="center"/>
        <w:rPr>
          <w:rFonts w:ascii="Times New Roman" w:hAnsi="Times New Roman"/>
          <w:b/>
          <w:bCs/>
          <w:sz w:val="24"/>
          <w:szCs w:val="24"/>
        </w:rPr>
      </w:pPr>
      <w:r w:rsidRPr="000257D5">
        <w:rPr>
          <w:rFonts w:ascii="Times New Roman" w:hAnsi="Times New Roman"/>
          <w:b/>
          <w:bCs/>
          <w:spacing w:val="-1"/>
          <w:sz w:val="24"/>
          <w:szCs w:val="24"/>
        </w:rPr>
        <w:t>A</w:t>
      </w:r>
      <w:r w:rsidRPr="000257D5">
        <w:rPr>
          <w:rFonts w:ascii="Times New Roman" w:hAnsi="Times New Roman"/>
          <w:b/>
          <w:bCs/>
          <w:spacing w:val="-3"/>
          <w:sz w:val="24"/>
          <w:szCs w:val="24"/>
        </w:rPr>
        <w:t>b</w:t>
      </w:r>
      <w:r w:rsidRPr="000257D5">
        <w:rPr>
          <w:rFonts w:ascii="Times New Roman" w:hAnsi="Times New Roman"/>
          <w:b/>
          <w:bCs/>
          <w:sz w:val="24"/>
          <w:szCs w:val="24"/>
        </w:rPr>
        <w:t>s</w:t>
      </w:r>
      <w:r w:rsidRPr="000257D5">
        <w:rPr>
          <w:rFonts w:ascii="Times New Roman" w:hAnsi="Times New Roman"/>
          <w:b/>
          <w:bCs/>
          <w:spacing w:val="-1"/>
          <w:sz w:val="24"/>
          <w:szCs w:val="24"/>
        </w:rPr>
        <w:t>t</w:t>
      </w:r>
      <w:r w:rsidRPr="000257D5">
        <w:rPr>
          <w:rFonts w:ascii="Times New Roman" w:hAnsi="Times New Roman"/>
          <w:b/>
          <w:bCs/>
          <w:spacing w:val="3"/>
          <w:sz w:val="24"/>
          <w:szCs w:val="24"/>
        </w:rPr>
        <w:t>r</w:t>
      </w:r>
      <w:r w:rsidRPr="000257D5">
        <w:rPr>
          <w:rFonts w:ascii="Times New Roman" w:hAnsi="Times New Roman"/>
          <w:b/>
          <w:bCs/>
          <w:spacing w:val="-5"/>
          <w:sz w:val="24"/>
          <w:szCs w:val="24"/>
        </w:rPr>
        <w:t>a</w:t>
      </w:r>
      <w:r w:rsidRPr="000257D5">
        <w:rPr>
          <w:rFonts w:ascii="Times New Roman" w:hAnsi="Times New Roman"/>
          <w:b/>
          <w:bCs/>
          <w:spacing w:val="3"/>
          <w:sz w:val="24"/>
          <w:szCs w:val="24"/>
        </w:rPr>
        <w:t>c</w:t>
      </w:r>
      <w:r w:rsidRPr="000257D5">
        <w:rPr>
          <w:rFonts w:ascii="Times New Roman" w:hAnsi="Times New Roman"/>
          <w:b/>
          <w:bCs/>
          <w:spacing w:val="-1"/>
          <w:sz w:val="24"/>
          <w:szCs w:val="24"/>
        </w:rPr>
        <w:t>t</w:t>
      </w:r>
    </w:p>
    <w:p w:rsidR="00B34D21" w:rsidRPr="000257D5" w:rsidRDefault="00B34D21" w:rsidP="00B34D21">
      <w:pPr>
        <w:spacing w:after="0" w:line="240" w:lineRule="auto"/>
        <w:jc w:val="center"/>
        <w:rPr>
          <w:rFonts w:ascii="Times New Roman" w:hAnsi="Times New Roman"/>
          <w:sz w:val="24"/>
          <w:szCs w:val="24"/>
        </w:rPr>
      </w:pPr>
    </w:p>
    <w:p w:rsidR="00B34D21" w:rsidRPr="000257D5" w:rsidRDefault="00DF0C35" w:rsidP="000C33F7">
      <w:pPr>
        <w:spacing w:after="0" w:line="240" w:lineRule="auto"/>
        <w:jc w:val="both"/>
        <w:rPr>
          <w:rFonts w:ascii="Times New Roman" w:hAnsi="Times New Roman"/>
          <w:sz w:val="24"/>
          <w:szCs w:val="24"/>
        </w:rPr>
      </w:pPr>
      <w:r w:rsidRPr="00DF0C35">
        <w:rPr>
          <w:rFonts w:ascii="Times New Roman" w:hAnsi="Times New Roman"/>
          <w:sz w:val="24"/>
          <w:szCs w:val="24"/>
        </w:rPr>
        <w:t xml:space="preserve">Today, information technology, especially soft computing technology is growing rapidly. One of the soft computing technologies that has been widely developed is fuzzy logic. This is because it can be used to measure various phenomena that are unclear, obscured or obscured. One of the research themes that uses fuzzy logic is the assessment system in research. Research [Graha Nusantara Padangsidimpuan Data Simlitabmas Still in the Leadership category for promotion to the Madya Faculty of UGN Padangsidimpuan is challenged to develop, dedicate and apply the knowledge needed in research. To do this, an application that can be used to calculate and record the results of lecturers in learning. The goal according to this research is to apply fuzzy reasoning with the Mamdani method for lecturer research activities at the University of Graha Nusantara Padangsidimpuan. This research uses Mamdani fuzzy logic. The Mamdani fuzzy method is a way to convert the input space to the output space. </w:t>
      </w:r>
    </w:p>
    <w:p w:rsidR="00B34D21" w:rsidRPr="000257D5" w:rsidRDefault="00B34D21" w:rsidP="00B34D21">
      <w:pPr>
        <w:widowControl w:val="0"/>
        <w:autoSpaceDE w:val="0"/>
        <w:autoSpaceDN w:val="0"/>
        <w:adjustRightInd w:val="0"/>
        <w:spacing w:after="0" w:line="240" w:lineRule="auto"/>
        <w:rPr>
          <w:rFonts w:ascii="Times New Roman" w:hAnsi="Times New Roman"/>
          <w:sz w:val="24"/>
          <w:szCs w:val="24"/>
        </w:rPr>
      </w:pPr>
    </w:p>
    <w:p w:rsidR="00B34D21" w:rsidRPr="000257D5" w:rsidRDefault="00B34D21" w:rsidP="00DF0C35">
      <w:pPr>
        <w:pStyle w:val="CPKeyword"/>
        <w:rPr>
          <w:b w:val="0"/>
          <w:szCs w:val="24"/>
        </w:rPr>
      </w:pPr>
      <w:r w:rsidRPr="000257D5">
        <w:rPr>
          <w:b w:val="0"/>
          <w:spacing w:val="1"/>
          <w:szCs w:val="24"/>
        </w:rPr>
        <w:t>K</w:t>
      </w:r>
      <w:r w:rsidRPr="000257D5">
        <w:rPr>
          <w:b w:val="0"/>
          <w:spacing w:val="-2"/>
          <w:szCs w:val="24"/>
        </w:rPr>
        <w:t>e</w:t>
      </w:r>
      <w:r w:rsidRPr="000257D5">
        <w:rPr>
          <w:b w:val="0"/>
          <w:szCs w:val="24"/>
        </w:rPr>
        <w:t>y</w:t>
      </w:r>
      <w:r w:rsidRPr="000257D5">
        <w:rPr>
          <w:b w:val="0"/>
          <w:spacing w:val="-1"/>
          <w:szCs w:val="24"/>
        </w:rPr>
        <w:t>w</w:t>
      </w:r>
      <w:r w:rsidRPr="000257D5">
        <w:rPr>
          <w:b w:val="0"/>
          <w:szCs w:val="24"/>
        </w:rPr>
        <w:t>o</w:t>
      </w:r>
      <w:r w:rsidRPr="000257D5">
        <w:rPr>
          <w:b w:val="0"/>
          <w:spacing w:val="-2"/>
          <w:szCs w:val="24"/>
        </w:rPr>
        <w:t>r</w:t>
      </w:r>
      <w:r w:rsidRPr="000257D5">
        <w:rPr>
          <w:b w:val="0"/>
          <w:spacing w:val="-3"/>
          <w:szCs w:val="24"/>
        </w:rPr>
        <w:t>d</w:t>
      </w:r>
      <w:r w:rsidRPr="000257D5">
        <w:rPr>
          <w:b w:val="0"/>
          <w:szCs w:val="24"/>
        </w:rPr>
        <w:t xml:space="preserve">s: </w:t>
      </w:r>
      <w:r w:rsidR="00DF0C35" w:rsidRPr="00DF0C35">
        <w:rPr>
          <w:b w:val="0"/>
          <w:szCs w:val="24"/>
        </w:rPr>
        <w:t>Fuzzy Logic, Lecturer Research, Mamdani Method</w:t>
      </w:r>
    </w:p>
    <w:p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rsidR="000257D5" w:rsidRPr="000257D5" w:rsidRDefault="000257D5" w:rsidP="00B34D21">
      <w:pPr>
        <w:widowControl w:val="0"/>
        <w:autoSpaceDE w:val="0"/>
        <w:autoSpaceDN w:val="0"/>
        <w:adjustRightInd w:val="0"/>
        <w:spacing w:after="0" w:line="240" w:lineRule="auto"/>
        <w:jc w:val="center"/>
        <w:rPr>
          <w:rFonts w:ascii="Times New Roman" w:hAnsi="Times New Roman"/>
          <w:b/>
          <w:sz w:val="24"/>
          <w:szCs w:val="24"/>
        </w:rPr>
      </w:pPr>
      <w:r w:rsidRPr="000257D5">
        <w:rPr>
          <w:rFonts w:ascii="Times New Roman" w:hAnsi="Times New Roman"/>
          <w:b/>
          <w:spacing w:val="-1"/>
          <w:sz w:val="24"/>
          <w:szCs w:val="24"/>
        </w:rPr>
        <w:t>A</w:t>
      </w:r>
      <w:r w:rsidRPr="000257D5">
        <w:rPr>
          <w:rFonts w:ascii="Times New Roman" w:hAnsi="Times New Roman"/>
          <w:b/>
          <w:spacing w:val="-3"/>
          <w:sz w:val="24"/>
          <w:szCs w:val="24"/>
        </w:rPr>
        <w:t>b</w:t>
      </w:r>
      <w:r w:rsidRPr="000257D5">
        <w:rPr>
          <w:rFonts w:ascii="Times New Roman" w:hAnsi="Times New Roman"/>
          <w:b/>
          <w:sz w:val="24"/>
          <w:szCs w:val="24"/>
        </w:rPr>
        <w:t>s</w:t>
      </w:r>
      <w:r w:rsidRPr="000257D5">
        <w:rPr>
          <w:rFonts w:ascii="Times New Roman" w:hAnsi="Times New Roman"/>
          <w:b/>
          <w:spacing w:val="-1"/>
          <w:sz w:val="24"/>
          <w:szCs w:val="24"/>
        </w:rPr>
        <w:t>t</w:t>
      </w:r>
      <w:r w:rsidRPr="000257D5">
        <w:rPr>
          <w:rFonts w:ascii="Times New Roman" w:hAnsi="Times New Roman"/>
          <w:b/>
          <w:sz w:val="24"/>
          <w:szCs w:val="24"/>
        </w:rPr>
        <w:t>ra</w:t>
      </w:r>
      <w:r w:rsidRPr="000257D5">
        <w:rPr>
          <w:rFonts w:ascii="Times New Roman" w:hAnsi="Times New Roman"/>
          <w:b/>
          <w:spacing w:val="-3"/>
          <w:sz w:val="24"/>
          <w:szCs w:val="24"/>
        </w:rPr>
        <w:t>k</w:t>
      </w:r>
    </w:p>
    <w:p w:rsidR="000257D5" w:rsidRPr="000257D5" w:rsidRDefault="000257D5" w:rsidP="00B34D21">
      <w:pPr>
        <w:widowControl w:val="0"/>
        <w:autoSpaceDE w:val="0"/>
        <w:autoSpaceDN w:val="0"/>
        <w:adjustRightInd w:val="0"/>
        <w:spacing w:after="0" w:line="240" w:lineRule="auto"/>
        <w:jc w:val="center"/>
        <w:rPr>
          <w:rFonts w:ascii="Times New Roman" w:hAnsi="Times New Roman"/>
          <w:sz w:val="24"/>
          <w:szCs w:val="24"/>
        </w:rPr>
      </w:pPr>
    </w:p>
    <w:p w:rsidR="000257D5" w:rsidRPr="000257D5" w:rsidRDefault="000C33F7" w:rsidP="000C33F7">
      <w:pPr>
        <w:spacing w:after="0" w:line="240" w:lineRule="auto"/>
        <w:jc w:val="both"/>
        <w:rPr>
          <w:rFonts w:ascii="Times New Roman" w:hAnsi="Times New Roman"/>
          <w:sz w:val="24"/>
          <w:szCs w:val="24"/>
        </w:rPr>
      </w:pPr>
      <w:r w:rsidRPr="000C33F7">
        <w:rPr>
          <w:rFonts w:ascii="Times New Roman" w:hAnsi="Times New Roman"/>
          <w:sz w:val="24"/>
          <w:szCs w:val="24"/>
        </w:rPr>
        <w:t xml:space="preserve">Dewasa ini, teknologi informasi khususnya teknologi soft computing berkembang pesat. Salah satu teknologi soft computing yang banyak dikembangkan adalah logika fuzzy. Hal ini karena dapat digunakan untuk mengukur berbagai fenomena yang tidak jelas, tidak jelas atau tidak jelas. Salah satu tema penelitian yang menggunakan logika fuzzy adalah sistem penilaian dalam penelitian. Penelitian [Graha Nusantara Padangsidimpuan Data Simlitabmas Masih dalam kategori Kepemimpinan untuk promosi ke Fakultas Madya UGN Padangsidimpuan ditantang untuk mengembangkan, mendedikasikan dan menerapkan ilmu yang dibutuhkan dalam penelitian. Untuk melakukan hal tersebut, sebuah aplikasi yang dapat digunakan untuk menghitung dan mencatat hasil dosen dalam belajar. Tujuan dari penelitian ini adalah untuk menerapkan fuzzy reasoning dengan metode Mamdani untuk kegiatan penelitian dosen di Universitas Graha Nusantara Padangsidimpuan. Penelitian ini menggunakan logika fuzzy Mamdani. Metode fuzzy Mamdani adalah cara untuk mengubah ruang masukan menjadi ruang keluaran. </w:t>
      </w:r>
    </w:p>
    <w:p w:rsidR="000257D5" w:rsidRPr="000257D5" w:rsidRDefault="000257D5" w:rsidP="00B34D21">
      <w:pPr>
        <w:widowControl w:val="0"/>
        <w:autoSpaceDE w:val="0"/>
        <w:autoSpaceDN w:val="0"/>
        <w:adjustRightInd w:val="0"/>
        <w:spacing w:after="0" w:line="240" w:lineRule="auto"/>
        <w:rPr>
          <w:rFonts w:ascii="Times New Roman" w:hAnsi="Times New Roman"/>
          <w:sz w:val="24"/>
          <w:szCs w:val="24"/>
        </w:rPr>
      </w:pPr>
    </w:p>
    <w:p w:rsidR="00630E71" w:rsidRDefault="000257D5" w:rsidP="000C33F7">
      <w:pPr>
        <w:pStyle w:val="CPKeyword"/>
        <w:rPr>
          <w:i w:val="0"/>
          <w:szCs w:val="24"/>
        </w:rPr>
      </w:pPr>
      <w:r w:rsidRPr="00232807">
        <w:rPr>
          <w:b w:val="0"/>
          <w:i w:val="0"/>
          <w:szCs w:val="24"/>
        </w:rPr>
        <w:t xml:space="preserve">Kata Kunci: </w:t>
      </w:r>
      <w:bookmarkEnd w:id="0"/>
      <w:r w:rsidR="000C33F7" w:rsidRPr="000C33F7">
        <w:rPr>
          <w:b w:val="0"/>
          <w:i w:val="0"/>
          <w:szCs w:val="24"/>
        </w:rPr>
        <w:t>Logika Fuzzy, Penelitian Dosen, Metode Mamdani</w:t>
      </w:r>
    </w:p>
    <w:p w:rsidR="000C33F7" w:rsidRDefault="000C33F7" w:rsidP="00C92120">
      <w:pPr>
        <w:spacing w:after="0" w:line="240" w:lineRule="auto"/>
        <w:jc w:val="both"/>
        <w:rPr>
          <w:rFonts w:ascii="Times New Roman" w:hAnsi="Times New Roman"/>
          <w:i/>
          <w:sz w:val="24"/>
          <w:szCs w:val="24"/>
        </w:rPr>
      </w:pPr>
    </w:p>
    <w:p w:rsidR="000C33F7" w:rsidRDefault="000C33F7" w:rsidP="00C92120">
      <w:pPr>
        <w:spacing w:after="0" w:line="240" w:lineRule="auto"/>
        <w:jc w:val="both"/>
        <w:rPr>
          <w:rFonts w:ascii="Times New Roman" w:hAnsi="Times New Roman"/>
          <w:i/>
          <w:sz w:val="24"/>
          <w:szCs w:val="24"/>
        </w:rPr>
      </w:pPr>
    </w:p>
    <w:p w:rsidR="000C33F7" w:rsidRDefault="000C33F7" w:rsidP="00C92120">
      <w:pPr>
        <w:spacing w:after="0" w:line="240" w:lineRule="auto"/>
        <w:jc w:val="both"/>
        <w:rPr>
          <w:rFonts w:ascii="Times New Roman" w:hAnsi="Times New Roman"/>
          <w:i/>
          <w:sz w:val="24"/>
          <w:szCs w:val="24"/>
        </w:rPr>
      </w:pPr>
    </w:p>
    <w:p w:rsidR="000C33F7" w:rsidRDefault="000C33F7" w:rsidP="00C92120">
      <w:pPr>
        <w:spacing w:after="0" w:line="240" w:lineRule="auto"/>
        <w:jc w:val="both"/>
        <w:rPr>
          <w:rFonts w:ascii="Times New Roman" w:hAnsi="Times New Roman"/>
          <w:i/>
          <w:sz w:val="24"/>
          <w:szCs w:val="24"/>
        </w:rPr>
      </w:pPr>
    </w:p>
    <w:p w:rsidR="000C33F7" w:rsidRPr="000C33F7" w:rsidRDefault="000C33F7" w:rsidP="00C92120">
      <w:pPr>
        <w:spacing w:after="0" w:line="240" w:lineRule="auto"/>
        <w:jc w:val="both"/>
        <w:rPr>
          <w:rFonts w:ascii="Times New Roman" w:hAnsi="Times New Roman"/>
          <w:i/>
          <w:sz w:val="24"/>
          <w:szCs w:val="24"/>
        </w:rPr>
      </w:pPr>
    </w:p>
    <w:p w:rsidR="00630E71" w:rsidRDefault="00630E71" w:rsidP="00B34D21">
      <w:pPr>
        <w:spacing w:after="0" w:line="240" w:lineRule="auto"/>
        <w:ind w:left="1418" w:hanging="1418"/>
        <w:jc w:val="both"/>
        <w:rPr>
          <w:rFonts w:ascii="Times New Roman" w:hAnsi="Times New Roman"/>
          <w:i/>
          <w:sz w:val="24"/>
          <w:szCs w:val="24"/>
          <w:lang w:val="en-US"/>
        </w:rPr>
      </w:pPr>
    </w:p>
    <w:p w:rsidR="00C914F0" w:rsidRDefault="00C914F0" w:rsidP="008D357F">
      <w:pPr>
        <w:spacing w:after="0" w:line="240" w:lineRule="auto"/>
        <w:ind w:left="1418" w:hanging="1418"/>
        <w:jc w:val="both"/>
        <w:rPr>
          <w:rFonts w:ascii="Times New Roman" w:hAnsi="Times New Roman"/>
          <w:i/>
          <w:sz w:val="24"/>
          <w:szCs w:val="24"/>
          <w:lang w:val="en-US"/>
        </w:rPr>
        <w:sectPr w:rsidR="00C914F0" w:rsidSect="00681F02">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gNumType w:start="1"/>
          <w:cols w:space="720"/>
          <w:titlePg/>
          <w:docGrid w:linePitch="360"/>
        </w:sectPr>
      </w:pPr>
    </w:p>
    <w:p w:rsidR="00AC4382" w:rsidRPr="00D13F2E" w:rsidRDefault="00AC4382" w:rsidP="000C33F7">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lastRenderedPageBreak/>
        <w:t>P</w:t>
      </w:r>
      <w:r w:rsidRPr="00AC4382">
        <w:rPr>
          <w:rFonts w:ascii="Times New Roman" w:hAnsi="Times New Roman"/>
          <w:b/>
          <w:bCs/>
          <w:spacing w:val="2"/>
          <w:sz w:val="24"/>
          <w:szCs w:val="24"/>
        </w:rPr>
        <w:t>E</w:t>
      </w:r>
      <w:r w:rsidRPr="00AC4382">
        <w:rPr>
          <w:rFonts w:ascii="Times New Roman" w:hAnsi="Times New Roman"/>
          <w:b/>
          <w:bCs/>
          <w:spacing w:val="-1"/>
          <w:sz w:val="24"/>
          <w:szCs w:val="24"/>
        </w:rPr>
        <w:t>NDA</w:t>
      </w:r>
      <w:r w:rsidRPr="00AC4382">
        <w:rPr>
          <w:rFonts w:ascii="Times New Roman" w:hAnsi="Times New Roman"/>
          <w:b/>
          <w:bCs/>
          <w:spacing w:val="1"/>
          <w:sz w:val="24"/>
          <w:szCs w:val="24"/>
        </w:rPr>
        <w:t>H</w:t>
      </w:r>
      <w:r w:rsidRPr="00AC4382">
        <w:rPr>
          <w:rFonts w:ascii="Times New Roman" w:hAnsi="Times New Roman"/>
          <w:b/>
          <w:bCs/>
          <w:spacing w:val="-1"/>
          <w:sz w:val="24"/>
          <w:szCs w:val="24"/>
        </w:rPr>
        <w:t>U</w:t>
      </w:r>
      <w:r w:rsidRPr="00AC4382">
        <w:rPr>
          <w:rFonts w:ascii="Times New Roman" w:hAnsi="Times New Roman"/>
          <w:b/>
          <w:bCs/>
          <w:spacing w:val="2"/>
          <w:sz w:val="24"/>
          <w:szCs w:val="24"/>
        </w:rPr>
        <w:t>L</w:t>
      </w:r>
      <w:r w:rsidRPr="00AC4382">
        <w:rPr>
          <w:rFonts w:ascii="Times New Roman" w:hAnsi="Times New Roman"/>
          <w:b/>
          <w:bCs/>
          <w:spacing w:val="-1"/>
          <w:sz w:val="24"/>
          <w:szCs w:val="24"/>
        </w:rPr>
        <w:t>UA</w:t>
      </w:r>
      <w:r w:rsidRPr="00AC4382">
        <w:rPr>
          <w:rFonts w:ascii="Times New Roman" w:hAnsi="Times New Roman"/>
          <w:b/>
          <w:bCs/>
          <w:sz w:val="24"/>
          <w:szCs w:val="24"/>
        </w:rPr>
        <w:t>N</w:t>
      </w:r>
    </w:p>
    <w:p w:rsidR="007A3500" w:rsidRDefault="007A3500" w:rsidP="007A3500">
      <w:pPr>
        <w:widowControl w:val="0"/>
        <w:autoSpaceDE w:val="0"/>
        <w:autoSpaceDN w:val="0"/>
        <w:adjustRightInd w:val="0"/>
        <w:spacing w:after="0" w:line="240" w:lineRule="auto"/>
        <w:ind w:firstLine="709"/>
        <w:jc w:val="both"/>
        <w:rPr>
          <w:rFonts w:ascii="Times New Roman" w:hAnsi="Times New Roman"/>
          <w:spacing w:val="2"/>
          <w:sz w:val="24"/>
          <w:szCs w:val="24"/>
        </w:rPr>
      </w:pPr>
      <w:r w:rsidRPr="007A3500">
        <w:rPr>
          <w:rFonts w:ascii="Times New Roman" w:hAnsi="Times New Roman"/>
          <w:spacing w:val="2"/>
          <w:sz w:val="24"/>
          <w:szCs w:val="24"/>
        </w:rPr>
        <w:t xml:space="preserve">Dosen merupakan tenaga profesional yang harus melaksanakan tiga dharma perdosenan tinggi sesuai dengan GD No 4 Tahun 2014 RI. Perdosenan tinggi memiliki otonomi akademik, salah satunya didedikasikan untuk penelitian. Abrori dkk (2015). Menurut Junaidi dkk (2020), tenaga pengajar merupakan komponen penting untuk masuk ke perdosenan tinggi yang berkualitas, oleh karena itu untuk menjadi tenaga pengajar harus memiliki kemampuan yang tinggi sesuai dengan keterbatasan tersebut. Inilah pentingnya peran dosen di perdosenan tinggi, sehingga perlu dilestarikan pentingnya peran dosen dalam kegiatan perdosenan tinggi, khususnya dalam ilmu pengetahuan. Graha Nusantara Universitas Padangsidimpuan melakukan penelitian fakultas di Simlitabmas. Data tersebut masih dalam kategori mudah dikelola [2]. sementara itu, Universitas Graha Nusantara (UGN) Padangsidimpuan memiliki visi menjadi perdosenan tinggi yang unggul, mandiri dan berdaya saing nasional pada tahun 2030. Untuk mewujudkan Visi tersebut, UGN memiliki salah satu Misinya adalah menyelenggarakan pendidikan, penelitian dan pengabdian kepada masyarakat. melakukan pengkajian secara berkala [3] agar fakultas UGN dapat mengembangkan, mendedikasikan dan menerapkan ilmunya dalam penelitian sehingga dapat ditingkatkan ke kategori menengah. </w:t>
      </w:r>
    </w:p>
    <w:p w:rsidR="007A3500" w:rsidRDefault="007A3500" w:rsidP="007A3500">
      <w:pPr>
        <w:widowControl w:val="0"/>
        <w:autoSpaceDE w:val="0"/>
        <w:autoSpaceDN w:val="0"/>
        <w:adjustRightInd w:val="0"/>
        <w:spacing w:after="0" w:line="240" w:lineRule="auto"/>
        <w:ind w:firstLine="709"/>
        <w:jc w:val="both"/>
        <w:rPr>
          <w:rFonts w:ascii="Times New Roman" w:hAnsi="Times New Roman"/>
          <w:spacing w:val="2"/>
          <w:sz w:val="24"/>
          <w:szCs w:val="24"/>
        </w:rPr>
      </w:pPr>
    </w:p>
    <w:p w:rsidR="007A3500" w:rsidRDefault="007A3500" w:rsidP="007A3500">
      <w:pPr>
        <w:widowControl w:val="0"/>
        <w:autoSpaceDE w:val="0"/>
        <w:autoSpaceDN w:val="0"/>
        <w:adjustRightInd w:val="0"/>
        <w:spacing w:after="0" w:line="240" w:lineRule="auto"/>
        <w:ind w:firstLine="709"/>
        <w:jc w:val="both"/>
        <w:rPr>
          <w:rFonts w:ascii="Times New Roman" w:hAnsi="Times New Roman"/>
          <w:spacing w:val="2"/>
          <w:sz w:val="24"/>
          <w:szCs w:val="24"/>
        </w:rPr>
      </w:pPr>
      <w:r w:rsidRPr="007A3500">
        <w:rPr>
          <w:rFonts w:ascii="Times New Roman" w:hAnsi="Times New Roman"/>
          <w:spacing w:val="2"/>
          <w:sz w:val="24"/>
          <w:szCs w:val="24"/>
        </w:rPr>
        <w:t xml:space="preserve">Selain untuk meningkatkan nilai penelitian, dosen UGN dapat dimanfaatkan untuk kepentingan dosen, seperti mengikuti hibah dan mengelola jabatan fungsional, serta membimbing mahasiswa dalam penelitian disertasinya. Untuk itu membutuhkan sebuah aplikasi yang dapat digunakan untuk menghitung skor kinerja dosen terhadap penelitian, yang dia hasilkan. Untuk mempermudah melihat kinerja dosen dari hasil penelitian yang mereka hasilkan, maka peneliti menggunakan aplikasi logika fuzzy. Logika fuzzy (fuzzy logic) adalah logika yang membahas tentang konsep kebenaran parsial, dimana logika klasik menyatakan bahwa segala sesuatu dapat dinyatakan dalam suku biner (0 atau 1). Logika fuzzy memungkinkan nilai keanggotaan antara 0 dan 1. Berbagai teori perkembangan logika fuzzy menunjukkan bahwa logika fuzzy dapat digunakan untuk memodelkan berbagai sistem secara umum.[3] Untuk melakukan evaluasi kinerja penelitian, peneliti menggunakan 3 variabel input yaitu melalui Sinta, Simlitabmas, dan klaster publikasi jurnal. </w:t>
      </w:r>
    </w:p>
    <w:p w:rsidR="007A3500" w:rsidRDefault="007A3500" w:rsidP="007A3500">
      <w:pPr>
        <w:widowControl w:val="0"/>
        <w:autoSpaceDE w:val="0"/>
        <w:autoSpaceDN w:val="0"/>
        <w:adjustRightInd w:val="0"/>
        <w:spacing w:after="0" w:line="240" w:lineRule="auto"/>
        <w:ind w:firstLine="709"/>
        <w:jc w:val="both"/>
        <w:rPr>
          <w:rFonts w:ascii="Times New Roman" w:hAnsi="Times New Roman"/>
          <w:spacing w:val="2"/>
          <w:sz w:val="24"/>
          <w:szCs w:val="24"/>
        </w:rPr>
      </w:pPr>
    </w:p>
    <w:p w:rsidR="007A3500" w:rsidRPr="00C95B5F" w:rsidRDefault="007A3500" w:rsidP="00C95B5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pacing w:val="2"/>
          <w:sz w:val="24"/>
          <w:szCs w:val="24"/>
        </w:rPr>
        <w:tab/>
      </w:r>
      <w:r w:rsidRPr="007A3500">
        <w:rPr>
          <w:rFonts w:ascii="Times New Roman" w:hAnsi="Times New Roman"/>
          <w:spacing w:val="2"/>
          <w:sz w:val="24"/>
          <w:szCs w:val="24"/>
        </w:rPr>
        <w:t>Metode Mamdani juga dikenal sebagai metode Max-Min. Metode ini diperkenalkan oleh Ebrahim Mamdani pada tahun 1975. Untuk mendapatkan hasil tersebut diperlukan tahapan-tahapan pembentukan himpunan fuzzy, penerapan fungsi implikasi dan penyusunan aturan [4]. Simulasi dan pengujian dilakukan dengan menggunakan software Matlab. Hasil yang diperoleh menunjukkan bahwa penilaian kinerja akademik menggunakan logika fuzzy dapat menunjukkan perbedaan nilai akhir aktivitas penelitian dosen. Metode Mamdani juga dikenal sebagai metode Max Min. Metode ini diperkenalkan oleh Ebrahim Mamdani pada tahun 1975. Untuk mendapatkan hasil tersebut, kita perlu melalui tahapan konstruksi himpunan fuzzy, aplikasi fungsi implikasi, dan kompilasi aturan</w:t>
      </w:r>
      <w:r>
        <w:rPr>
          <w:rFonts w:ascii="Times New Roman" w:hAnsi="Times New Roman"/>
          <w:spacing w:val="2"/>
          <w:sz w:val="24"/>
          <w:szCs w:val="24"/>
        </w:rPr>
        <w:t>.</w:t>
      </w:r>
      <w:r w:rsidR="00C95B5F">
        <w:rPr>
          <w:rFonts w:ascii="Times New Roman" w:hAnsi="Times New Roman"/>
          <w:spacing w:val="2"/>
          <w:sz w:val="24"/>
          <w:szCs w:val="24"/>
        </w:rPr>
        <w:t xml:space="preserve"> </w:t>
      </w:r>
      <w:r w:rsidRPr="007A3500">
        <w:rPr>
          <w:rFonts w:ascii="Times New Roman" w:hAnsi="Times New Roman"/>
          <w:bCs/>
        </w:rPr>
        <w:t>Dalam representasi linier, perbandingan data masukan dengan derajat keanggotaannya direpresentasikan sebagai garis lurus. Bentuk ini adalah yang paling sederhana dan merupakan pilihan yang baik untuk mendekati konsep yang kurang jelas. Ada 2 keadaan himpunan fuzzy linier, yaitu kusumadewi [11]</w:t>
      </w:r>
    </w:p>
    <w:p w:rsidR="007A3500" w:rsidRPr="007A3500" w:rsidRDefault="007A3500" w:rsidP="007A3500">
      <w:pPr>
        <w:pStyle w:val="ListParagraph"/>
        <w:numPr>
          <w:ilvl w:val="0"/>
          <w:numId w:val="12"/>
        </w:numPr>
        <w:spacing w:line="240" w:lineRule="auto"/>
        <w:rPr>
          <w:bCs/>
          <w:lang w:val="id-ID"/>
        </w:rPr>
      </w:pPr>
      <w:r w:rsidRPr="007A3500">
        <w:rPr>
          <w:bCs/>
          <w:lang w:val="id-ID"/>
        </w:rPr>
        <w:t>Sebuah Representasi linier menaik yang merepresentasikan kenaikan himpunan, dimulai dari nilai domain yang memiliki derajat keanggotaan nol [0], bergerak ke kanan ke nilai domain yang memiliki derajat keanggotaan yang sama lebih tinggi.</w:t>
      </w:r>
    </w:p>
    <w:p w:rsidR="007A3500" w:rsidRPr="007A3500" w:rsidRDefault="007A3500" w:rsidP="00C95B5F">
      <w:pPr>
        <w:pStyle w:val="ListParagraph"/>
        <w:spacing w:line="240" w:lineRule="auto"/>
        <w:ind w:left="0"/>
        <w:jc w:val="center"/>
        <w:rPr>
          <w:lang w:val="id-ID"/>
        </w:rPr>
      </w:pPr>
      <w:r w:rsidRPr="007A3500">
        <w:rPr>
          <w:noProof/>
          <w:lang w:val="id-ID" w:eastAsia="id-ID"/>
        </w:rPr>
        <w:lastRenderedPageBreak/>
        <w:drawing>
          <wp:inline distT="0" distB="0" distL="0" distR="0">
            <wp:extent cx="2734973" cy="1168842"/>
            <wp:effectExtent l="19050" t="0" r="822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743200" cy="1172358"/>
                    </a:xfrm>
                    <a:prstGeom prst="rect">
                      <a:avLst/>
                    </a:prstGeom>
                    <a:noFill/>
                    <a:ln w="9525">
                      <a:noFill/>
                      <a:miter lim="800000"/>
                      <a:headEnd/>
                      <a:tailEnd/>
                    </a:ln>
                  </pic:spPr>
                </pic:pic>
              </a:graphicData>
            </a:graphic>
          </wp:inline>
        </w:drawing>
      </w:r>
    </w:p>
    <w:p w:rsidR="007A3500" w:rsidRPr="007A3500" w:rsidRDefault="00C95B5F" w:rsidP="007A3500">
      <w:pPr>
        <w:pStyle w:val="ListParagraph"/>
        <w:spacing w:line="240" w:lineRule="auto"/>
        <w:ind w:left="0"/>
        <w:jc w:val="center"/>
        <w:rPr>
          <w:lang w:val="id-ID" w:eastAsia="id-ID"/>
        </w:rPr>
      </w:pPr>
      <w:r>
        <w:rPr>
          <w:lang w:val="id-ID" w:eastAsia="id-ID"/>
        </w:rPr>
        <w:t xml:space="preserve">Gambar </w:t>
      </w:r>
      <w:r w:rsidR="007A3500" w:rsidRPr="007A3500">
        <w:rPr>
          <w:lang w:val="id-ID" w:eastAsia="id-ID"/>
        </w:rPr>
        <w:t>1. Representasi linier</w:t>
      </w:r>
    </w:p>
    <w:p w:rsidR="007A3500" w:rsidRPr="007A3500" w:rsidRDefault="007A3500" w:rsidP="007A3500">
      <w:pPr>
        <w:pStyle w:val="ListParagraph"/>
        <w:spacing w:line="240" w:lineRule="auto"/>
        <w:ind w:left="0"/>
        <w:jc w:val="center"/>
        <w:rPr>
          <w:lang w:val="id-ID" w:eastAsia="id-ID"/>
        </w:rPr>
      </w:pPr>
    </w:p>
    <w:p w:rsidR="00C95B5F" w:rsidRDefault="007A3500" w:rsidP="00C95B5F">
      <w:pPr>
        <w:pStyle w:val="ListParagraph"/>
        <w:numPr>
          <w:ilvl w:val="0"/>
          <w:numId w:val="12"/>
        </w:numPr>
        <w:spacing w:line="240" w:lineRule="auto"/>
        <w:rPr>
          <w:lang w:val="id-ID"/>
        </w:rPr>
      </w:pPr>
      <w:r w:rsidRPr="007A3500">
        <w:rPr>
          <w:lang w:val="id-ID"/>
        </w:rPr>
        <w:t>sebuah Representasi linier menurun adalah kebalikan dari yang pertama. Garis lurus dimulai dari sebelah kiri nilai domain dengan derajat keanggotaan tertinggi, kemudian turun ke nilai domain dengan derajat keanggotaan terendah.</w:t>
      </w:r>
    </w:p>
    <w:p w:rsidR="00C95B5F" w:rsidRDefault="00C95B5F" w:rsidP="00C95B5F">
      <w:pPr>
        <w:pStyle w:val="ListParagraph"/>
        <w:spacing w:line="240" w:lineRule="auto"/>
        <w:ind w:left="360"/>
        <w:jc w:val="center"/>
        <w:rPr>
          <w:lang w:val="id-ID"/>
        </w:rPr>
      </w:pPr>
    </w:p>
    <w:p w:rsidR="007A3500" w:rsidRPr="007A3500" w:rsidRDefault="007A3500" w:rsidP="00C95B5F">
      <w:pPr>
        <w:pStyle w:val="ListParagraph"/>
        <w:spacing w:line="240" w:lineRule="auto"/>
        <w:ind w:left="360"/>
        <w:jc w:val="center"/>
        <w:rPr>
          <w:lang w:val="id-ID"/>
        </w:rPr>
      </w:pPr>
      <w:r w:rsidRPr="007A3500">
        <w:rPr>
          <w:noProof/>
          <w:lang w:val="id-ID" w:eastAsia="id-ID"/>
        </w:rPr>
        <w:drawing>
          <wp:inline distT="0" distB="0" distL="0" distR="0">
            <wp:extent cx="2737513" cy="1137036"/>
            <wp:effectExtent l="19050" t="0" r="568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743200" cy="1139398"/>
                    </a:xfrm>
                    <a:prstGeom prst="rect">
                      <a:avLst/>
                    </a:prstGeom>
                    <a:noFill/>
                    <a:ln w="9525">
                      <a:noFill/>
                      <a:miter lim="800000"/>
                      <a:headEnd/>
                      <a:tailEnd/>
                    </a:ln>
                  </pic:spPr>
                </pic:pic>
              </a:graphicData>
            </a:graphic>
          </wp:inline>
        </w:drawing>
      </w:r>
    </w:p>
    <w:p w:rsidR="007A3500" w:rsidRPr="00C95B5F" w:rsidRDefault="00C95B5F" w:rsidP="00C95B5F">
      <w:pPr>
        <w:pStyle w:val="ListParagraph"/>
        <w:spacing w:line="240" w:lineRule="auto"/>
        <w:ind w:left="547"/>
        <w:jc w:val="center"/>
        <w:rPr>
          <w:lang w:val="id-ID" w:eastAsia="id-ID"/>
        </w:rPr>
      </w:pPr>
      <w:r>
        <w:rPr>
          <w:lang w:val="id-ID"/>
        </w:rPr>
        <w:t xml:space="preserve">Gambar </w:t>
      </w:r>
      <w:r w:rsidR="007A3500" w:rsidRPr="007A3500">
        <w:rPr>
          <w:lang w:val="id-ID"/>
        </w:rPr>
        <w:t>2. Penurunan Representasi Linier</w:t>
      </w:r>
    </w:p>
    <w:p w:rsidR="007A3500" w:rsidRDefault="007A3500" w:rsidP="007A3500">
      <w:pPr>
        <w:widowControl w:val="0"/>
        <w:autoSpaceDE w:val="0"/>
        <w:autoSpaceDN w:val="0"/>
        <w:adjustRightInd w:val="0"/>
        <w:spacing w:after="0" w:line="240" w:lineRule="auto"/>
        <w:jc w:val="both"/>
        <w:rPr>
          <w:rFonts w:ascii="Times New Roman" w:hAnsi="Times New Roman"/>
          <w:b/>
          <w:bCs/>
          <w:spacing w:val="-2"/>
          <w:sz w:val="24"/>
          <w:szCs w:val="24"/>
        </w:rPr>
      </w:pPr>
    </w:p>
    <w:p w:rsidR="00AC4382" w:rsidRPr="00AC4382" w:rsidRDefault="00AC4382" w:rsidP="007A3500">
      <w:pPr>
        <w:widowControl w:val="0"/>
        <w:autoSpaceDE w:val="0"/>
        <w:autoSpaceDN w:val="0"/>
        <w:adjustRightInd w:val="0"/>
        <w:spacing w:after="0" w:line="240" w:lineRule="auto"/>
        <w:jc w:val="both"/>
        <w:rPr>
          <w:rFonts w:ascii="Times New Roman" w:hAnsi="Times New Roman"/>
          <w:sz w:val="18"/>
          <w:szCs w:val="18"/>
        </w:rPr>
      </w:pPr>
      <w:r w:rsidRPr="00AC4382">
        <w:rPr>
          <w:rFonts w:ascii="Times New Roman" w:hAnsi="Times New Roman"/>
          <w:b/>
          <w:bCs/>
          <w:spacing w:val="-2"/>
          <w:sz w:val="24"/>
          <w:szCs w:val="24"/>
        </w:rPr>
        <w:t>M</w:t>
      </w:r>
      <w:r w:rsidRPr="00AC4382">
        <w:rPr>
          <w:rFonts w:ascii="Times New Roman" w:hAnsi="Times New Roman"/>
          <w:b/>
          <w:bCs/>
          <w:spacing w:val="2"/>
          <w:sz w:val="24"/>
          <w:szCs w:val="24"/>
        </w:rPr>
        <w:t>ET</w:t>
      </w:r>
      <w:r w:rsidRPr="00AC4382">
        <w:rPr>
          <w:rFonts w:ascii="Times New Roman" w:hAnsi="Times New Roman"/>
          <w:b/>
          <w:bCs/>
          <w:spacing w:val="1"/>
          <w:sz w:val="24"/>
          <w:szCs w:val="24"/>
        </w:rPr>
        <w:t>O</w:t>
      </w:r>
      <w:r w:rsidRPr="00AC4382">
        <w:rPr>
          <w:rFonts w:ascii="Times New Roman" w:hAnsi="Times New Roman"/>
          <w:b/>
          <w:bCs/>
          <w:spacing w:val="-1"/>
          <w:sz w:val="24"/>
          <w:szCs w:val="24"/>
        </w:rPr>
        <w:t>D</w:t>
      </w:r>
      <w:r w:rsidRPr="00AC4382">
        <w:rPr>
          <w:rFonts w:ascii="Times New Roman" w:hAnsi="Times New Roman"/>
          <w:b/>
          <w:bCs/>
          <w:sz w:val="24"/>
          <w:szCs w:val="24"/>
        </w:rPr>
        <w:t>E</w:t>
      </w:r>
      <w:r w:rsidR="007A3500">
        <w:rPr>
          <w:rFonts w:ascii="Times New Roman" w:hAnsi="Times New Roman"/>
          <w:b/>
          <w:bCs/>
          <w:sz w:val="24"/>
          <w:szCs w:val="24"/>
        </w:rPr>
        <w:t xml:space="preserve"> </w:t>
      </w:r>
    </w:p>
    <w:p w:rsidR="00D13F2E" w:rsidRDefault="007A3500" w:rsidP="007A3500">
      <w:pPr>
        <w:widowControl w:val="0"/>
        <w:autoSpaceDE w:val="0"/>
        <w:autoSpaceDN w:val="0"/>
        <w:adjustRightInd w:val="0"/>
        <w:spacing w:after="0" w:line="240" w:lineRule="auto"/>
        <w:ind w:firstLine="709"/>
        <w:jc w:val="both"/>
        <w:rPr>
          <w:rFonts w:ascii="Times New Roman" w:hAnsi="Times New Roman"/>
          <w:sz w:val="24"/>
          <w:szCs w:val="24"/>
        </w:rPr>
      </w:pPr>
      <w:r w:rsidRPr="007A3500">
        <w:rPr>
          <w:rFonts w:ascii="Times New Roman" w:hAnsi="Times New Roman"/>
          <w:sz w:val="24"/>
          <w:szCs w:val="24"/>
        </w:rPr>
        <w:t>Langkah-langkah yg dilakukan pada penelitian ini ditunjukkan dalam Gambar tiga pada bawah ini.</w:t>
      </w:r>
    </w:p>
    <w:p w:rsidR="007A3500" w:rsidRDefault="00344B57" w:rsidP="00C95B5F">
      <w:pPr>
        <w:spacing w:after="0"/>
        <w:jc w:val="both"/>
        <w:rPr>
          <w:rFonts w:asciiTheme="majorBidi" w:hAnsiTheme="majorBidi" w:cstheme="majorBidi"/>
          <w:bCs/>
        </w:rPr>
      </w:pPr>
      <w:r>
        <w:rPr>
          <w:rFonts w:asciiTheme="majorBidi" w:hAnsiTheme="majorBidi" w:cstheme="majorBidi"/>
          <w:bCs/>
          <w:noProof/>
          <w:lang w:eastAsia="id-ID"/>
        </w:rPr>
        <w:pict>
          <v:shapetype id="_x0000_t202" coordsize="21600,21600" o:spt="202" path="m,l,21600r21600,l21600,xe">
            <v:stroke joinstyle="miter"/>
            <v:path gradientshapeok="t" o:connecttype="rect"/>
          </v:shapetype>
          <v:shape id="_x0000_s1029" type="#_x0000_t202" style="position:absolute;left:0;text-align:left;margin-left:162pt;margin-top:10.3pt;width:118.3pt;height:23.8pt;z-index:251660288">
            <v:textbox style="mso-next-textbox:#_x0000_s1029">
              <w:txbxContent>
                <w:p w:rsidR="007A3500" w:rsidRPr="008D5183" w:rsidRDefault="007A3500" w:rsidP="007A3500">
                  <w:pPr>
                    <w:jc w:val="center"/>
                    <w:rPr>
                      <w:rFonts w:asciiTheme="majorBidi" w:hAnsiTheme="majorBidi" w:cstheme="majorBidi"/>
                      <w:sz w:val="24"/>
                      <w:szCs w:val="24"/>
                    </w:rPr>
                  </w:pPr>
                  <w:r w:rsidRPr="008D5183">
                    <w:rPr>
                      <w:rFonts w:asciiTheme="majorBidi" w:hAnsiTheme="majorBidi" w:cstheme="majorBidi"/>
                      <w:sz w:val="24"/>
                      <w:szCs w:val="24"/>
                    </w:rPr>
                    <w:t>Pengumpulan data</w:t>
                  </w:r>
                </w:p>
              </w:txbxContent>
            </v:textbox>
          </v:shape>
        </w:pict>
      </w:r>
    </w:p>
    <w:p w:rsidR="007A3500" w:rsidRDefault="007A3500" w:rsidP="007A3500">
      <w:pPr>
        <w:spacing w:after="0"/>
        <w:jc w:val="both"/>
        <w:rPr>
          <w:rFonts w:asciiTheme="majorBidi" w:hAnsiTheme="majorBidi" w:cstheme="majorBidi"/>
          <w:bCs/>
        </w:rPr>
      </w:pPr>
    </w:p>
    <w:p w:rsidR="007A3500" w:rsidRDefault="00344B57" w:rsidP="007A3500">
      <w:pPr>
        <w:spacing w:after="0"/>
        <w:jc w:val="both"/>
        <w:rPr>
          <w:rFonts w:asciiTheme="majorBidi" w:hAnsiTheme="majorBidi" w:cstheme="majorBidi"/>
          <w:bCs/>
        </w:rPr>
      </w:pPr>
      <w:r>
        <w:rPr>
          <w:rFonts w:asciiTheme="majorBidi" w:hAnsiTheme="majorBidi" w:cstheme="majorBidi"/>
          <w:bCs/>
          <w:noProof/>
          <w:lang w:eastAsia="id-ID"/>
        </w:rPr>
        <w:pict>
          <v:shapetype id="_x0000_t32" coordsize="21600,21600" o:spt="32" o:oned="t" path="m,l21600,21600e" filled="f">
            <v:path arrowok="t" fillok="f" o:connecttype="none"/>
            <o:lock v:ext="edit" shapetype="t"/>
          </v:shapetype>
          <v:shape id="_x0000_s1033" type="#_x0000_t32" style="position:absolute;left:0;text-align:left;margin-left:221.65pt;margin-top:6pt;width:0;height:17pt;z-index:251664384" o:connectortype="straight">
            <v:stroke endarrow="block"/>
          </v:shape>
        </w:pict>
      </w:r>
    </w:p>
    <w:p w:rsidR="007A3500" w:rsidRDefault="00344B57" w:rsidP="007A3500">
      <w:pPr>
        <w:spacing w:after="0"/>
        <w:jc w:val="both"/>
        <w:rPr>
          <w:rFonts w:asciiTheme="majorBidi" w:hAnsiTheme="majorBidi" w:cstheme="majorBidi"/>
          <w:bCs/>
        </w:rPr>
      </w:pPr>
      <w:r>
        <w:rPr>
          <w:rFonts w:asciiTheme="majorBidi" w:hAnsiTheme="majorBidi" w:cstheme="majorBidi"/>
          <w:bCs/>
          <w:noProof/>
          <w:lang w:eastAsia="id-ID"/>
        </w:rPr>
        <w:pict>
          <v:shape id="_x0000_s1030" type="#_x0000_t202" style="position:absolute;left:0;text-align:left;margin-left:164.05pt;margin-top:10.55pt;width:118.3pt;height:23.8pt;z-index:251661312">
            <v:textbox style="mso-next-textbox:#_x0000_s1030">
              <w:txbxContent>
                <w:p w:rsidR="007A3500" w:rsidRPr="008D5183" w:rsidRDefault="007A3500" w:rsidP="007A3500">
                  <w:pPr>
                    <w:jc w:val="center"/>
                    <w:rPr>
                      <w:rFonts w:asciiTheme="majorBidi" w:hAnsiTheme="majorBidi" w:cstheme="majorBidi"/>
                      <w:sz w:val="24"/>
                      <w:szCs w:val="24"/>
                    </w:rPr>
                  </w:pPr>
                  <w:r>
                    <w:rPr>
                      <w:rFonts w:asciiTheme="majorBidi" w:hAnsiTheme="majorBidi" w:cstheme="majorBidi"/>
                      <w:sz w:val="24"/>
                      <w:szCs w:val="24"/>
                    </w:rPr>
                    <w:t>Identifikasi data</w:t>
                  </w:r>
                </w:p>
              </w:txbxContent>
            </v:textbox>
          </v:shape>
        </w:pict>
      </w:r>
    </w:p>
    <w:p w:rsidR="007A3500" w:rsidRDefault="007A3500" w:rsidP="007A3500">
      <w:pPr>
        <w:spacing w:after="0"/>
        <w:jc w:val="both"/>
        <w:rPr>
          <w:rFonts w:asciiTheme="majorBidi" w:hAnsiTheme="majorBidi" w:cstheme="majorBidi"/>
          <w:bCs/>
        </w:rPr>
      </w:pPr>
    </w:p>
    <w:p w:rsidR="007A3500" w:rsidRDefault="00344B57" w:rsidP="007A3500">
      <w:pPr>
        <w:spacing w:after="0"/>
        <w:jc w:val="both"/>
        <w:rPr>
          <w:rFonts w:asciiTheme="majorBidi" w:hAnsiTheme="majorBidi" w:cstheme="majorBidi"/>
          <w:bCs/>
        </w:rPr>
      </w:pPr>
      <w:r>
        <w:rPr>
          <w:rFonts w:asciiTheme="majorBidi" w:hAnsiTheme="majorBidi" w:cstheme="majorBidi"/>
          <w:bCs/>
          <w:noProof/>
          <w:lang w:eastAsia="id-ID"/>
        </w:rPr>
        <w:pict>
          <v:shape id="_x0000_s1034" type="#_x0000_t32" style="position:absolute;left:0;text-align:left;margin-left:221.65pt;margin-top:6.25pt;width:0;height:14.15pt;z-index:251665408" o:connectortype="straight">
            <v:stroke endarrow="block"/>
          </v:shape>
        </w:pict>
      </w:r>
    </w:p>
    <w:p w:rsidR="007A3500" w:rsidRDefault="00344B57" w:rsidP="007A3500">
      <w:pPr>
        <w:spacing w:after="0"/>
        <w:jc w:val="both"/>
        <w:rPr>
          <w:rFonts w:asciiTheme="majorBidi" w:hAnsiTheme="majorBidi" w:cstheme="majorBidi"/>
          <w:bCs/>
        </w:rPr>
      </w:pPr>
      <w:r>
        <w:rPr>
          <w:rFonts w:asciiTheme="majorBidi" w:hAnsiTheme="majorBidi" w:cstheme="majorBidi"/>
          <w:bCs/>
          <w:noProof/>
          <w:lang w:eastAsia="id-ID"/>
        </w:rPr>
        <w:pict>
          <v:shape id="_x0000_s1031" type="#_x0000_t202" style="position:absolute;left:0;text-align:left;margin-left:164.05pt;margin-top:6.7pt;width:118.3pt;height:23.8pt;z-index:251662336">
            <v:textbox style="mso-next-textbox:#_x0000_s1031">
              <w:txbxContent>
                <w:p w:rsidR="007A3500" w:rsidRPr="008D5183" w:rsidRDefault="007A3500" w:rsidP="007A3500">
                  <w:pPr>
                    <w:jc w:val="center"/>
                    <w:rPr>
                      <w:rFonts w:asciiTheme="majorBidi" w:hAnsiTheme="majorBidi" w:cstheme="majorBidi"/>
                      <w:sz w:val="24"/>
                      <w:szCs w:val="24"/>
                    </w:rPr>
                  </w:pPr>
                  <w:r>
                    <w:rPr>
                      <w:rFonts w:asciiTheme="majorBidi" w:hAnsiTheme="majorBidi" w:cstheme="majorBidi"/>
                      <w:sz w:val="24"/>
                      <w:szCs w:val="24"/>
                    </w:rPr>
                    <w:t>Pengolahan data</w:t>
                  </w:r>
                </w:p>
              </w:txbxContent>
            </v:textbox>
          </v:shape>
        </w:pict>
      </w:r>
    </w:p>
    <w:p w:rsidR="007A3500" w:rsidRDefault="007A3500" w:rsidP="007A3500">
      <w:pPr>
        <w:spacing w:after="0"/>
        <w:jc w:val="both"/>
        <w:rPr>
          <w:rFonts w:asciiTheme="majorBidi" w:hAnsiTheme="majorBidi" w:cstheme="majorBidi"/>
          <w:bCs/>
        </w:rPr>
      </w:pPr>
    </w:p>
    <w:p w:rsidR="007A3500" w:rsidRDefault="00344B57" w:rsidP="007A3500">
      <w:pPr>
        <w:spacing w:after="0"/>
        <w:jc w:val="both"/>
        <w:rPr>
          <w:rFonts w:asciiTheme="majorBidi" w:hAnsiTheme="majorBidi" w:cstheme="majorBidi"/>
          <w:bCs/>
        </w:rPr>
      </w:pPr>
      <w:r>
        <w:rPr>
          <w:rFonts w:asciiTheme="majorBidi" w:hAnsiTheme="majorBidi" w:cstheme="majorBidi"/>
          <w:bCs/>
          <w:noProof/>
          <w:lang w:eastAsia="id-ID"/>
        </w:rPr>
        <w:pict>
          <v:shape id="_x0000_s1035" type="#_x0000_t32" style="position:absolute;left:0;text-align:left;margin-left:221.65pt;margin-top:3.4pt;width:0;height:17pt;z-index:251666432" o:connectortype="straight">
            <v:stroke endarrow="block"/>
          </v:shape>
        </w:pict>
      </w:r>
    </w:p>
    <w:p w:rsidR="007A3500" w:rsidRDefault="00344B57" w:rsidP="007A3500">
      <w:pPr>
        <w:spacing w:after="0"/>
        <w:jc w:val="both"/>
        <w:rPr>
          <w:rFonts w:asciiTheme="majorBidi" w:hAnsiTheme="majorBidi" w:cstheme="majorBidi"/>
          <w:bCs/>
        </w:rPr>
      </w:pPr>
      <w:r>
        <w:rPr>
          <w:rFonts w:asciiTheme="majorBidi" w:hAnsiTheme="majorBidi" w:cstheme="majorBidi"/>
          <w:bCs/>
          <w:noProof/>
          <w:lang w:eastAsia="id-ID"/>
        </w:rPr>
        <w:pict>
          <v:shape id="_x0000_s1032" type="#_x0000_t202" style="position:absolute;left:0;text-align:left;margin-left:163.4pt;margin-top:7.4pt;width:118.3pt;height:23.75pt;z-index:251663360">
            <v:textbox style="mso-next-textbox:#_x0000_s1032">
              <w:txbxContent>
                <w:p w:rsidR="007A3500" w:rsidRPr="008D5183" w:rsidRDefault="007A3500" w:rsidP="007A3500">
                  <w:pPr>
                    <w:jc w:val="center"/>
                    <w:rPr>
                      <w:rFonts w:asciiTheme="majorBidi" w:hAnsiTheme="majorBidi" w:cstheme="majorBidi"/>
                      <w:sz w:val="24"/>
                      <w:szCs w:val="24"/>
                    </w:rPr>
                  </w:pPr>
                  <w:r>
                    <w:rPr>
                      <w:rFonts w:asciiTheme="majorBidi" w:hAnsiTheme="majorBidi" w:cstheme="majorBidi"/>
                      <w:sz w:val="24"/>
                      <w:szCs w:val="24"/>
                    </w:rPr>
                    <w:t>Pengujian sistem</w:t>
                  </w:r>
                </w:p>
              </w:txbxContent>
            </v:textbox>
          </v:shape>
        </w:pict>
      </w:r>
    </w:p>
    <w:p w:rsidR="007A3500" w:rsidRDefault="007A3500" w:rsidP="007A3500">
      <w:pPr>
        <w:spacing w:after="0"/>
        <w:jc w:val="both"/>
        <w:rPr>
          <w:rFonts w:asciiTheme="majorBidi" w:hAnsiTheme="majorBidi" w:cstheme="majorBidi"/>
          <w:bCs/>
        </w:rPr>
      </w:pPr>
    </w:p>
    <w:p w:rsidR="007A3500" w:rsidRDefault="007A3500" w:rsidP="007A3500">
      <w:pPr>
        <w:spacing w:after="0"/>
        <w:jc w:val="both"/>
        <w:rPr>
          <w:rFonts w:asciiTheme="majorBidi" w:hAnsiTheme="majorBidi" w:cstheme="majorBidi"/>
          <w:bCs/>
        </w:rPr>
      </w:pPr>
    </w:p>
    <w:p w:rsidR="007A3500" w:rsidRPr="00BA2640" w:rsidRDefault="007A3500" w:rsidP="007A3500">
      <w:pPr>
        <w:spacing w:after="0"/>
        <w:jc w:val="center"/>
        <w:rPr>
          <w:rFonts w:asciiTheme="majorBidi" w:hAnsiTheme="majorBidi" w:cstheme="majorBidi"/>
          <w:bCs/>
        </w:rPr>
      </w:pPr>
      <w:r>
        <w:rPr>
          <w:rFonts w:asciiTheme="majorBidi" w:hAnsiTheme="majorBidi" w:cstheme="majorBidi"/>
          <w:bCs/>
        </w:rPr>
        <w:t>Gambar 3. Langkah-langkah penelitian</w:t>
      </w:r>
    </w:p>
    <w:p w:rsidR="007A3500" w:rsidRDefault="007A3500" w:rsidP="007A3500">
      <w:pPr>
        <w:spacing w:after="0"/>
        <w:jc w:val="both"/>
        <w:rPr>
          <w:rFonts w:asciiTheme="majorBidi" w:hAnsiTheme="majorBidi" w:cstheme="majorBidi"/>
          <w:b/>
        </w:rPr>
      </w:pPr>
    </w:p>
    <w:p w:rsidR="00C95B5F" w:rsidRPr="00C95B5F" w:rsidRDefault="00C95B5F" w:rsidP="00C95B5F">
      <w:pPr>
        <w:spacing w:after="0"/>
        <w:jc w:val="both"/>
        <w:rPr>
          <w:rFonts w:asciiTheme="majorBidi" w:hAnsiTheme="majorBidi" w:cstheme="majorBidi"/>
          <w:bCs/>
          <w:sz w:val="24"/>
          <w:szCs w:val="24"/>
        </w:rPr>
      </w:pPr>
      <w:r>
        <w:rPr>
          <w:rFonts w:asciiTheme="majorBidi" w:hAnsiTheme="majorBidi" w:cstheme="majorBidi"/>
          <w:bCs/>
          <w:sz w:val="24"/>
          <w:szCs w:val="24"/>
        </w:rPr>
        <w:tab/>
      </w:r>
      <w:r w:rsidRPr="00C95B5F">
        <w:rPr>
          <w:rFonts w:asciiTheme="majorBidi" w:hAnsiTheme="majorBidi" w:cstheme="majorBidi"/>
          <w:bCs/>
          <w:sz w:val="24"/>
          <w:szCs w:val="24"/>
        </w:rPr>
        <w:t>Berdasarkan langkah-langkah penelitian pada Gambar 3, setiap langkah dapat dijelaskan sebagai berikut:</w:t>
      </w:r>
    </w:p>
    <w:p w:rsidR="00C95B5F" w:rsidRPr="00C95B5F" w:rsidRDefault="00C95B5F" w:rsidP="00C95B5F">
      <w:pPr>
        <w:pStyle w:val="ListParagraph"/>
        <w:numPr>
          <w:ilvl w:val="0"/>
          <w:numId w:val="13"/>
        </w:numPr>
        <w:spacing w:line="240" w:lineRule="auto"/>
        <w:rPr>
          <w:rFonts w:asciiTheme="majorBidi" w:hAnsiTheme="majorBidi" w:cstheme="majorBidi"/>
          <w:bCs/>
        </w:rPr>
      </w:pPr>
      <w:r w:rsidRPr="00C95B5F">
        <w:rPr>
          <w:rFonts w:asciiTheme="majorBidi" w:hAnsiTheme="majorBidi" w:cstheme="majorBidi"/>
          <w:bCs/>
        </w:rPr>
        <w:t>Pengumpulan data</w:t>
      </w:r>
    </w:p>
    <w:p w:rsidR="00C95B5F" w:rsidRPr="00C95B5F" w:rsidRDefault="00C95B5F" w:rsidP="00C95B5F">
      <w:pPr>
        <w:pStyle w:val="ListParagraph"/>
        <w:spacing w:line="240" w:lineRule="auto"/>
        <w:rPr>
          <w:rFonts w:asciiTheme="majorBidi" w:hAnsiTheme="majorBidi" w:cstheme="majorBidi"/>
          <w:bCs/>
        </w:rPr>
      </w:pPr>
      <w:r w:rsidRPr="00C95B5F">
        <w:rPr>
          <w:rFonts w:asciiTheme="majorBidi" w:hAnsiTheme="majorBidi" w:cstheme="majorBidi"/>
          <w:bCs/>
        </w:rPr>
        <w:t>Data yang dibutuhkan untuk penelitian ini adalah data penelitian fakultas Universitas Graha Nusantara tahun 2020 dan 2021 yang diambil dari data klaster Sinta, Simlitabmas dan publikasi jurnal.</w:t>
      </w:r>
    </w:p>
    <w:p w:rsidR="00C95B5F" w:rsidRPr="00C95B5F" w:rsidRDefault="00C95B5F" w:rsidP="00C95B5F">
      <w:pPr>
        <w:pStyle w:val="ListParagraph"/>
        <w:numPr>
          <w:ilvl w:val="0"/>
          <w:numId w:val="13"/>
        </w:numPr>
        <w:spacing w:line="240" w:lineRule="auto"/>
        <w:rPr>
          <w:rFonts w:asciiTheme="majorBidi" w:hAnsiTheme="majorBidi" w:cstheme="majorBidi"/>
          <w:bCs/>
        </w:rPr>
      </w:pPr>
      <w:r w:rsidRPr="00C95B5F">
        <w:rPr>
          <w:rFonts w:asciiTheme="majorBidi" w:hAnsiTheme="majorBidi" w:cstheme="majorBidi"/>
          <w:bCs/>
        </w:rPr>
        <w:t>Identifikasi data</w:t>
      </w:r>
    </w:p>
    <w:p w:rsidR="00C95B5F" w:rsidRPr="00C95B5F" w:rsidRDefault="00C95B5F" w:rsidP="00C95B5F">
      <w:pPr>
        <w:pStyle w:val="ListParagraph"/>
        <w:spacing w:line="240" w:lineRule="auto"/>
        <w:rPr>
          <w:rFonts w:asciiTheme="majorBidi" w:hAnsiTheme="majorBidi" w:cstheme="majorBidi"/>
          <w:bCs/>
        </w:rPr>
      </w:pPr>
      <w:r w:rsidRPr="00C95B5F">
        <w:rPr>
          <w:rFonts w:asciiTheme="majorBidi" w:hAnsiTheme="majorBidi" w:cstheme="majorBidi"/>
          <w:bCs/>
        </w:rPr>
        <w:t>Identifikasi data dilakukan untuk memilih variabel yang diperlukan untuk melakukan perhitungan dan menganalisis masalah.</w:t>
      </w:r>
    </w:p>
    <w:p w:rsidR="00C95B5F" w:rsidRPr="00C95B5F" w:rsidRDefault="00C95B5F" w:rsidP="00C95B5F">
      <w:pPr>
        <w:pStyle w:val="ListParagraph"/>
        <w:numPr>
          <w:ilvl w:val="0"/>
          <w:numId w:val="13"/>
        </w:numPr>
        <w:spacing w:line="240" w:lineRule="auto"/>
        <w:rPr>
          <w:rFonts w:asciiTheme="majorBidi" w:hAnsiTheme="majorBidi" w:cstheme="majorBidi"/>
          <w:bCs/>
        </w:rPr>
      </w:pPr>
      <w:r w:rsidRPr="00C95B5F">
        <w:rPr>
          <w:rFonts w:asciiTheme="majorBidi" w:hAnsiTheme="majorBidi" w:cstheme="majorBidi"/>
          <w:bCs/>
        </w:rPr>
        <w:t>Pengolahan data</w:t>
      </w:r>
    </w:p>
    <w:p w:rsidR="00C95B5F" w:rsidRPr="00C95B5F" w:rsidRDefault="00C95B5F" w:rsidP="00C95B5F">
      <w:pPr>
        <w:pStyle w:val="ListParagraph"/>
        <w:spacing w:line="240" w:lineRule="auto"/>
        <w:rPr>
          <w:rFonts w:asciiTheme="majorBidi" w:hAnsiTheme="majorBidi" w:cstheme="majorBidi"/>
          <w:bCs/>
        </w:rPr>
      </w:pPr>
      <w:r w:rsidRPr="00C95B5F">
        <w:rPr>
          <w:rFonts w:asciiTheme="majorBidi" w:hAnsiTheme="majorBidi" w:cstheme="majorBidi"/>
          <w:bCs/>
        </w:rPr>
        <w:t>Tahap pengolahan data adalah membuat sistem fuzzy Mamdani menggunakan software Matlab.</w:t>
      </w:r>
    </w:p>
    <w:p w:rsidR="00C95B5F" w:rsidRPr="00C95B5F" w:rsidRDefault="00C95B5F" w:rsidP="00C95B5F">
      <w:pPr>
        <w:pStyle w:val="ListParagraph"/>
        <w:numPr>
          <w:ilvl w:val="0"/>
          <w:numId w:val="13"/>
        </w:numPr>
        <w:spacing w:line="240" w:lineRule="auto"/>
        <w:rPr>
          <w:rFonts w:asciiTheme="majorBidi" w:hAnsiTheme="majorBidi" w:cstheme="majorBidi"/>
          <w:bCs/>
        </w:rPr>
      </w:pPr>
      <w:r w:rsidRPr="00C95B5F">
        <w:rPr>
          <w:rFonts w:asciiTheme="majorBidi" w:hAnsiTheme="majorBidi" w:cstheme="majorBidi"/>
          <w:bCs/>
        </w:rPr>
        <w:lastRenderedPageBreak/>
        <w:t>Tes sistem</w:t>
      </w:r>
    </w:p>
    <w:p w:rsidR="00C95B5F" w:rsidRPr="00C95B5F" w:rsidRDefault="00C95B5F" w:rsidP="00C95B5F">
      <w:pPr>
        <w:pStyle w:val="ListParagraph"/>
        <w:spacing w:line="240" w:lineRule="auto"/>
        <w:rPr>
          <w:rFonts w:asciiTheme="majorBidi" w:hAnsiTheme="majorBidi" w:cstheme="majorBidi"/>
          <w:bCs/>
        </w:rPr>
      </w:pPr>
      <w:r w:rsidRPr="00C95B5F">
        <w:rPr>
          <w:rFonts w:asciiTheme="majorBidi" w:hAnsiTheme="majorBidi" w:cstheme="majorBidi"/>
          <w:bCs/>
        </w:rPr>
        <w:t>Pada tahap pengujian sistem, akan dilakukan pengujian dan simulasi untuk mengevaluasi kegiatan penelitian dosen menggunakan logika fuzzy.</w:t>
      </w:r>
    </w:p>
    <w:p w:rsidR="00C95B5F" w:rsidRDefault="00C95B5F" w:rsidP="007A3500">
      <w:pPr>
        <w:spacing w:after="0"/>
        <w:jc w:val="both"/>
        <w:rPr>
          <w:rFonts w:asciiTheme="majorBidi" w:hAnsiTheme="majorBidi" w:cstheme="majorBidi"/>
          <w:bCs/>
        </w:rPr>
      </w:pPr>
    </w:p>
    <w:p w:rsidR="00232807" w:rsidRDefault="00232807" w:rsidP="00AC4382">
      <w:pPr>
        <w:widowControl w:val="0"/>
        <w:autoSpaceDE w:val="0"/>
        <w:autoSpaceDN w:val="0"/>
        <w:adjustRightInd w:val="0"/>
        <w:spacing w:after="0" w:line="240" w:lineRule="auto"/>
        <w:jc w:val="both"/>
        <w:rPr>
          <w:rFonts w:ascii="Times New Roman" w:hAnsi="Times New Roman"/>
          <w:b/>
          <w:bCs/>
          <w:spacing w:val="-5"/>
          <w:sz w:val="24"/>
          <w:szCs w:val="24"/>
        </w:rPr>
      </w:pPr>
    </w:p>
    <w:p w:rsidR="00AC4382" w:rsidRDefault="00AC4382" w:rsidP="00C95B5F">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t>HASIL DAN PEMBAHASAN</w:t>
      </w:r>
    </w:p>
    <w:p w:rsidR="00D13F2E" w:rsidRDefault="00C95B5F" w:rsidP="00C95B5F">
      <w:pPr>
        <w:spacing w:after="0" w:line="240" w:lineRule="auto"/>
        <w:ind w:firstLine="709"/>
        <w:jc w:val="both"/>
        <w:rPr>
          <w:rFonts w:ascii="Times New Roman" w:hAnsi="Times New Roman"/>
          <w:sz w:val="24"/>
          <w:szCs w:val="24"/>
        </w:rPr>
      </w:pPr>
      <w:r w:rsidRPr="00C95B5F">
        <w:rPr>
          <w:rFonts w:ascii="Times New Roman" w:hAnsi="Times New Roman"/>
          <w:sz w:val="24"/>
          <w:szCs w:val="24"/>
        </w:rPr>
        <w:t>Penelitian ini mengkaji metode fuzzy Mamdani dalam mengevaluasi kegiatan penelitian fakultas Universitas Graha Nusantara Padangsidimpuan menggunakan aplikasi yang dibangun dengan software Matlab R2013a. Dalam penelitian ini terdiri dari 3 variabel input yaitu variabel yang menjadi bahan evaluasi, yang meliputi variabel dari Sinta, Simlitabmas dan Klater Jurnal, yang akan memberikan 33 aturan atau 27 aturan. Himpunan fuzzy untuk variabel input da</w:t>
      </w:r>
      <w:r w:rsidR="00B8091D">
        <w:rPr>
          <w:rFonts w:ascii="Times New Roman" w:hAnsi="Times New Roman"/>
          <w:sz w:val="24"/>
          <w:szCs w:val="24"/>
        </w:rPr>
        <w:t xml:space="preserve">n output disajikan pada Tabel </w:t>
      </w:r>
      <w:r w:rsidRPr="00C95B5F">
        <w:rPr>
          <w:rFonts w:ascii="Times New Roman" w:hAnsi="Times New Roman"/>
          <w:sz w:val="24"/>
          <w:szCs w:val="24"/>
        </w:rPr>
        <w:t>1 di bawah ini:</w:t>
      </w:r>
    </w:p>
    <w:p w:rsidR="00B8091D" w:rsidRDefault="00B8091D" w:rsidP="00B8091D">
      <w:pPr>
        <w:spacing w:after="0"/>
        <w:jc w:val="center"/>
        <w:rPr>
          <w:rFonts w:asciiTheme="majorBidi" w:hAnsiTheme="majorBidi" w:cstheme="majorBidi"/>
        </w:rPr>
      </w:pPr>
    </w:p>
    <w:p w:rsidR="00B8091D" w:rsidRDefault="00B8091D" w:rsidP="00B8091D">
      <w:pPr>
        <w:spacing w:after="0"/>
        <w:jc w:val="center"/>
        <w:rPr>
          <w:rFonts w:asciiTheme="majorBidi" w:hAnsiTheme="majorBidi" w:cstheme="majorBidi"/>
        </w:rPr>
      </w:pPr>
      <w:r w:rsidRPr="00B8091D">
        <w:rPr>
          <w:rFonts w:asciiTheme="majorBidi" w:hAnsiTheme="majorBidi" w:cstheme="majorBidi"/>
          <w:b/>
          <w:bCs/>
        </w:rPr>
        <w:t>Tabel 1.</w:t>
      </w:r>
      <w:r w:rsidRPr="00684F2A">
        <w:rPr>
          <w:rFonts w:asciiTheme="majorBidi" w:hAnsiTheme="majorBidi" w:cstheme="majorBidi"/>
        </w:rPr>
        <w:t xml:space="preserve"> Pembentukan himpunan fuzzy untuk variabel</w:t>
      </w:r>
    </w:p>
    <w:p w:rsidR="00B8091D" w:rsidRDefault="00B8091D" w:rsidP="00B8091D">
      <w:pPr>
        <w:spacing w:after="0"/>
        <w:jc w:val="center"/>
        <w:rPr>
          <w:rFonts w:asciiTheme="majorBidi" w:hAnsiTheme="majorBidi" w:cstheme="majorBidi"/>
        </w:rPr>
      </w:pPr>
      <w:r w:rsidRPr="00684F2A">
        <w:rPr>
          <w:rFonts w:asciiTheme="majorBidi" w:hAnsiTheme="majorBidi" w:cstheme="majorBidi"/>
        </w:rPr>
        <w:t>Variabel masukan dan keluaran</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4"/>
        <w:gridCol w:w="1433"/>
        <w:gridCol w:w="1899"/>
        <w:gridCol w:w="1350"/>
        <w:gridCol w:w="1596"/>
      </w:tblGrid>
      <w:tr w:rsidR="00B8091D" w:rsidTr="00B8091D">
        <w:tc>
          <w:tcPr>
            <w:tcW w:w="1234" w:type="dxa"/>
            <w:tcBorders>
              <w:top w:val="single" w:sz="4" w:space="0" w:color="auto"/>
              <w:bottom w:val="single" w:sz="4" w:space="0" w:color="auto"/>
            </w:tcBorders>
          </w:tcPr>
          <w:p w:rsidR="00B8091D" w:rsidRPr="00AB71BC" w:rsidRDefault="00B8091D" w:rsidP="00B8091D">
            <w:pPr>
              <w:spacing w:after="0"/>
              <w:jc w:val="center"/>
              <w:rPr>
                <w:rFonts w:asciiTheme="majorBidi" w:hAnsiTheme="majorBidi" w:cstheme="majorBidi"/>
                <w:b/>
                <w:bCs/>
                <w:sz w:val="20"/>
                <w:szCs w:val="20"/>
              </w:rPr>
            </w:pPr>
            <w:r w:rsidRPr="00AB71BC">
              <w:rPr>
                <w:rFonts w:asciiTheme="majorBidi" w:hAnsiTheme="majorBidi" w:cstheme="majorBidi"/>
                <w:b/>
                <w:bCs/>
                <w:sz w:val="20"/>
                <w:szCs w:val="20"/>
              </w:rPr>
              <w:t>Fungsi</w:t>
            </w:r>
          </w:p>
        </w:tc>
        <w:tc>
          <w:tcPr>
            <w:tcW w:w="3332" w:type="dxa"/>
            <w:gridSpan w:val="2"/>
            <w:tcBorders>
              <w:top w:val="single" w:sz="4" w:space="0" w:color="auto"/>
              <w:bottom w:val="single" w:sz="4" w:space="0" w:color="auto"/>
            </w:tcBorders>
          </w:tcPr>
          <w:p w:rsidR="00B8091D" w:rsidRPr="00AB71BC" w:rsidRDefault="00B8091D" w:rsidP="00B8091D">
            <w:pPr>
              <w:spacing w:after="0"/>
              <w:jc w:val="center"/>
              <w:rPr>
                <w:rFonts w:asciiTheme="majorBidi" w:hAnsiTheme="majorBidi" w:cstheme="majorBidi"/>
                <w:b/>
                <w:bCs/>
                <w:sz w:val="20"/>
                <w:szCs w:val="20"/>
              </w:rPr>
            </w:pPr>
            <w:r w:rsidRPr="00AB71BC">
              <w:rPr>
                <w:rFonts w:asciiTheme="majorBidi" w:hAnsiTheme="majorBidi" w:cstheme="majorBidi"/>
                <w:b/>
                <w:bCs/>
                <w:sz w:val="20"/>
                <w:szCs w:val="20"/>
              </w:rPr>
              <w:t>Variabel</w:t>
            </w:r>
          </w:p>
        </w:tc>
        <w:tc>
          <w:tcPr>
            <w:tcW w:w="1350" w:type="dxa"/>
            <w:tcBorders>
              <w:top w:val="single" w:sz="4" w:space="0" w:color="auto"/>
              <w:bottom w:val="single" w:sz="4" w:space="0" w:color="auto"/>
            </w:tcBorders>
          </w:tcPr>
          <w:p w:rsidR="00B8091D" w:rsidRPr="00AB71BC" w:rsidRDefault="00B8091D" w:rsidP="00B8091D">
            <w:pPr>
              <w:spacing w:after="0"/>
              <w:jc w:val="center"/>
              <w:rPr>
                <w:rFonts w:asciiTheme="majorBidi" w:hAnsiTheme="majorBidi" w:cstheme="majorBidi"/>
                <w:b/>
                <w:bCs/>
                <w:sz w:val="20"/>
                <w:szCs w:val="20"/>
              </w:rPr>
            </w:pPr>
            <w:r w:rsidRPr="00AB71BC">
              <w:rPr>
                <w:rFonts w:asciiTheme="majorBidi" w:hAnsiTheme="majorBidi" w:cstheme="majorBidi"/>
                <w:b/>
                <w:bCs/>
                <w:sz w:val="20"/>
                <w:szCs w:val="20"/>
              </w:rPr>
              <w:t>semesta pembicaraan</w:t>
            </w:r>
          </w:p>
        </w:tc>
        <w:tc>
          <w:tcPr>
            <w:tcW w:w="1596" w:type="dxa"/>
            <w:tcBorders>
              <w:top w:val="single" w:sz="4" w:space="0" w:color="auto"/>
              <w:bottom w:val="single" w:sz="4" w:space="0" w:color="auto"/>
            </w:tcBorders>
          </w:tcPr>
          <w:p w:rsidR="00B8091D" w:rsidRPr="00AB71BC" w:rsidRDefault="00B8091D" w:rsidP="00B8091D">
            <w:pPr>
              <w:spacing w:after="0"/>
              <w:jc w:val="center"/>
              <w:rPr>
                <w:rFonts w:asciiTheme="majorBidi" w:hAnsiTheme="majorBidi" w:cstheme="majorBidi"/>
                <w:b/>
                <w:bCs/>
                <w:sz w:val="20"/>
                <w:szCs w:val="20"/>
              </w:rPr>
            </w:pPr>
            <w:r w:rsidRPr="00AB71BC">
              <w:rPr>
                <w:rFonts w:asciiTheme="majorBidi" w:hAnsiTheme="majorBidi" w:cstheme="majorBidi"/>
                <w:b/>
                <w:bCs/>
                <w:sz w:val="20"/>
                <w:szCs w:val="20"/>
              </w:rPr>
              <w:t>himpunan kabur</w:t>
            </w:r>
          </w:p>
        </w:tc>
      </w:tr>
      <w:tr w:rsidR="00B8091D" w:rsidTr="00B8091D">
        <w:tc>
          <w:tcPr>
            <w:tcW w:w="1234" w:type="dxa"/>
            <w:tcBorders>
              <w:top w:val="single" w:sz="4" w:space="0" w:color="auto"/>
            </w:tcBorders>
          </w:tcPr>
          <w:p w:rsidR="00B8091D" w:rsidRPr="00AB71BC" w:rsidRDefault="00B8091D" w:rsidP="00B8091D">
            <w:pPr>
              <w:spacing w:after="0"/>
              <w:jc w:val="center"/>
              <w:rPr>
                <w:rFonts w:asciiTheme="majorBidi" w:hAnsiTheme="majorBidi" w:cstheme="majorBidi"/>
                <w:sz w:val="20"/>
                <w:szCs w:val="20"/>
              </w:rPr>
            </w:pPr>
            <w:r>
              <w:rPr>
                <w:rFonts w:asciiTheme="majorBidi" w:hAnsiTheme="majorBidi" w:cstheme="majorBidi"/>
                <w:sz w:val="20"/>
                <w:szCs w:val="20"/>
              </w:rPr>
              <w:t>Input</w:t>
            </w:r>
          </w:p>
        </w:tc>
        <w:tc>
          <w:tcPr>
            <w:tcW w:w="1433" w:type="dxa"/>
            <w:tcBorders>
              <w:top w:val="single" w:sz="4" w:space="0" w:color="auto"/>
            </w:tcBorders>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Sinta</w:t>
            </w:r>
          </w:p>
        </w:tc>
        <w:tc>
          <w:tcPr>
            <w:tcW w:w="1899" w:type="dxa"/>
            <w:tcBorders>
              <w:top w:val="single" w:sz="4" w:space="0" w:color="auto"/>
            </w:tcBorders>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C1-C3</w:t>
            </w:r>
          </w:p>
        </w:tc>
        <w:tc>
          <w:tcPr>
            <w:tcW w:w="1350" w:type="dxa"/>
            <w:tcBorders>
              <w:top w:val="single" w:sz="4" w:space="0" w:color="auto"/>
            </w:tcBorders>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0-41</w:t>
            </w:r>
          </w:p>
        </w:tc>
        <w:tc>
          <w:tcPr>
            <w:tcW w:w="1596" w:type="dxa"/>
            <w:tcBorders>
              <w:top w:val="single" w:sz="4" w:space="0" w:color="auto"/>
            </w:tcBorders>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sedikit</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42-83</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Saat ini</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84-123</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banyak</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4-С5</w:t>
            </w:r>
          </w:p>
        </w:tc>
        <w:tc>
          <w:tcPr>
            <w:tcW w:w="1350"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0-41</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sedikit</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42-83</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Saat ini</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84-123</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banyak</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S6-S0</w:t>
            </w:r>
          </w:p>
        </w:tc>
        <w:tc>
          <w:tcPr>
            <w:tcW w:w="1350"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0-41</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sedikit</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42-83</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Saat ini</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84-123</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banyak</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Simlitabmas</w:t>
            </w:r>
          </w:p>
        </w:tc>
        <w:tc>
          <w:tcPr>
            <w:tcW w:w="1899" w:type="dxa"/>
          </w:tcPr>
          <w:p w:rsidR="00B8091D" w:rsidRPr="00AB71BC" w:rsidRDefault="00B8091D" w:rsidP="00B8091D">
            <w:pPr>
              <w:spacing w:after="0"/>
              <w:jc w:val="center"/>
              <w:rPr>
                <w:rFonts w:asciiTheme="majorBidi" w:hAnsiTheme="majorBidi" w:cstheme="majorBidi"/>
                <w:sz w:val="20"/>
                <w:szCs w:val="20"/>
              </w:rPr>
            </w:pPr>
            <w:r>
              <w:rPr>
                <w:rFonts w:asciiTheme="majorBidi" w:hAnsiTheme="majorBidi" w:cstheme="majorBidi"/>
                <w:sz w:val="20"/>
                <w:szCs w:val="20"/>
              </w:rPr>
              <w:t>PDP</w:t>
            </w: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0-129</w:t>
            </w:r>
          </w:p>
        </w:tc>
        <w:tc>
          <w:tcPr>
            <w:tcW w:w="1596" w:type="dxa"/>
          </w:tcPr>
          <w:p w:rsidR="00B8091D" w:rsidRPr="00AB71BC" w:rsidRDefault="00B8091D" w:rsidP="00B8091D">
            <w:pPr>
              <w:spacing w:after="0"/>
              <w:jc w:val="right"/>
              <w:rPr>
                <w:rFonts w:asciiTheme="majorBidi" w:hAnsiTheme="majorBidi" w:cstheme="majorBidi"/>
                <w:sz w:val="20"/>
                <w:szCs w:val="20"/>
              </w:rPr>
            </w:pPr>
            <w:r w:rsidRPr="00AB71BC">
              <w:rPr>
                <w:rFonts w:asciiTheme="majorBidi" w:hAnsiTheme="majorBidi" w:cstheme="majorBidi"/>
                <w:sz w:val="20"/>
                <w:szCs w:val="20"/>
              </w:rPr>
              <w:t>sedikit</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130-258</w:t>
            </w:r>
          </w:p>
        </w:tc>
        <w:tc>
          <w:tcPr>
            <w:tcW w:w="1596" w:type="dxa"/>
          </w:tcPr>
          <w:p w:rsidR="00B8091D" w:rsidRPr="00AB71BC" w:rsidRDefault="00B8091D" w:rsidP="00B8091D">
            <w:pPr>
              <w:spacing w:after="0"/>
              <w:jc w:val="right"/>
              <w:rPr>
                <w:rFonts w:asciiTheme="majorBidi" w:hAnsiTheme="majorBidi" w:cstheme="majorBidi"/>
                <w:sz w:val="20"/>
                <w:szCs w:val="20"/>
              </w:rPr>
            </w:pPr>
            <w:r w:rsidRPr="00AB71BC">
              <w:rPr>
                <w:rFonts w:asciiTheme="majorBidi" w:hAnsiTheme="majorBidi" w:cstheme="majorBidi"/>
                <w:sz w:val="20"/>
                <w:szCs w:val="20"/>
              </w:rPr>
              <w:t>Saat ini</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259-388</w:t>
            </w:r>
          </w:p>
        </w:tc>
        <w:tc>
          <w:tcPr>
            <w:tcW w:w="1596" w:type="dxa"/>
          </w:tcPr>
          <w:p w:rsidR="00B8091D" w:rsidRPr="00AB71BC" w:rsidRDefault="00B8091D" w:rsidP="00B8091D">
            <w:pPr>
              <w:spacing w:after="0"/>
              <w:jc w:val="right"/>
              <w:rPr>
                <w:rFonts w:asciiTheme="majorBidi" w:hAnsiTheme="majorBidi" w:cstheme="majorBidi"/>
                <w:sz w:val="20"/>
                <w:szCs w:val="20"/>
              </w:rPr>
            </w:pPr>
            <w:r w:rsidRPr="00AB71BC">
              <w:rPr>
                <w:rFonts w:asciiTheme="majorBidi" w:hAnsiTheme="majorBidi" w:cstheme="majorBidi"/>
                <w:sz w:val="20"/>
                <w:szCs w:val="20"/>
              </w:rPr>
              <w:t>banyak</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r>
              <w:rPr>
                <w:rFonts w:asciiTheme="majorBidi" w:hAnsiTheme="majorBidi" w:cstheme="majorBidi"/>
                <w:sz w:val="20"/>
                <w:szCs w:val="20"/>
              </w:rPr>
              <w:t>PDD</w:t>
            </w: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0-129</w:t>
            </w:r>
          </w:p>
        </w:tc>
        <w:tc>
          <w:tcPr>
            <w:tcW w:w="1596" w:type="dxa"/>
          </w:tcPr>
          <w:p w:rsidR="00B8091D" w:rsidRPr="00AB71BC" w:rsidRDefault="00B8091D" w:rsidP="00B8091D">
            <w:pPr>
              <w:spacing w:after="0"/>
              <w:jc w:val="right"/>
              <w:rPr>
                <w:rFonts w:asciiTheme="majorBidi" w:hAnsiTheme="majorBidi" w:cstheme="majorBidi"/>
                <w:sz w:val="20"/>
                <w:szCs w:val="20"/>
              </w:rPr>
            </w:pPr>
            <w:r w:rsidRPr="00AB71BC">
              <w:rPr>
                <w:rFonts w:asciiTheme="majorBidi" w:hAnsiTheme="majorBidi" w:cstheme="majorBidi"/>
                <w:sz w:val="20"/>
                <w:szCs w:val="20"/>
              </w:rPr>
              <w:t>sedikit</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130-258</w:t>
            </w:r>
          </w:p>
        </w:tc>
        <w:tc>
          <w:tcPr>
            <w:tcW w:w="1596" w:type="dxa"/>
          </w:tcPr>
          <w:p w:rsidR="00B8091D" w:rsidRPr="00AB71BC" w:rsidRDefault="00B8091D" w:rsidP="00B8091D">
            <w:pPr>
              <w:spacing w:after="0"/>
              <w:jc w:val="right"/>
              <w:rPr>
                <w:rFonts w:asciiTheme="majorBidi" w:hAnsiTheme="majorBidi" w:cstheme="majorBidi"/>
                <w:sz w:val="20"/>
                <w:szCs w:val="20"/>
              </w:rPr>
            </w:pPr>
            <w:r w:rsidRPr="00AB71BC">
              <w:rPr>
                <w:rFonts w:asciiTheme="majorBidi" w:hAnsiTheme="majorBidi" w:cstheme="majorBidi"/>
                <w:sz w:val="20"/>
                <w:szCs w:val="20"/>
              </w:rPr>
              <w:t>Saat ini</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259-388</w:t>
            </w:r>
          </w:p>
        </w:tc>
        <w:tc>
          <w:tcPr>
            <w:tcW w:w="1596" w:type="dxa"/>
          </w:tcPr>
          <w:p w:rsidR="00B8091D" w:rsidRPr="00AB71BC" w:rsidRDefault="00B8091D" w:rsidP="00B8091D">
            <w:pPr>
              <w:spacing w:after="0"/>
              <w:jc w:val="right"/>
              <w:rPr>
                <w:rFonts w:asciiTheme="majorBidi" w:hAnsiTheme="majorBidi" w:cstheme="majorBidi"/>
                <w:sz w:val="20"/>
                <w:szCs w:val="20"/>
              </w:rPr>
            </w:pPr>
            <w:r w:rsidRPr="00AB71BC">
              <w:rPr>
                <w:rFonts w:asciiTheme="majorBidi" w:hAnsiTheme="majorBidi" w:cstheme="majorBidi"/>
                <w:sz w:val="20"/>
                <w:szCs w:val="20"/>
              </w:rPr>
              <w:t>banyak</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Cluster</w:t>
            </w:r>
            <w:r>
              <w:rPr>
                <w:rFonts w:asciiTheme="majorBidi" w:hAnsiTheme="majorBidi" w:cstheme="majorBidi"/>
                <w:sz w:val="20"/>
                <w:szCs w:val="20"/>
              </w:rPr>
              <w:t xml:space="preserve"> Jurnal</w:t>
            </w:r>
          </w:p>
        </w:tc>
        <w:tc>
          <w:tcPr>
            <w:tcW w:w="1899" w:type="dxa"/>
          </w:tcPr>
          <w:p w:rsidR="00B8091D" w:rsidRPr="00AB71BC" w:rsidRDefault="00B8091D" w:rsidP="00B8091D">
            <w:pPr>
              <w:spacing w:after="0"/>
              <w:jc w:val="center"/>
              <w:rPr>
                <w:rFonts w:asciiTheme="majorBidi" w:hAnsiTheme="majorBidi" w:cstheme="majorBidi"/>
                <w:sz w:val="20"/>
                <w:szCs w:val="20"/>
              </w:rPr>
            </w:pPr>
            <w:r>
              <w:rPr>
                <w:rFonts w:asciiTheme="majorBidi" w:hAnsiTheme="majorBidi" w:cstheme="majorBidi"/>
                <w:sz w:val="20"/>
                <w:szCs w:val="20"/>
              </w:rPr>
              <w:t>jurnal</w:t>
            </w:r>
            <w:r w:rsidRPr="00AB71BC">
              <w:rPr>
                <w:rFonts w:asciiTheme="majorBidi" w:hAnsiTheme="majorBidi" w:cstheme="majorBidi"/>
                <w:sz w:val="20"/>
                <w:szCs w:val="20"/>
              </w:rPr>
              <w:t xml:space="preserve"> nasional</w:t>
            </w: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0-41</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sedikit</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42-83</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Saat ini</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84-123</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banyak</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r>
              <w:rPr>
                <w:rFonts w:asciiTheme="majorBidi" w:hAnsiTheme="majorBidi" w:cstheme="majorBidi"/>
                <w:sz w:val="20"/>
                <w:szCs w:val="20"/>
              </w:rPr>
              <w:t xml:space="preserve">Jurnal </w:t>
            </w:r>
            <w:r w:rsidRPr="00AB71BC">
              <w:rPr>
                <w:rFonts w:asciiTheme="majorBidi" w:hAnsiTheme="majorBidi" w:cstheme="majorBidi"/>
                <w:sz w:val="20"/>
                <w:szCs w:val="20"/>
              </w:rPr>
              <w:t xml:space="preserve"> internasional</w:t>
            </w: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0-41</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sedikit</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42-83</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Saat ini</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84-123</w:t>
            </w:r>
          </w:p>
        </w:tc>
        <w:tc>
          <w:tcPr>
            <w:tcW w:w="1596"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banyak</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r>
              <w:rPr>
                <w:rFonts w:asciiTheme="majorBidi" w:hAnsiTheme="majorBidi" w:cstheme="majorBidi"/>
                <w:sz w:val="20"/>
                <w:szCs w:val="20"/>
              </w:rPr>
              <w:t>Output</w:t>
            </w:r>
          </w:p>
        </w:tc>
        <w:tc>
          <w:tcPr>
            <w:tcW w:w="1433" w:type="dxa"/>
          </w:tcPr>
          <w:p w:rsidR="00B8091D" w:rsidRPr="00AB71BC" w:rsidRDefault="00B8091D" w:rsidP="00B8091D">
            <w:pPr>
              <w:spacing w:after="0"/>
              <w:jc w:val="center"/>
              <w:rPr>
                <w:rFonts w:asciiTheme="majorBidi" w:hAnsiTheme="majorBidi" w:cstheme="majorBidi"/>
                <w:sz w:val="20"/>
                <w:szCs w:val="20"/>
              </w:rPr>
            </w:pPr>
            <w:r w:rsidRPr="00AB71BC">
              <w:rPr>
                <w:rFonts w:asciiTheme="majorBidi" w:hAnsiTheme="majorBidi" w:cstheme="majorBidi"/>
                <w:sz w:val="20"/>
                <w:szCs w:val="20"/>
              </w:rPr>
              <w:t>PT klaster</w:t>
            </w:r>
          </w:p>
        </w:tc>
        <w:tc>
          <w:tcPr>
            <w:tcW w:w="1899" w:type="dxa"/>
          </w:tcPr>
          <w:p w:rsidR="00B8091D" w:rsidRPr="00AB71BC" w:rsidRDefault="00B8091D" w:rsidP="00B8091D">
            <w:pPr>
              <w:spacing w:after="0"/>
              <w:jc w:val="center"/>
              <w:rPr>
                <w:rFonts w:asciiTheme="majorBidi" w:hAnsiTheme="majorBidi" w:cstheme="majorBidi"/>
                <w:sz w:val="20"/>
                <w:szCs w:val="20"/>
              </w:rPr>
            </w:pPr>
            <w:r>
              <w:rPr>
                <w:rFonts w:asciiTheme="majorBidi" w:hAnsiTheme="majorBidi" w:cstheme="majorBidi"/>
                <w:sz w:val="20"/>
                <w:szCs w:val="20"/>
              </w:rPr>
              <w:t>binaan</w:t>
            </w: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0-41</w:t>
            </w:r>
          </w:p>
        </w:tc>
        <w:tc>
          <w:tcPr>
            <w:tcW w:w="1596" w:type="dxa"/>
          </w:tcPr>
          <w:p w:rsidR="00B8091D" w:rsidRPr="00AB71BC" w:rsidRDefault="007A202C" w:rsidP="007A202C">
            <w:pPr>
              <w:spacing w:after="0"/>
              <w:jc w:val="right"/>
              <w:rPr>
                <w:rFonts w:asciiTheme="majorBidi" w:hAnsiTheme="majorBidi" w:cstheme="majorBidi"/>
                <w:sz w:val="20"/>
                <w:szCs w:val="20"/>
              </w:rPr>
            </w:pPr>
            <w:r w:rsidRPr="00AB71BC">
              <w:rPr>
                <w:rFonts w:asciiTheme="majorBidi" w:hAnsiTheme="majorBidi" w:cstheme="majorBidi"/>
                <w:sz w:val="20"/>
                <w:szCs w:val="20"/>
              </w:rPr>
              <w:t>Sedikit</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42-83</w:t>
            </w:r>
          </w:p>
        </w:tc>
        <w:tc>
          <w:tcPr>
            <w:tcW w:w="1596" w:type="dxa"/>
          </w:tcPr>
          <w:p w:rsidR="00B8091D" w:rsidRPr="00AB71BC" w:rsidRDefault="00B8091D" w:rsidP="007A202C">
            <w:pPr>
              <w:spacing w:after="0"/>
              <w:jc w:val="right"/>
              <w:rPr>
                <w:rFonts w:asciiTheme="majorBidi" w:hAnsiTheme="majorBidi" w:cstheme="majorBidi"/>
                <w:sz w:val="20"/>
                <w:szCs w:val="20"/>
              </w:rPr>
            </w:pPr>
            <w:r w:rsidRPr="00AB71BC">
              <w:rPr>
                <w:rFonts w:asciiTheme="majorBidi" w:hAnsiTheme="majorBidi" w:cstheme="majorBidi"/>
                <w:sz w:val="20"/>
                <w:szCs w:val="20"/>
              </w:rPr>
              <w:t>Saat ini</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84-123</w:t>
            </w:r>
          </w:p>
        </w:tc>
        <w:tc>
          <w:tcPr>
            <w:tcW w:w="1596" w:type="dxa"/>
          </w:tcPr>
          <w:p w:rsidR="00B8091D" w:rsidRPr="00AB71BC" w:rsidRDefault="00B8091D" w:rsidP="007A202C">
            <w:pPr>
              <w:spacing w:after="0"/>
              <w:jc w:val="right"/>
              <w:rPr>
                <w:rFonts w:asciiTheme="majorBidi" w:hAnsiTheme="majorBidi" w:cstheme="majorBidi"/>
                <w:sz w:val="20"/>
                <w:szCs w:val="20"/>
              </w:rPr>
            </w:pPr>
            <w:r w:rsidRPr="00AB71BC">
              <w:rPr>
                <w:rFonts w:asciiTheme="majorBidi" w:hAnsiTheme="majorBidi" w:cstheme="majorBidi"/>
                <w:sz w:val="20"/>
                <w:szCs w:val="20"/>
              </w:rPr>
              <w:t>banyak</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r>
              <w:rPr>
                <w:rFonts w:asciiTheme="majorBidi" w:hAnsiTheme="majorBidi" w:cstheme="majorBidi"/>
                <w:sz w:val="20"/>
                <w:szCs w:val="20"/>
              </w:rPr>
              <w:t>madya</w:t>
            </w: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0-129</w:t>
            </w:r>
          </w:p>
        </w:tc>
        <w:tc>
          <w:tcPr>
            <w:tcW w:w="1596" w:type="dxa"/>
          </w:tcPr>
          <w:p w:rsidR="00B8091D" w:rsidRPr="00AB71BC" w:rsidRDefault="00B8091D" w:rsidP="007A202C">
            <w:pPr>
              <w:spacing w:after="0"/>
              <w:jc w:val="right"/>
              <w:rPr>
                <w:rFonts w:asciiTheme="majorBidi" w:hAnsiTheme="majorBidi" w:cstheme="majorBidi"/>
                <w:sz w:val="20"/>
                <w:szCs w:val="20"/>
              </w:rPr>
            </w:pPr>
            <w:r w:rsidRPr="00AB71BC">
              <w:rPr>
                <w:rFonts w:asciiTheme="majorBidi" w:hAnsiTheme="majorBidi" w:cstheme="majorBidi"/>
                <w:sz w:val="20"/>
                <w:szCs w:val="20"/>
              </w:rPr>
              <w:t>sedikit</w:t>
            </w:r>
          </w:p>
        </w:tc>
      </w:tr>
      <w:tr w:rsidR="00B8091D" w:rsidTr="00B8091D">
        <w:tc>
          <w:tcPr>
            <w:tcW w:w="1234" w:type="dxa"/>
          </w:tcPr>
          <w:p w:rsidR="00B8091D" w:rsidRPr="00AB71BC" w:rsidRDefault="00B8091D" w:rsidP="00B8091D">
            <w:pPr>
              <w:spacing w:after="0"/>
              <w:jc w:val="center"/>
              <w:rPr>
                <w:rFonts w:asciiTheme="majorBidi" w:hAnsiTheme="majorBidi" w:cstheme="majorBidi"/>
                <w:sz w:val="20"/>
                <w:szCs w:val="20"/>
              </w:rPr>
            </w:pPr>
          </w:p>
        </w:tc>
        <w:tc>
          <w:tcPr>
            <w:tcW w:w="1433" w:type="dxa"/>
          </w:tcPr>
          <w:p w:rsidR="00B8091D" w:rsidRPr="00AB71BC" w:rsidRDefault="00B8091D" w:rsidP="00B8091D">
            <w:pPr>
              <w:spacing w:after="0"/>
              <w:jc w:val="center"/>
              <w:rPr>
                <w:rFonts w:asciiTheme="majorBidi" w:hAnsiTheme="majorBidi" w:cstheme="majorBidi"/>
                <w:sz w:val="20"/>
                <w:szCs w:val="20"/>
              </w:rPr>
            </w:pPr>
          </w:p>
        </w:tc>
        <w:tc>
          <w:tcPr>
            <w:tcW w:w="1899" w:type="dxa"/>
          </w:tcPr>
          <w:p w:rsidR="00B8091D" w:rsidRPr="00AB71BC" w:rsidRDefault="00B8091D" w:rsidP="00B8091D">
            <w:pPr>
              <w:spacing w:after="0"/>
              <w:jc w:val="center"/>
              <w:rPr>
                <w:rFonts w:asciiTheme="majorBidi" w:hAnsiTheme="majorBidi" w:cstheme="majorBidi"/>
                <w:sz w:val="20"/>
                <w:szCs w:val="20"/>
              </w:rPr>
            </w:pPr>
          </w:p>
        </w:tc>
        <w:tc>
          <w:tcPr>
            <w:tcW w:w="1350" w:type="dxa"/>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130-258</w:t>
            </w:r>
          </w:p>
        </w:tc>
        <w:tc>
          <w:tcPr>
            <w:tcW w:w="1596" w:type="dxa"/>
          </w:tcPr>
          <w:p w:rsidR="00B8091D" w:rsidRPr="00AB71BC" w:rsidRDefault="00B8091D" w:rsidP="007A202C">
            <w:pPr>
              <w:spacing w:after="0"/>
              <w:jc w:val="right"/>
              <w:rPr>
                <w:rFonts w:asciiTheme="majorBidi" w:hAnsiTheme="majorBidi" w:cstheme="majorBidi"/>
                <w:sz w:val="20"/>
                <w:szCs w:val="20"/>
              </w:rPr>
            </w:pPr>
            <w:r w:rsidRPr="00AB71BC">
              <w:rPr>
                <w:rFonts w:asciiTheme="majorBidi" w:hAnsiTheme="majorBidi" w:cstheme="majorBidi"/>
                <w:sz w:val="20"/>
                <w:szCs w:val="20"/>
              </w:rPr>
              <w:t>Saat ini</w:t>
            </w:r>
          </w:p>
        </w:tc>
      </w:tr>
      <w:tr w:rsidR="00B8091D" w:rsidTr="00B8091D">
        <w:tc>
          <w:tcPr>
            <w:tcW w:w="1234" w:type="dxa"/>
            <w:tcBorders>
              <w:bottom w:val="single" w:sz="4" w:space="0" w:color="auto"/>
            </w:tcBorders>
          </w:tcPr>
          <w:p w:rsidR="00B8091D" w:rsidRPr="00AB71BC" w:rsidRDefault="00B8091D" w:rsidP="00B8091D">
            <w:pPr>
              <w:spacing w:after="0"/>
              <w:jc w:val="center"/>
              <w:rPr>
                <w:rFonts w:asciiTheme="majorBidi" w:hAnsiTheme="majorBidi" w:cstheme="majorBidi"/>
                <w:sz w:val="20"/>
                <w:szCs w:val="20"/>
              </w:rPr>
            </w:pPr>
          </w:p>
        </w:tc>
        <w:tc>
          <w:tcPr>
            <w:tcW w:w="1433" w:type="dxa"/>
            <w:tcBorders>
              <w:bottom w:val="single" w:sz="4" w:space="0" w:color="auto"/>
            </w:tcBorders>
          </w:tcPr>
          <w:p w:rsidR="00B8091D" w:rsidRPr="00AB71BC" w:rsidRDefault="00B8091D" w:rsidP="00B8091D">
            <w:pPr>
              <w:spacing w:after="0"/>
              <w:jc w:val="center"/>
              <w:rPr>
                <w:rFonts w:asciiTheme="majorBidi" w:hAnsiTheme="majorBidi" w:cstheme="majorBidi"/>
                <w:sz w:val="20"/>
                <w:szCs w:val="20"/>
              </w:rPr>
            </w:pPr>
          </w:p>
        </w:tc>
        <w:tc>
          <w:tcPr>
            <w:tcW w:w="1899" w:type="dxa"/>
            <w:tcBorders>
              <w:bottom w:val="single" w:sz="4" w:space="0" w:color="auto"/>
            </w:tcBorders>
          </w:tcPr>
          <w:p w:rsidR="00B8091D" w:rsidRPr="00AB71BC" w:rsidRDefault="00B8091D" w:rsidP="00B8091D">
            <w:pPr>
              <w:spacing w:after="0"/>
              <w:jc w:val="center"/>
              <w:rPr>
                <w:rFonts w:asciiTheme="majorBidi" w:hAnsiTheme="majorBidi" w:cstheme="majorBidi"/>
                <w:sz w:val="20"/>
                <w:szCs w:val="20"/>
              </w:rPr>
            </w:pPr>
          </w:p>
        </w:tc>
        <w:tc>
          <w:tcPr>
            <w:tcW w:w="1350" w:type="dxa"/>
            <w:tcBorders>
              <w:bottom w:val="single" w:sz="4" w:space="0" w:color="auto"/>
            </w:tcBorders>
          </w:tcPr>
          <w:p w:rsidR="00B8091D" w:rsidRPr="00AB71BC" w:rsidRDefault="00B8091D" w:rsidP="00B8091D">
            <w:pPr>
              <w:spacing w:after="0"/>
              <w:rPr>
                <w:rFonts w:asciiTheme="majorBidi" w:hAnsiTheme="majorBidi" w:cstheme="majorBidi"/>
                <w:sz w:val="20"/>
                <w:szCs w:val="20"/>
              </w:rPr>
            </w:pPr>
            <w:r w:rsidRPr="00AB71BC">
              <w:rPr>
                <w:rFonts w:asciiTheme="majorBidi" w:hAnsiTheme="majorBidi" w:cstheme="majorBidi"/>
                <w:sz w:val="20"/>
                <w:szCs w:val="20"/>
              </w:rPr>
              <w:t>259-388</w:t>
            </w:r>
          </w:p>
        </w:tc>
        <w:tc>
          <w:tcPr>
            <w:tcW w:w="1596" w:type="dxa"/>
            <w:tcBorders>
              <w:bottom w:val="single" w:sz="4" w:space="0" w:color="auto"/>
            </w:tcBorders>
          </w:tcPr>
          <w:p w:rsidR="00B8091D" w:rsidRPr="00AB71BC" w:rsidRDefault="00B8091D" w:rsidP="007A202C">
            <w:pPr>
              <w:spacing w:after="0"/>
              <w:jc w:val="right"/>
              <w:rPr>
                <w:rFonts w:asciiTheme="majorBidi" w:hAnsiTheme="majorBidi" w:cstheme="majorBidi"/>
                <w:sz w:val="20"/>
                <w:szCs w:val="20"/>
              </w:rPr>
            </w:pPr>
            <w:r w:rsidRPr="00AB71BC">
              <w:rPr>
                <w:rFonts w:asciiTheme="majorBidi" w:hAnsiTheme="majorBidi" w:cstheme="majorBidi"/>
                <w:sz w:val="20"/>
                <w:szCs w:val="20"/>
              </w:rPr>
              <w:t>banyak</w:t>
            </w:r>
          </w:p>
        </w:tc>
      </w:tr>
    </w:tbl>
    <w:p w:rsidR="00FF67F7" w:rsidRDefault="00FF67F7" w:rsidP="00B8091D">
      <w:pPr>
        <w:spacing w:after="0" w:line="240" w:lineRule="auto"/>
        <w:ind w:firstLine="709"/>
        <w:jc w:val="both"/>
        <w:rPr>
          <w:rFonts w:ascii="Times New Roman" w:hAnsi="Times New Roman"/>
          <w:sz w:val="24"/>
          <w:szCs w:val="24"/>
        </w:rPr>
      </w:pPr>
    </w:p>
    <w:p w:rsidR="00B8091D" w:rsidRDefault="00B8091D" w:rsidP="00B8091D">
      <w:pPr>
        <w:spacing w:after="0" w:line="240" w:lineRule="auto"/>
        <w:ind w:firstLine="709"/>
        <w:jc w:val="both"/>
        <w:rPr>
          <w:rFonts w:ascii="Times New Roman" w:hAnsi="Times New Roman"/>
          <w:sz w:val="24"/>
          <w:szCs w:val="24"/>
        </w:rPr>
      </w:pPr>
      <w:r w:rsidRPr="00B8091D">
        <w:rPr>
          <w:rFonts w:ascii="Times New Roman" w:hAnsi="Times New Roman"/>
          <w:sz w:val="24"/>
          <w:szCs w:val="24"/>
        </w:rPr>
        <w:t>Dalam metode mamdani, fungsi implikasi yang digunakan untuk setiap aturan adalah fungsi minimum. Setelah menentukan fungsi keanggotaan suatu variabel, maka terbentuk aturan logika fuzzy.</w:t>
      </w:r>
      <w:r>
        <w:rPr>
          <w:rFonts w:ascii="Times New Roman" w:hAnsi="Times New Roman"/>
          <w:sz w:val="24"/>
          <w:szCs w:val="24"/>
        </w:rPr>
        <w:t xml:space="preserve"> </w:t>
      </w:r>
      <w:r w:rsidRPr="00B8091D">
        <w:rPr>
          <w:rFonts w:ascii="Times New Roman" w:hAnsi="Times New Roman"/>
          <w:sz w:val="24"/>
          <w:szCs w:val="24"/>
        </w:rPr>
        <w:t>Berdasarkan data yang tersedia, aturan fuzzy dapat dibentuk. Aturan analisis Evaluasi kegiatan ilmiah dosen dalam hal variabel input dan varia</w:t>
      </w:r>
      <w:r>
        <w:rPr>
          <w:rFonts w:ascii="Times New Roman" w:hAnsi="Times New Roman"/>
          <w:sz w:val="24"/>
          <w:szCs w:val="24"/>
        </w:rPr>
        <w:t xml:space="preserve">bel output Seperti pada tabel </w:t>
      </w:r>
      <w:r w:rsidRPr="00B8091D">
        <w:rPr>
          <w:rFonts w:ascii="Times New Roman" w:hAnsi="Times New Roman"/>
          <w:sz w:val="24"/>
          <w:szCs w:val="24"/>
        </w:rPr>
        <w:t>2 di bawah ini</w:t>
      </w:r>
      <w:r>
        <w:rPr>
          <w:rFonts w:ascii="Times New Roman" w:hAnsi="Times New Roman"/>
          <w:sz w:val="24"/>
          <w:szCs w:val="24"/>
        </w:rPr>
        <w:t>.</w:t>
      </w:r>
    </w:p>
    <w:p w:rsidR="00B8091D" w:rsidRDefault="00B8091D" w:rsidP="00B8091D">
      <w:pPr>
        <w:spacing w:after="0" w:line="240" w:lineRule="auto"/>
        <w:ind w:firstLine="709"/>
        <w:jc w:val="both"/>
        <w:rPr>
          <w:rFonts w:ascii="Times New Roman" w:hAnsi="Times New Roman"/>
          <w:sz w:val="24"/>
          <w:szCs w:val="24"/>
        </w:rPr>
      </w:pPr>
    </w:p>
    <w:p w:rsidR="00B8091D" w:rsidRDefault="00B8091D" w:rsidP="00B8091D">
      <w:pPr>
        <w:spacing w:after="0" w:line="240" w:lineRule="auto"/>
        <w:ind w:firstLine="709"/>
        <w:jc w:val="both"/>
        <w:rPr>
          <w:rFonts w:ascii="Times New Roman" w:hAnsi="Times New Roman"/>
          <w:sz w:val="24"/>
          <w:szCs w:val="24"/>
        </w:rPr>
      </w:pPr>
    </w:p>
    <w:p w:rsidR="00B8091D" w:rsidRDefault="00B8091D" w:rsidP="00B8091D">
      <w:pPr>
        <w:spacing w:after="0" w:line="240" w:lineRule="auto"/>
        <w:ind w:firstLine="709"/>
        <w:jc w:val="both"/>
        <w:rPr>
          <w:rFonts w:ascii="Times New Roman" w:hAnsi="Times New Roman"/>
          <w:sz w:val="24"/>
          <w:szCs w:val="24"/>
        </w:rPr>
      </w:pPr>
    </w:p>
    <w:p w:rsidR="00B8091D" w:rsidRPr="00696A06" w:rsidRDefault="00B8091D" w:rsidP="00B8091D">
      <w:pPr>
        <w:spacing w:after="0"/>
        <w:ind w:left="720"/>
        <w:jc w:val="center"/>
        <w:rPr>
          <w:rFonts w:asciiTheme="majorBidi" w:hAnsiTheme="majorBidi" w:cstheme="majorBidi"/>
        </w:rPr>
      </w:pPr>
      <w:r>
        <w:rPr>
          <w:rFonts w:asciiTheme="majorBidi" w:hAnsiTheme="majorBidi" w:cstheme="majorBidi"/>
        </w:rPr>
        <w:lastRenderedPageBreak/>
        <w:t>Tabel 2. Turunan Variabel Evaluasi Tahap Akhir</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1771"/>
        <w:gridCol w:w="1771"/>
        <w:gridCol w:w="521"/>
        <w:gridCol w:w="1772"/>
      </w:tblGrid>
      <w:tr w:rsidR="00B8091D" w:rsidRPr="00696A06" w:rsidTr="003D24D2">
        <w:trPr>
          <w:jc w:val="center"/>
        </w:trPr>
        <w:tc>
          <w:tcPr>
            <w:tcW w:w="901" w:type="dxa"/>
            <w:tcBorders>
              <w:top w:val="single" w:sz="4" w:space="0" w:color="auto"/>
              <w:bottom w:val="single" w:sz="4" w:space="0" w:color="auto"/>
            </w:tcBorders>
          </w:tcPr>
          <w:p w:rsidR="00B8091D" w:rsidRPr="00696A06" w:rsidRDefault="00B8091D" w:rsidP="00B8091D">
            <w:pPr>
              <w:spacing w:after="0"/>
              <w:jc w:val="center"/>
              <w:rPr>
                <w:rFonts w:asciiTheme="majorBidi" w:hAnsiTheme="majorBidi" w:cstheme="majorBidi"/>
                <w:b/>
                <w:bCs/>
              </w:rPr>
            </w:pPr>
            <w:r w:rsidRPr="00696A06">
              <w:rPr>
                <w:rFonts w:asciiTheme="majorBidi" w:hAnsiTheme="majorBidi" w:cstheme="majorBidi"/>
                <w:b/>
                <w:bCs/>
              </w:rPr>
              <w:t>Aturan</w:t>
            </w:r>
          </w:p>
        </w:tc>
        <w:tc>
          <w:tcPr>
            <w:tcW w:w="1771" w:type="dxa"/>
            <w:tcBorders>
              <w:top w:val="single" w:sz="4" w:space="0" w:color="auto"/>
              <w:bottom w:val="single" w:sz="4" w:space="0" w:color="auto"/>
            </w:tcBorders>
          </w:tcPr>
          <w:p w:rsidR="00B8091D" w:rsidRPr="00696A06" w:rsidRDefault="00B8091D" w:rsidP="00B8091D">
            <w:pPr>
              <w:spacing w:after="0"/>
              <w:jc w:val="center"/>
              <w:rPr>
                <w:rFonts w:asciiTheme="majorBidi" w:hAnsiTheme="majorBidi" w:cstheme="majorBidi"/>
                <w:b/>
                <w:bCs/>
              </w:rPr>
            </w:pPr>
            <w:r w:rsidRPr="00696A06">
              <w:rPr>
                <w:rFonts w:asciiTheme="majorBidi" w:hAnsiTheme="majorBidi" w:cstheme="majorBidi"/>
                <w:b/>
                <w:bCs/>
              </w:rPr>
              <w:t>Jalan masuk</w:t>
            </w:r>
          </w:p>
        </w:tc>
        <w:tc>
          <w:tcPr>
            <w:tcW w:w="2292" w:type="dxa"/>
            <w:gridSpan w:val="2"/>
            <w:tcBorders>
              <w:top w:val="single" w:sz="4" w:space="0" w:color="auto"/>
              <w:bottom w:val="single" w:sz="4" w:space="0" w:color="auto"/>
            </w:tcBorders>
          </w:tcPr>
          <w:p w:rsidR="00B8091D" w:rsidRPr="00696A06" w:rsidRDefault="00B8091D" w:rsidP="00B8091D">
            <w:pPr>
              <w:spacing w:after="0"/>
              <w:jc w:val="center"/>
              <w:rPr>
                <w:rFonts w:asciiTheme="majorBidi" w:hAnsiTheme="majorBidi" w:cstheme="majorBidi"/>
                <w:b/>
                <w:bCs/>
              </w:rPr>
            </w:pPr>
            <w:r w:rsidRPr="00696A06">
              <w:rPr>
                <w:rFonts w:asciiTheme="majorBidi" w:hAnsiTheme="majorBidi" w:cstheme="majorBidi"/>
                <w:b/>
                <w:bCs/>
              </w:rPr>
              <w:t>KELUAR</w:t>
            </w:r>
          </w:p>
        </w:tc>
        <w:tc>
          <w:tcPr>
            <w:tcW w:w="1772" w:type="dxa"/>
            <w:tcBorders>
              <w:top w:val="single" w:sz="4" w:space="0" w:color="auto"/>
              <w:bottom w:val="single" w:sz="4" w:space="0" w:color="auto"/>
            </w:tcBorders>
          </w:tcPr>
          <w:p w:rsidR="00B8091D" w:rsidRPr="00696A06" w:rsidRDefault="00B8091D" w:rsidP="00B8091D">
            <w:pPr>
              <w:spacing w:after="0"/>
              <w:jc w:val="center"/>
              <w:rPr>
                <w:rFonts w:asciiTheme="majorBidi" w:hAnsiTheme="majorBidi" w:cstheme="majorBidi"/>
                <w:b/>
                <w:bCs/>
              </w:rPr>
            </w:pPr>
            <w:r w:rsidRPr="00696A06">
              <w:rPr>
                <w:rFonts w:asciiTheme="majorBidi" w:hAnsiTheme="majorBidi" w:cstheme="majorBidi"/>
                <w:b/>
                <w:bCs/>
              </w:rPr>
              <w:t>nilai akhir</w:t>
            </w:r>
          </w:p>
        </w:tc>
      </w:tr>
      <w:tr w:rsidR="00B8091D" w:rsidRPr="00696A06" w:rsidTr="003D24D2">
        <w:trPr>
          <w:jc w:val="center"/>
        </w:trPr>
        <w:tc>
          <w:tcPr>
            <w:tcW w:w="901" w:type="dxa"/>
            <w:tcBorders>
              <w:top w:val="single" w:sz="4" w:space="0" w:color="auto"/>
            </w:tcBorders>
          </w:tcPr>
          <w:p w:rsidR="00B8091D" w:rsidRPr="00696A06" w:rsidRDefault="00B8091D" w:rsidP="00B8091D">
            <w:pPr>
              <w:spacing w:after="0"/>
              <w:jc w:val="center"/>
              <w:rPr>
                <w:rFonts w:asciiTheme="majorBidi" w:hAnsiTheme="majorBidi" w:cstheme="majorBidi"/>
              </w:rPr>
            </w:pPr>
            <w:r>
              <w:rPr>
                <w:rFonts w:asciiTheme="majorBidi" w:hAnsiTheme="majorBidi" w:cstheme="majorBidi"/>
              </w:rPr>
              <w:t>1</w:t>
            </w:r>
          </w:p>
        </w:tc>
        <w:tc>
          <w:tcPr>
            <w:tcW w:w="1771" w:type="dxa"/>
            <w:tcBorders>
              <w:top w:val="single" w:sz="4" w:space="0" w:color="auto"/>
            </w:tcBorders>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Sedikit</w:t>
            </w:r>
          </w:p>
        </w:tc>
        <w:tc>
          <w:tcPr>
            <w:tcW w:w="1771" w:type="dxa"/>
            <w:tcBorders>
              <w:top w:val="single" w:sz="4" w:space="0" w:color="auto"/>
            </w:tcBorders>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Sedikit</w:t>
            </w:r>
          </w:p>
        </w:tc>
        <w:tc>
          <w:tcPr>
            <w:tcW w:w="521" w:type="dxa"/>
            <w:tcBorders>
              <w:top w:val="single" w:sz="4" w:space="0" w:color="auto"/>
            </w:tcBorders>
          </w:tcPr>
          <w:p w:rsidR="00B8091D" w:rsidRPr="00696A06" w:rsidRDefault="00B8091D" w:rsidP="00B8091D">
            <w:pPr>
              <w:spacing w:after="0"/>
              <w:jc w:val="center"/>
              <w:rPr>
                <w:rFonts w:asciiTheme="majorBidi" w:hAnsiTheme="majorBidi" w:cstheme="majorBidi"/>
              </w:rPr>
            </w:pPr>
            <w:r>
              <w:rPr>
                <w:rFonts w:ascii="Cambria Math" w:hAnsi="Cambria Math" w:cstheme="majorBidi"/>
              </w:rPr>
              <w:t>⟹</w:t>
            </w:r>
          </w:p>
        </w:tc>
        <w:tc>
          <w:tcPr>
            <w:tcW w:w="1772" w:type="dxa"/>
            <w:tcBorders>
              <w:top w:val="single" w:sz="4" w:space="0" w:color="auto"/>
            </w:tcBorders>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Sedikit</w:t>
            </w:r>
          </w:p>
        </w:tc>
      </w:tr>
      <w:tr w:rsidR="00B8091D" w:rsidRPr="00696A06" w:rsidTr="003D24D2">
        <w:trPr>
          <w:jc w:val="center"/>
        </w:trPr>
        <w:tc>
          <w:tcPr>
            <w:tcW w:w="90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2</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Sedikit</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Saat ini</w:t>
            </w:r>
          </w:p>
        </w:tc>
        <w:tc>
          <w:tcPr>
            <w:tcW w:w="521" w:type="dxa"/>
          </w:tcPr>
          <w:p w:rsidR="00B8091D" w:rsidRDefault="00B8091D" w:rsidP="00B8091D">
            <w:pPr>
              <w:spacing w:after="0"/>
            </w:pPr>
            <w:r w:rsidRPr="006476F7">
              <w:rPr>
                <w:rFonts w:ascii="Cambria Math" w:hAnsi="Cambria Math" w:cstheme="majorBidi"/>
              </w:rPr>
              <w:t>⟹</w:t>
            </w:r>
          </w:p>
        </w:tc>
        <w:tc>
          <w:tcPr>
            <w:tcW w:w="1772"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Sedikit</w:t>
            </w:r>
          </w:p>
        </w:tc>
      </w:tr>
      <w:tr w:rsidR="00B8091D" w:rsidRPr="00696A06" w:rsidTr="003D24D2">
        <w:trPr>
          <w:jc w:val="center"/>
        </w:trPr>
        <w:tc>
          <w:tcPr>
            <w:tcW w:w="90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3</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sedikit</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banyak</w:t>
            </w:r>
          </w:p>
        </w:tc>
        <w:tc>
          <w:tcPr>
            <w:tcW w:w="521" w:type="dxa"/>
          </w:tcPr>
          <w:p w:rsidR="00B8091D" w:rsidRDefault="00B8091D" w:rsidP="00B8091D">
            <w:pPr>
              <w:spacing w:after="0"/>
            </w:pPr>
            <w:r w:rsidRPr="006476F7">
              <w:rPr>
                <w:rFonts w:ascii="Cambria Math" w:hAnsi="Cambria Math" w:cstheme="majorBidi"/>
              </w:rPr>
              <w:t>⟹</w:t>
            </w:r>
          </w:p>
        </w:tc>
        <w:tc>
          <w:tcPr>
            <w:tcW w:w="1772"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Saat ini</w:t>
            </w:r>
          </w:p>
        </w:tc>
      </w:tr>
      <w:tr w:rsidR="00B8091D" w:rsidRPr="00696A06" w:rsidTr="003D24D2">
        <w:trPr>
          <w:jc w:val="center"/>
        </w:trPr>
        <w:tc>
          <w:tcPr>
            <w:tcW w:w="901" w:type="dxa"/>
          </w:tcPr>
          <w:p w:rsidR="00B8091D" w:rsidRPr="00696A06" w:rsidRDefault="00B8091D" w:rsidP="00B8091D">
            <w:pPr>
              <w:spacing w:after="0"/>
              <w:jc w:val="center"/>
              <w:rPr>
                <w:rFonts w:asciiTheme="majorBidi" w:hAnsiTheme="majorBidi" w:cstheme="majorBidi"/>
              </w:rPr>
            </w:pPr>
            <w:r>
              <w:rPr>
                <w:rFonts w:asciiTheme="majorBidi" w:hAnsiTheme="majorBidi" w:cstheme="majorBidi"/>
              </w:rPr>
              <w:t>4</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Saat ini</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sedikit</w:t>
            </w:r>
          </w:p>
        </w:tc>
        <w:tc>
          <w:tcPr>
            <w:tcW w:w="521" w:type="dxa"/>
          </w:tcPr>
          <w:p w:rsidR="00B8091D" w:rsidRDefault="00B8091D" w:rsidP="00B8091D">
            <w:pPr>
              <w:spacing w:after="0"/>
            </w:pPr>
            <w:r w:rsidRPr="006476F7">
              <w:rPr>
                <w:rFonts w:ascii="Cambria Math" w:hAnsi="Cambria Math" w:cstheme="majorBidi"/>
              </w:rPr>
              <w:t>⟹</w:t>
            </w:r>
          </w:p>
        </w:tc>
        <w:tc>
          <w:tcPr>
            <w:tcW w:w="1772"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Sedikit</w:t>
            </w:r>
          </w:p>
        </w:tc>
      </w:tr>
      <w:tr w:rsidR="00B8091D" w:rsidRPr="00696A06" w:rsidTr="003D24D2">
        <w:trPr>
          <w:jc w:val="center"/>
        </w:trPr>
        <w:tc>
          <w:tcPr>
            <w:tcW w:w="90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5</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Saat ini</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Saat ini</w:t>
            </w:r>
          </w:p>
        </w:tc>
        <w:tc>
          <w:tcPr>
            <w:tcW w:w="521" w:type="dxa"/>
          </w:tcPr>
          <w:p w:rsidR="00B8091D" w:rsidRDefault="00B8091D" w:rsidP="00B8091D">
            <w:pPr>
              <w:spacing w:after="0"/>
            </w:pPr>
            <w:r w:rsidRPr="006476F7">
              <w:rPr>
                <w:rFonts w:ascii="Cambria Math" w:hAnsi="Cambria Math" w:cstheme="majorBidi"/>
              </w:rPr>
              <w:t>⟹</w:t>
            </w:r>
          </w:p>
        </w:tc>
        <w:tc>
          <w:tcPr>
            <w:tcW w:w="1772"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Saat ini</w:t>
            </w:r>
          </w:p>
        </w:tc>
      </w:tr>
      <w:tr w:rsidR="00B8091D" w:rsidRPr="00696A06" w:rsidTr="003D24D2">
        <w:trPr>
          <w:jc w:val="center"/>
        </w:trPr>
        <w:tc>
          <w:tcPr>
            <w:tcW w:w="90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6</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Saat ini</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banyak</w:t>
            </w:r>
          </w:p>
        </w:tc>
        <w:tc>
          <w:tcPr>
            <w:tcW w:w="521" w:type="dxa"/>
          </w:tcPr>
          <w:p w:rsidR="00B8091D" w:rsidRDefault="00B8091D" w:rsidP="00B8091D">
            <w:pPr>
              <w:spacing w:after="0"/>
            </w:pPr>
            <w:r w:rsidRPr="006476F7">
              <w:rPr>
                <w:rFonts w:ascii="Cambria Math" w:hAnsi="Cambria Math" w:cstheme="majorBidi"/>
              </w:rPr>
              <w:t>⟹</w:t>
            </w:r>
          </w:p>
        </w:tc>
        <w:tc>
          <w:tcPr>
            <w:tcW w:w="1772"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banyak</w:t>
            </w:r>
          </w:p>
        </w:tc>
      </w:tr>
      <w:tr w:rsidR="00B8091D" w:rsidRPr="00696A06" w:rsidTr="003D24D2">
        <w:trPr>
          <w:jc w:val="center"/>
        </w:trPr>
        <w:tc>
          <w:tcPr>
            <w:tcW w:w="90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7</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banyak</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sedikit</w:t>
            </w:r>
          </w:p>
        </w:tc>
        <w:tc>
          <w:tcPr>
            <w:tcW w:w="521" w:type="dxa"/>
          </w:tcPr>
          <w:p w:rsidR="00B8091D" w:rsidRDefault="00B8091D" w:rsidP="00B8091D">
            <w:pPr>
              <w:spacing w:after="0"/>
            </w:pPr>
            <w:r w:rsidRPr="006476F7">
              <w:rPr>
                <w:rFonts w:ascii="Cambria Math" w:hAnsi="Cambria Math" w:cstheme="majorBidi"/>
              </w:rPr>
              <w:t>⟹</w:t>
            </w:r>
          </w:p>
        </w:tc>
        <w:tc>
          <w:tcPr>
            <w:tcW w:w="1772"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Saat ini</w:t>
            </w:r>
          </w:p>
        </w:tc>
      </w:tr>
      <w:tr w:rsidR="00B8091D" w:rsidRPr="00696A06" w:rsidTr="003D24D2">
        <w:trPr>
          <w:jc w:val="center"/>
        </w:trPr>
        <w:tc>
          <w:tcPr>
            <w:tcW w:w="901" w:type="dxa"/>
          </w:tcPr>
          <w:p w:rsidR="00B8091D" w:rsidRPr="00696A06" w:rsidRDefault="00B8091D" w:rsidP="00B8091D">
            <w:pPr>
              <w:spacing w:after="0"/>
              <w:jc w:val="center"/>
              <w:rPr>
                <w:rFonts w:asciiTheme="majorBidi" w:hAnsiTheme="majorBidi" w:cstheme="majorBidi"/>
              </w:rPr>
            </w:pPr>
            <w:r>
              <w:rPr>
                <w:rFonts w:asciiTheme="majorBidi" w:hAnsiTheme="majorBidi" w:cstheme="majorBidi"/>
              </w:rPr>
              <w:t>8</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banyak</w:t>
            </w:r>
          </w:p>
        </w:tc>
        <w:tc>
          <w:tcPr>
            <w:tcW w:w="1771"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Saat ini</w:t>
            </w:r>
          </w:p>
        </w:tc>
        <w:tc>
          <w:tcPr>
            <w:tcW w:w="521" w:type="dxa"/>
          </w:tcPr>
          <w:p w:rsidR="00B8091D" w:rsidRDefault="00B8091D" w:rsidP="00B8091D">
            <w:pPr>
              <w:spacing w:after="0"/>
            </w:pPr>
            <w:r w:rsidRPr="006476F7">
              <w:rPr>
                <w:rFonts w:ascii="Cambria Math" w:hAnsi="Cambria Math" w:cstheme="majorBidi"/>
              </w:rPr>
              <w:t>⟹</w:t>
            </w:r>
          </w:p>
        </w:tc>
        <w:tc>
          <w:tcPr>
            <w:tcW w:w="1772" w:type="dxa"/>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banyak</w:t>
            </w:r>
          </w:p>
        </w:tc>
      </w:tr>
      <w:tr w:rsidR="00B8091D" w:rsidRPr="00696A06" w:rsidTr="003D24D2">
        <w:trPr>
          <w:jc w:val="center"/>
        </w:trPr>
        <w:tc>
          <w:tcPr>
            <w:tcW w:w="901" w:type="dxa"/>
            <w:tcBorders>
              <w:bottom w:val="single" w:sz="4" w:space="0" w:color="auto"/>
            </w:tcBorders>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9</w:t>
            </w:r>
          </w:p>
        </w:tc>
        <w:tc>
          <w:tcPr>
            <w:tcW w:w="1771" w:type="dxa"/>
            <w:tcBorders>
              <w:bottom w:val="single" w:sz="4" w:space="0" w:color="auto"/>
            </w:tcBorders>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banyak</w:t>
            </w:r>
          </w:p>
        </w:tc>
        <w:tc>
          <w:tcPr>
            <w:tcW w:w="1771" w:type="dxa"/>
            <w:tcBorders>
              <w:bottom w:val="single" w:sz="4" w:space="0" w:color="auto"/>
            </w:tcBorders>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banyak</w:t>
            </w:r>
          </w:p>
        </w:tc>
        <w:tc>
          <w:tcPr>
            <w:tcW w:w="521" w:type="dxa"/>
            <w:tcBorders>
              <w:bottom w:val="single" w:sz="4" w:space="0" w:color="auto"/>
            </w:tcBorders>
          </w:tcPr>
          <w:p w:rsidR="00B8091D" w:rsidRDefault="00B8091D" w:rsidP="00B8091D">
            <w:pPr>
              <w:spacing w:after="0"/>
            </w:pPr>
            <w:r w:rsidRPr="006476F7">
              <w:rPr>
                <w:rFonts w:ascii="Cambria Math" w:hAnsi="Cambria Math" w:cstheme="majorBidi"/>
              </w:rPr>
              <w:t>⟹</w:t>
            </w:r>
          </w:p>
        </w:tc>
        <w:tc>
          <w:tcPr>
            <w:tcW w:w="1772" w:type="dxa"/>
            <w:tcBorders>
              <w:bottom w:val="single" w:sz="4" w:space="0" w:color="auto"/>
            </w:tcBorders>
          </w:tcPr>
          <w:p w:rsidR="00B8091D" w:rsidRPr="00696A06" w:rsidRDefault="00B8091D" w:rsidP="00B8091D">
            <w:pPr>
              <w:spacing w:after="0"/>
              <w:jc w:val="center"/>
              <w:rPr>
                <w:rFonts w:asciiTheme="majorBidi" w:hAnsiTheme="majorBidi" w:cstheme="majorBidi"/>
              </w:rPr>
            </w:pPr>
            <w:r w:rsidRPr="00696A06">
              <w:rPr>
                <w:rFonts w:asciiTheme="majorBidi" w:hAnsiTheme="majorBidi" w:cstheme="majorBidi"/>
              </w:rPr>
              <w:t>banyak</w:t>
            </w:r>
          </w:p>
        </w:tc>
      </w:tr>
    </w:tbl>
    <w:p w:rsidR="00B8091D" w:rsidRDefault="00B8091D" w:rsidP="00B8091D">
      <w:pPr>
        <w:spacing w:after="0" w:line="240" w:lineRule="auto"/>
        <w:ind w:firstLine="709"/>
        <w:jc w:val="both"/>
        <w:rPr>
          <w:rFonts w:ascii="Times New Roman" w:hAnsi="Times New Roman"/>
          <w:sz w:val="24"/>
          <w:szCs w:val="24"/>
        </w:rPr>
      </w:pPr>
    </w:p>
    <w:p w:rsidR="004F26C4" w:rsidRDefault="004F26C4" w:rsidP="00AC4382">
      <w:pPr>
        <w:widowControl w:val="0"/>
        <w:autoSpaceDE w:val="0"/>
        <w:autoSpaceDN w:val="0"/>
        <w:adjustRightInd w:val="0"/>
        <w:spacing w:after="0" w:line="240" w:lineRule="auto"/>
        <w:ind w:firstLine="720"/>
        <w:jc w:val="both"/>
        <w:rPr>
          <w:rFonts w:ascii="Times New Roman" w:hAnsi="Times New Roman"/>
          <w:bCs/>
          <w:spacing w:val="-5"/>
          <w:sz w:val="24"/>
          <w:szCs w:val="24"/>
        </w:rPr>
      </w:pPr>
    </w:p>
    <w:p w:rsidR="00FF67F7" w:rsidRPr="00FF67F7" w:rsidRDefault="00FF67F7" w:rsidP="00FF67F7">
      <w:pPr>
        <w:pStyle w:val="ListParagraph"/>
        <w:numPr>
          <w:ilvl w:val="0"/>
          <w:numId w:val="15"/>
        </w:numPr>
        <w:spacing w:line="240" w:lineRule="auto"/>
        <w:rPr>
          <w:rFonts w:asciiTheme="majorBidi" w:hAnsiTheme="majorBidi" w:cstheme="majorBidi"/>
          <w:b/>
          <w:bCs/>
          <w:lang w:val="id-ID"/>
        </w:rPr>
      </w:pPr>
      <w:r w:rsidRPr="00FF67F7">
        <w:rPr>
          <w:rFonts w:asciiTheme="majorBidi" w:hAnsiTheme="majorBidi" w:cstheme="majorBidi"/>
          <w:b/>
          <w:bCs/>
          <w:lang w:val="id-ID"/>
        </w:rPr>
        <w:t>Defuzzifikasi</w:t>
      </w:r>
      <w:r w:rsidR="00B8091D" w:rsidRPr="00FF67F7">
        <w:rPr>
          <w:rFonts w:asciiTheme="majorBidi" w:hAnsiTheme="majorBidi" w:cstheme="majorBidi"/>
          <w:b/>
          <w:bCs/>
          <w:lang w:val="id-ID"/>
        </w:rPr>
        <w:tab/>
      </w:r>
    </w:p>
    <w:p w:rsidR="00B8091D" w:rsidRPr="0083073C" w:rsidRDefault="00FF67F7" w:rsidP="00B8091D">
      <w:pPr>
        <w:pStyle w:val="ListParagraph"/>
        <w:spacing w:line="240" w:lineRule="auto"/>
        <w:ind w:left="0"/>
        <w:rPr>
          <w:rFonts w:asciiTheme="majorBidi" w:hAnsiTheme="majorBidi" w:cstheme="majorBidi"/>
          <w:lang w:val="id-ID"/>
        </w:rPr>
      </w:pPr>
      <w:r>
        <w:rPr>
          <w:rFonts w:asciiTheme="majorBidi" w:hAnsiTheme="majorBidi" w:cstheme="majorBidi"/>
          <w:lang w:val="id-ID"/>
        </w:rPr>
        <w:tab/>
      </w:r>
      <w:r w:rsidR="00B8091D" w:rsidRPr="0083073C">
        <w:rPr>
          <w:rFonts w:asciiTheme="majorBidi" w:hAnsiTheme="majorBidi" w:cstheme="majorBidi"/>
          <w:lang w:val="id-ID"/>
        </w:rPr>
        <w:t>Proses inferensi dalam penerapan pernyataan fuzzy menggunakan fungsi implikasi MIN. Selain itu, komposisi semua keluaran fuzzy dilakukan dengan menggunakan max. Kemudian dilakukan validasi atau disebut defuzzifikasi menggunakan Centroid. Pada metode ini diperoleh solusi crisp dengan mengambil titik pusat dari daerah fuzzy sebagai berikut.</w:t>
      </w:r>
    </w:p>
    <w:p w:rsidR="00B8091D" w:rsidRDefault="00B8091D" w:rsidP="00B8091D">
      <w:pPr>
        <w:pStyle w:val="ListParagraph"/>
        <w:numPr>
          <w:ilvl w:val="0"/>
          <w:numId w:val="14"/>
        </w:numPr>
        <w:spacing w:after="160" w:line="259" w:lineRule="auto"/>
        <w:rPr>
          <w:rFonts w:asciiTheme="majorBidi" w:hAnsiTheme="majorBidi" w:cstheme="majorBidi"/>
          <w:lang w:val="id-ID"/>
        </w:rPr>
      </w:pPr>
      <w:r w:rsidRPr="0083073C">
        <w:rPr>
          <w:rFonts w:asciiTheme="majorBidi" w:hAnsiTheme="majorBidi" w:cstheme="majorBidi"/>
          <w:lang w:val="id-ID"/>
        </w:rPr>
        <w:t>Metode validasi yang digunakan adalah metode centroid, dimana kita mencari momen (M) untuk setiap luasan.</w:t>
      </w:r>
    </w:p>
    <w:p w:rsidR="00B8091D" w:rsidRPr="0083073C" w:rsidRDefault="00B8091D" w:rsidP="00B8091D">
      <w:pPr>
        <w:pStyle w:val="ListParagraph"/>
        <w:rPr>
          <w:rFonts w:asciiTheme="majorBidi" w:hAnsiTheme="majorBidi" w:cstheme="majorBidi"/>
          <w:lang w:val="id-ID"/>
        </w:rPr>
      </w:pPr>
    </w:p>
    <w:p w:rsidR="00B8091D" w:rsidRPr="0083073C" w:rsidRDefault="00B8091D" w:rsidP="00B8091D">
      <w:pPr>
        <w:pStyle w:val="ListParagraph"/>
        <w:spacing w:line="480" w:lineRule="auto"/>
        <w:ind w:left="360"/>
        <w:jc w:val="center"/>
        <w:rPr>
          <w:rFonts w:asciiTheme="majorBidi" w:hAnsiTheme="majorBidi" w:cstheme="majorBidi"/>
          <w:lang w:val="id-ID" w:eastAsia="id-ID"/>
        </w:rPr>
      </w:pPr>
      <m:oMath>
        <m:r>
          <m:rPr>
            <m:sty m:val="bi"/>
          </m:rPr>
          <w:rPr>
            <w:rFonts w:ascii="Cambria Math" w:hAnsi="Cambria Math" w:cstheme="majorBidi"/>
            <w:lang w:val="id-ID" w:eastAsia="id-ID"/>
          </w:rPr>
          <m:t>M</m:t>
        </m:r>
        <m:r>
          <m:rPr>
            <m:sty m:val="bi"/>
          </m:rPr>
          <w:rPr>
            <w:rFonts w:ascii="Cambria Math" w:hAnsi="Cambria Math" w:cstheme="majorBidi"/>
            <w:lang w:val="id-ID" w:eastAsia="id-ID"/>
          </w:rPr>
          <m:t>1</m:t>
        </m:r>
        <m:r>
          <w:rPr>
            <w:rFonts w:ascii="Cambria Math" w:hAnsiTheme="majorBidi" w:cstheme="majorBidi"/>
            <w:lang w:val="id-ID" w:eastAsia="id-ID"/>
          </w:rPr>
          <m:t xml:space="preserve">= </m:t>
        </m:r>
        <m:nary>
          <m:naryPr>
            <m:limLoc m:val="subSup"/>
            <m:ctrlPr>
              <w:rPr>
                <w:rFonts w:ascii="Cambria Math" w:hAnsiTheme="majorBidi" w:cstheme="majorBidi"/>
                <w:i/>
                <w:lang w:val="id-ID" w:eastAsia="id-ID"/>
              </w:rPr>
            </m:ctrlPr>
          </m:naryPr>
          <m:sub>
            <m:r>
              <w:rPr>
                <w:rFonts w:ascii="Cambria Math" w:hAnsiTheme="majorBidi" w:cstheme="majorBidi"/>
                <w:lang w:val="id-ID" w:eastAsia="id-ID"/>
              </w:rPr>
              <m:t>40</m:t>
            </m:r>
          </m:sub>
          <m:sup>
            <m:r>
              <w:rPr>
                <w:rFonts w:ascii="Cambria Math" w:hAnsiTheme="majorBidi" w:cstheme="majorBidi"/>
                <w:lang w:val="id-ID" w:eastAsia="id-ID"/>
              </w:rPr>
              <m:t>46</m:t>
            </m:r>
          </m:sup>
          <m:e>
            <m:d>
              <m:dPr>
                <m:ctrlPr>
                  <w:rPr>
                    <w:rFonts w:ascii="Cambria Math" w:hAnsiTheme="majorBidi" w:cstheme="majorBidi"/>
                    <w:i/>
                    <w:lang w:val="id-ID" w:eastAsia="id-ID"/>
                  </w:rPr>
                </m:ctrlPr>
              </m:dPr>
              <m:e>
                <m:r>
                  <w:rPr>
                    <w:rFonts w:ascii="Cambria Math" w:hAnsiTheme="majorBidi" w:cstheme="majorBidi"/>
                    <w:lang w:val="id-ID" w:eastAsia="id-ID"/>
                  </w:rPr>
                  <m:t>0,05</m:t>
                </m:r>
                <m:r>
                  <w:rPr>
                    <w:rFonts w:ascii="Cambria Math" w:hAnsi="Cambria Math" w:cstheme="majorBidi"/>
                    <w:lang w:val="id-ID" w:eastAsia="id-ID"/>
                  </w:rPr>
                  <m:t>z-</m:t>
                </m:r>
                <m:r>
                  <w:rPr>
                    <w:rFonts w:ascii="Cambria Math" w:hAnsiTheme="majorBidi" w:cstheme="majorBidi"/>
                    <w:lang w:val="id-ID" w:eastAsia="id-ID"/>
                  </w:rPr>
                  <m:t>2</m:t>
                </m:r>
              </m:e>
            </m:d>
            <m:r>
              <w:rPr>
                <w:rFonts w:ascii="Cambria Math" w:hAnsi="Cambria Math" w:cstheme="majorBidi"/>
                <w:lang w:val="id-ID" w:eastAsia="id-ID"/>
              </w:rPr>
              <m:t>z</m:t>
            </m:r>
            <m:r>
              <w:rPr>
                <w:rFonts w:ascii="Cambria Math" w:hAnsiTheme="majorBidi" w:cstheme="majorBidi"/>
                <w:lang w:val="id-ID" w:eastAsia="id-ID"/>
              </w:rPr>
              <m:t xml:space="preserve"> </m:t>
            </m:r>
            <m:r>
              <w:rPr>
                <w:rFonts w:ascii="Cambria Math" w:hAnsi="Cambria Math" w:cstheme="majorBidi"/>
                <w:lang w:val="id-ID" w:eastAsia="id-ID"/>
              </w:rPr>
              <m:t>dz</m:t>
            </m:r>
            <m:r>
              <w:rPr>
                <w:rFonts w:ascii="Cambria Math" w:hAnsiTheme="majorBidi" w:cstheme="majorBidi"/>
                <w:lang w:val="id-ID" w:eastAsia="id-ID"/>
              </w:rPr>
              <m:t xml:space="preserve"> =</m:t>
            </m:r>
            <m:f>
              <m:fPr>
                <m:ctrlPr>
                  <w:rPr>
                    <w:rFonts w:ascii="Cambria Math" w:hAnsiTheme="majorBidi" w:cstheme="majorBidi"/>
                    <w:i/>
                    <w:lang w:val="id-ID" w:eastAsia="id-ID"/>
                  </w:rPr>
                </m:ctrlPr>
              </m:fPr>
              <m:num>
                <m:r>
                  <w:rPr>
                    <w:rFonts w:ascii="Cambria Math" w:hAnsiTheme="majorBidi" w:cstheme="majorBidi"/>
                    <w:lang w:val="id-ID" w:eastAsia="id-ID"/>
                  </w:rPr>
                  <m:t>0,05</m:t>
                </m:r>
              </m:num>
              <m:den>
                <m:r>
                  <w:rPr>
                    <w:rFonts w:ascii="Cambria Math" w:hAnsiTheme="majorBidi" w:cstheme="majorBidi"/>
                    <w:lang w:val="id-ID" w:eastAsia="id-ID"/>
                  </w:rPr>
                  <m:t>3</m:t>
                </m:r>
              </m:den>
            </m:f>
          </m:e>
        </m:nary>
        <m:sSup>
          <m:sSupPr>
            <m:ctrlPr>
              <w:rPr>
                <w:rFonts w:ascii="Cambria Math" w:hAnsiTheme="majorBidi" w:cstheme="majorBidi"/>
                <w:i/>
                <w:lang w:val="id-ID" w:eastAsia="id-ID"/>
              </w:rPr>
            </m:ctrlPr>
          </m:sSupPr>
          <m:e>
            <m:r>
              <w:rPr>
                <w:rFonts w:ascii="Cambria Math" w:hAnsi="Cambria Math" w:cstheme="majorBidi"/>
                <w:lang w:val="id-ID" w:eastAsia="id-ID"/>
              </w:rPr>
              <m:t>z</m:t>
            </m:r>
          </m:e>
          <m:sup>
            <m:r>
              <w:rPr>
                <w:rFonts w:ascii="Cambria Math" w:hAnsiTheme="majorBidi" w:cstheme="majorBidi"/>
                <w:lang w:val="id-ID" w:eastAsia="id-ID"/>
              </w:rPr>
              <m:t>3</m:t>
            </m:r>
          </m:sup>
        </m:sSup>
        <m:r>
          <w:rPr>
            <w:rFonts w:ascii="Cambria Math" w:hAnsi="Cambria Math" w:cstheme="majorBidi"/>
            <w:lang w:val="id-ID" w:eastAsia="id-ID"/>
          </w:rPr>
          <m:t>-</m:t>
        </m:r>
        <m:f>
          <m:fPr>
            <m:ctrlPr>
              <w:rPr>
                <w:rFonts w:ascii="Cambria Math" w:hAnsiTheme="majorBidi" w:cstheme="majorBidi"/>
                <w:i/>
                <w:lang w:val="id-ID" w:eastAsia="id-ID"/>
              </w:rPr>
            </m:ctrlPr>
          </m:fPr>
          <m:num>
            <m:r>
              <w:rPr>
                <w:rFonts w:ascii="Cambria Math" w:hAnsiTheme="majorBidi" w:cstheme="majorBidi"/>
                <w:lang w:val="id-ID" w:eastAsia="id-ID"/>
              </w:rPr>
              <m:t>2</m:t>
            </m:r>
          </m:num>
          <m:den>
            <m:r>
              <w:rPr>
                <w:rFonts w:ascii="Cambria Math" w:hAnsiTheme="majorBidi" w:cstheme="majorBidi"/>
                <w:lang w:val="id-ID" w:eastAsia="id-ID"/>
              </w:rPr>
              <m:t>2</m:t>
            </m:r>
          </m:den>
        </m:f>
        <m:sSup>
          <m:sSupPr>
            <m:ctrlPr>
              <w:rPr>
                <w:rFonts w:ascii="Cambria Math" w:hAnsiTheme="majorBidi" w:cstheme="majorBidi"/>
                <w:i/>
                <w:lang w:val="id-ID" w:eastAsia="id-ID"/>
              </w:rPr>
            </m:ctrlPr>
          </m:sSupPr>
          <m:e>
            <m:r>
              <w:rPr>
                <w:rFonts w:ascii="Cambria Math" w:hAnsi="Cambria Math" w:cstheme="majorBidi"/>
                <w:lang w:val="id-ID" w:eastAsia="id-ID"/>
              </w:rPr>
              <m:t>z</m:t>
            </m:r>
          </m:e>
          <m:sup>
            <m:r>
              <w:rPr>
                <w:rFonts w:ascii="Cambria Math" w:hAnsiTheme="majorBidi" w:cstheme="majorBidi"/>
                <w:lang w:val="id-ID" w:eastAsia="id-ID"/>
              </w:rPr>
              <m:t>2</m:t>
            </m:r>
          </m:sup>
        </m:sSup>
        <m:r>
          <w:rPr>
            <w:rFonts w:ascii="Cambria Math" w:hAnsiTheme="majorBidi" w:cstheme="majorBidi"/>
            <w:lang w:val="id-ID" w:eastAsia="id-ID"/>
          </w:rPr>
          <m:t xml:space="preserve"> |</m:t>
        </m:r>
        <m:f>
          <m:fPr>
            <m:type m:val="noBar"/>
            <m:ctrlPr>
              <w:rPr>
                <w:rFonts w:ascii="Cambria Math" w:hAnsiTheme="majorBidi" w:cstheme="majorBidi"/>
                <w:i/>
                <w:lang w:val="id-ID" w:eastAsia="id-ID"/>
              </w:rPr>
            </m:ctrlPr>
          </m:fPr>
          <m:num>
            <m:r>
              <w:rPr>
                <w:rFonts w:ascii="Cambria Math" w:hAnsiTheme="majorBidi" w:cstheme="majorBidi"/>
                <w:lang w:val="id-ID" w:eastAsia="id-ID"/>
              </w:rPr>
              <m:t>46</m:t>
            </m:r>
          </m:num>
          <m:den>
            <m:r>
              <w:rPr>
                <w:rFonts w:ascii="Cambria Math" w:hAnsiTheme="majorBidi" w:cstheme="majorBidi"/>
                <w:lang w:val="id-ID" w:eastAsia="id-ID"/>
              </w:rPr>
              <m:t>40</m:t>
            </m:r>
          </m:den>
        </m:f>
      </m:oMath>
      <w:r w:rsidRPr="0083073C">
        <w:rPr>
          <w:rFonts w:asciiTheme="majorBidi" w:hAnsiTheme="majorBidi" w:cstheme="majorBidi"/>
          <w:lang w:val="id-ID" w:eastAsia="id-ID"/>
        </w:rPr>
        <w:t>= 39</w:t>
      </w:r>
    </w:p>
    <w:p w:rsidR="00B8091D" w:rsidRPr="0083073C" w:rsidRDefault="00B8091D" w:rsidP="00B8091D">
      <w:pPr>
        <w:pStyle w:val="ListParagraph"/>
        <w:spacing w:line="480" w:lineRule="auto"/>
        <w:ind w:left="360"/>
        <w:jc w:val="center"/>
        <w:rPr>
          <w:rFonts w:asciiTheme="majorBidi" w:hAnsiTheme="majorBidi" w:cstheme="majorBidi"/>
          <w:lang w:val="id-ID" w:eastAsia="id-ID"/>
        </w:rPr>
      </w:pPr>
      <m:oMathPara>
        <m:oMath>
          <m:r>
            <m:rPr>
              <m:sty m:val="bi"/>
            </m:rPr>
            <w:rPr>
              <w:rFonts w:ascii="Cambria Math" w:hAnsi="Cambria Math" w:cstheme="majorBidi"/>
              <w:lang w:val="id-ID" w:eastAsia="id-ID"/>
            </w:rPr>
            <m:t>M</m:t>
          </m:r>
          <m:r>
            <m:rPr>
              <m:sty m:val="bi"/>
            </m:rPr>
            <w:rPr>
              <w:rFonts w:ascii="Cambria Math" w:hAnsi="Cambria Math" w:cstheme="majorBidi"/>
              <w:lang w:val="id-ID" w:eastAsia="id-ID"/>
            </w:rPr>
            <m:t>2</m:t>
          </m:r>
          <m:r>
            <w:rPr>
              <w:rFonts w:ascii="Cambria Math" w:hAnsiTheme="majorBidi" w:cstheme="majorBidi"/>
              <w:lang w:val="id-ID" w:eastAsia="id-ID"/>
            </w:rPr>
            <m:t xml:space="preserve">= </m:t>
          </m:r>
          <m:nary>
            <m:naryPr>
              <m:limLoc m:val="subSup"/>
              <m:ctrlPr>
                <w:rPr>
                  <w:rFonts w:ascii="Cambria Math" w:hAnsiTheme="majorBidi" w:cstheme="majorBidi"/>
                  <w:i/>
                  <w:lang w:val="id-ID" w:eastAsia="id-ID"/>
                </w:rPr>
              </m:ctrlPr>
            </m:naryPr>
            <m:sub>
              <m:r>
                <w:rPr>
                  <w:rFonts w:ascii="Cambria Math" w:hAnsiTheme="majorBidi" w:cstheme="majorBidi"/>
                  <w:lang w:val="id-ID" w:eastAsia="id-ID"/>
                </w:rPr>
                <m:t>46</m:t>
              </m:r>
            </m:sub>
            <m:sup>
              <m:r>
                <w:rPr>
                  <w:rFonts w:ascii="Cambria Math" w:hAnsiTheme="majorBidi" w:cstheme="majorBidi"/>
                  <w:lang w:val="id-ID" w:eastAsia="id-ID"/>
                </w:rPr>
                <m:t>100</m:t>
              </m:r>
            </m:sup>
            <m:e>
              <m:d>
                <m:dPr>
                  <m:ctrlPr>
                    <w:rPr>
                      <w:rFonts w:ascii="Cambria Math" w:hAnsiTheme="majorBidi" w:cstheme="majorBidi"/>
                      <w:i/>
                      <w:lang w:val="id-ID" w:eastAsia="id-ID"/>
                    </w:rPr>
                  </m:ctrlPr>
                </m:dPr>
                <m:e>
                  <m:r>
                    <w:rPr>
                      <w:rFonts w:ascii="Cambria Math" w:hAnsiTheme="majorBidi" w:cstheme="majorBidi"/>
                      <w:lang w:val="id-ID" w:eastAsia="id-ID"/>
                    </w:rPr>
                    <m:t>0,3</m:t>
                  </m:r>
                </m:e>
              </m:d>
              <m:r>
                <w:rPr>
                  <w:rFonts w:ascii="Cambria Math" w:hAnsi="Cambria Math" w:cstheme="majorBidi"/>
                  <w:lang w:val="id-ID" w:eastAsia="id-ID"/>
                </w:rPr>
                <m:t>z</m:t>
              </m:r>
              <m:r>
                <w:rPr>
                  <w:rFonts w:ascii="Cambria Math" w:hAnsiTheme="majorBidi" w:cstheme="majorBidi"/>
                  <w:lang w:val="id-ID" w:eastAsia="id-ID"/>
                </w:rPr>
                <m:t xml:space="preserve"> </m:t>
              </m:r>
              <m:r>
                <w:rPr>
                  <w:rFonts w:ascii="Cambria Math" w:hAnsi="Cambria Math" w:cstheme="majorBidi"/>
                  <w:lang w:val="id-ID" w:eastAsia="id-ID"/>
                </w:rPr>
                <m:t>dz</m:t>
              </m:r>
              <m:r>
                <w:rPr>
                  <w:rFonts w:ascii="Cambria Math" w:hAnsiTheme="majorBidi" w:cstheme="majorBidi"/>
                  <w:lang w:val="id-ID" w:eastAsia="id-ID"/>
                </w:rPr>
                <m:t xml:space="preserve"> =</m:t>
              </m:r>
              <m:f>
                <m:fPr>
                  <m:ctrlPr>
                    <w:rPr>
                      <w:rFonts w:ascii="Cambria Math" w:hAnsiTheme="majorBidi" w:cstheme="majorBidi"/>
                      <w:i/>
                      <w:lang w:val="id-ID" w:eastAsia="id-ID"/>
                    </w:rPr>
                  </m:ctrlPr>
                </m:fPr>
                <m:num>
                  <m:r>
                    <w:rPr>
                      <w:rFonts w:ascii="Cambria Math" w:hAnsiTheme="majorBidi" w:cstheme="majorBidi"/>
                      <w:lang w:val="id-ID" w:eastAsia="id-ID"/>
                    </w:rPr>
                    <m:t>0,3</m:t>
                  </m:r>
                </m:num>
                <m:den>
                  <m:r>
                    <w:rPr>
                      <w:rFonts w:ascii="Cambria Math" w:hAnsiTheme="majorBidi" w:cstheme="majorBidi"/>
                      <w:lang w:val="id-ID" w:eastAsia="id-ID"/>
                    </w:rPr>
                    <m:t>2</m:t>
                  </m:r>
                </m:den>
              </m:f>
            </m:e>
          </m:nary>
          <m:sSup>
            <m:sSupPr>
              <m:ctrlPr>
                <w:rPr>
                  <w:rFonts w:ascii="Cambria Math" w:hAnsiTheme="majorBidi" w:cstheme="majorBidi"/>
                  <w:i/>
                  <w:lang w:val="id-ID" w:eastAsia="id-ID"/>
                </w:rPr>
              </m:ctrlPr>
            </m:sSupPr>
            <m:e>
              <m:r>
                <w:rPr>
                  <w:rFonts w:ascii="Cambria Math" w:hAnsi="Cambria Math" w:cstheme="majorBidi"/>
                  <w:lang w:val="id-ID" w:eastAsia="id-ID"/>
                </w:rPr>
                <m:t>z</m:t>
              </m:r>
            </m:e>
            <m:sup>
              <m:r>
                <w:rPr>
                  <w:rFonts w:ascii="Cambria Math" w:hAnsiTheme="majorBidi" w:cstheme="majorBidi"/>
                  <w:lang w:val="id-ID" w:eastAsia="id-ID"/>
                </w:rPr>
                <m:t>2</m:t>
              </m:r>
            </m:sup>
          </m:sSup>
          <m:r>
            <w:rPr>
              <w:rFonts w:ascii="Cambria Math" w:hAnsiTheme="majorBidi" w:cstheme="majorBidi"/>
              <w:lang w:val="id-ID" w:eastAsia="id-ID"/>
            </w:rPr>
            <m:t xml:space="preserve"> |</m:t>
          </m:r>
          <m:f>
            <m:fPr>
              <m:type m:val="noBar"/>
              <m:ctrlPr>
                <w:rPr>
                  <w:rFonts w:ascii="Cambria Math" w:hAnsiTheme="majorBidi" w:cstheme="majorBidi"/>
                  <w:i/>
                  <w:lang w:val="id-ID" w:eastAsia="id-ID"/>
                </w:rPr>
              </m:ctrlPr>
            </m:fPr>
            <m:num>
              <m:r>
                <w:rPr>
                  <w:rFonts w:ascii="Cambria Math" w:hAnsiTheme="majorBidi" w:cstheme="majorBidi"/>
                  <w:lang w:val="id-ID" w:eastAsia="id-ID"/>
                </w:rPr>
                <m:t>100</m:t>
              </m:r>
            </m:num>
            <m:den>
              <m:r>
                <w:rPr>
                  <w:rFonts w:ascii="Cambria Math" w:hAnsiTheme="majorBidi" w:cstheme="majorBidi"/>
                  <w:lang w:val="id-ID" w:eastAsia="id-ID"/>
                </w:rPr>
                <m:t>46</m:t>
              </m:r>
            </m:den>
          </m:f>
        </m:oMath>
      </m:oMathPara>
    </w:p>
    <w:p w:rsidR="00B8091D" w:rsidRPr="0083073C" w:rsidRDefault="00B8091D" w:rsidP="00B8091D">
      <w:pPr>
        <w:pStyle w:val="ListParagraph"/>
        <w:spacing w:line="480" w:lineRule="auto"/>
        <w:ind w:left="360"/>
        <w:rPr>
          <w:rFonts w:asciiTheme="majorBidi" w:hAnsiTheme="majorBidi" w:cstheme="majorBidi"/>
          <w:lang w:val="id-ID" w:eastAsia="id-ID"/>
        </w:rPr>
      </w:pPr>
      <w:r w:rsidRPr="0083073C">
        <w:rPr>
          <w:rFonts w:asciiTheme="majorBidi" w:hAnsiTheme="majorBidi" w:cstheme="majorBidi"/>
          <w:lang w:val="id-ID" w:eastAsia="id-ID"/>
        </w:rPr>
        <w:tab/>
      </w:r>
      <w:r>
        <w:rPr>
          <w:rFonts w:asciiTheme="majorBidi" w:hAnsiTheme="majorBidi" w:cstheme="majorBidi"/>
          <w:lang w:val="id-ID" w:eastAsia="id-ID"/>
        </w:rPr>
        <w:tab/>
      </w:r>
      <w:r>
        <w:rPr>
          <w:rFonts w:asciiTheme="majorBidi" w:hAnsiTheme="majorBidi" w:cstheme="majorBidi"/>
          <w:lang w:val="id-ID" w:eastAsia="id-ID"/>
        </w:rPr>
        <w:tab/>
      </w:r>
      <w:r>
        <w:rPr>
          <w:rFonts w:asciiTheme="majorBidi" w:hAnsiTheme="majorBidi" w:cstheme="majorBidi"/>
          <w:lang w:val="id-ID" w:eastAsia="id-ID"/>
        </w:rPr>
        <w:tab/>
      </w:r>
      <w:r w:rsidRPr="0083073C">
        <w:rPr>
          <w:rFonts w:asciiTheme="majorBidi" w:hAnsiTheme="majorBidi" w:cstheme="majorBidi"/>
          <w:lang w:val="id-ID" w:eastAsia="id-ID"/>
        </w:rPr>
        <w:t>= 1182,6</w:t>
      </w:r>
    </w:p>
    <w:p w:rsidR="00B8091D" w:rsidRPr="0083073C" w:rsidRDefault="00B8091D" w:rsidP="00B8091D">
      <w:pPr>
        <w:pStyle w:val="ListParagraph"/>
        <w:numPr>
          <w:ilvl w:val="0"/>
          <w:numId w:val="14"/>
        </w:numPr>
        <w:spacing w:line="240" w:lineRule="auto"/>
        <w:rPr>
          <w:rFonts w:asciiTheme="majorBidi" w:hAnsiTheme="majorBidi" w:cstheme="majorBidi"/>
          <w:lang w:val="id-ID" w:eastAsia="id-ID"/>
        </w:rPr>
      </w:pPr>
      <w:r w:rsidRPr="0083073C">
        <w:rPr>
          <w:rFonts w:asciiTheme="majorBidi" w:hAnsiTheme="majorBidi" w:cstheme="majorBidi"/>
          <w:lang w:val="id-ID" w:eastAsia="id-ID"/>
        </w:rPr>
        <w:t>Hitung luas (A) masing-masing luas</w:t>
      </w:r>
    </w:p>
    <w:p w:rsidR="00B8091D" w:rsidRPr="0083073C" w:rsidRDefault="00B8091D" w:rsidP="00B8091D">
      <w:pPr>
        <w:pStyle w:val="ListParagraph"/>
        <w:spacing w:line="240" w:lineRule="auto"/>
        <w:rPr>
          <w:rFonts w:asciiTheme="majorBidi" w:hAnsiTheme="majorBidi" w:cstheme="majorBidi"/>
          <w:lang w:val="id-ID" w:eastAsia="id-ID"/>
        </w:rPr>
      </w:pPr>
    </w:p>
    <w:p w:rsidR="00B8091D" w:rsidRPr="0083073C" w:rsidRDefault="00B8091D" w:rsidP="00B8091D">
      <w:pPr>
        <w:pStyle w:val="ListParagraph"/>
        <w:spacing w:line="240" w:lineRule="auto"/>
        <w:ind w:left="360"/>
        <w:rPr>
          <w:rFonts w:asciiTheme="majorBidi" w:hAnsiTheme="majorBidi" w:cstheme="majorBidi"/>
          <w:lang w:val="id-ID" w:eastAsia="id-ID"/>
        </w:rPr>
      </w:pPr>
      <m:oMathPara>
        <m:oMath>
          <m:r>
            <m:rPr>
              <m:sty m:val="bi"/>
            </m:rPr>
            <w:rPr>
              <w:rFonts w:ascii="Cambria Math" w:hAnsi="Cambria Math" w:cstheme="majorBidi"/>
              <w:lang w:val="id-ID" w:eastAsia="id-ID"/>
            </w:rPr>
            <m:t>A</m:t>
          </m:r>
          <m:r>
            <m:rPr>
              <m:sty m:val="bi"/>
            </m:rPr>
            <w:rPr>
              <w:rFonts w:ascii="Cambria Math" w:hAnsi="Cambria Math" w:cstheme="majorBidi"/>
              <w:lang w:val="id-ID" w:eastAsia="id-ID"/>
            </w:rPr>
            <m:t>1</m:t>
          </m:r>
          <m:r>
            <w:rPr>
              <w:rFonts w:ascii="Cambria Math" w:hAnsiTheme="majorBidi" w:cstheme="majorBidi"/>
              <w:lang w:val="id-ID" w:eastAsia="id-ID"/>
            </w:rPr>
            <m:t xml:space="preserve">= </m:t>
          </m:r>
          <m:nary>
            <m:naryPr>
              <m:limLoc m:val="subSup"/>
              <m:ctrlPr>
                <w:rPr>
                  <w:rFonts w:ascii="Cambria Math" w:hAnsiTheme="majorBidi" w:cstheme="majorBidi"/>
                  <w:i/>
                  <w:lang w:val="id-ID" w:eastAsia="id-ID"/>
                </w:rPr>
              </m:ctrlPr>
            </m:naryPr>
            <m:sub>
              <m:r>
                <w:rPr>
                  <w:rFonts w:ascii="Cambria Math" w:hAnsiTheme="majorBidi" w:cstheme="majorBidi"/>
                  <w:lang w:val="id-ID" w:eastAsia="id-ID"/>
                </w:rPr>
                <m:t>40</m:t>
              </m:r>
            </m:sub>
            <m:sup>
              <m:r>
                <w:rPr>
                  <w:rFonts w:ascii="Cambria Math" w:hAnsiTheme="majorBidi" w:cstheme="majorBidi"/>
                  <w:lang w:val="id-ID" w:eastAsia="id-ID"/>
                </w:rPr>
                <m:t>46</m:t>
              </m:r>
            </m:sup>
            <m:e>
              <m:d>
                <m:dPr>
                  <m:ctrlPr>
                    <w:rPr>
                      <w:rFonts w:ascii="Cambria Math" w:hAnsiTheme="majorBidi" w:cstheme="majorBidi"/>
                      <w:i/>
                      <w:lang w:val="id-ID" w:eastAsia="id-ID"/>
                    </w:rPr>
                  </m:ctrlPr>
                </m:dPr>
                <m:e>
                  <m:r>
                    <w:rPr>
                      <w:rFonts w:ascii="Cambria Math" w:hAnsiTheme="majorBidi" w:cstheme="majorBidi"/>
                      <w:lang w:val="id-ID" w:eastAsia="id-ID"/>
                    </w:rPr>
                    <m:t>0,05</m:t>
                  </m:r>
                  <m:r>
                    <w:rPr>
                      <w:rFonts w:ascii="Cambria Math" w:hAnsi="Cambria Math" w:cstheme="majorBidi"/>
                      <w:lang w:val="id-ID" w:eastAsia="id-ID"/>
                    </w:rPr>
                    <m:t>z-</m:t>
                  </m:r>
                  <m:r>
                    <w:rPr>
                      <w:rFonts w:ascii="Cambria Math" w:hAnsiTheme="majorBidi" w:cstheme="majorBidi"/>
                      <w:lang w:val="id-ID" w:eastAsia="id-ID"/>
                    </w:rPr>
                    <m:t>2</m:t>
                  </m:r>
                </m:e>
              </m:d>
              <m:r>
                <w:rPr>
                  <w:rFonts w:ascii="Cambria Math" w:hAnsiTheme="majorBidi" w:cstheme="majorBidi"/>
                  <w:lang w:val="id-ID" w:eastAsia="id-ID"/>
                </w:rPr>
                <m:t xml:space="preserve"> </m:t>
              </m:r>
              <m:r>
                <w:rPr>
                  <w:rFonts w:ascii="Cambria Math" w:hAnsi="Cambria Math" w:cstheme="majorBidi"/>
                  <w:lang w:val="id-ID" w:eastAsia="id-ID"/>
                </w:rPr>
                <m:t>dz</m:t>
              </m:r>
              <m:r>
                <w:rPr>
                  <w:rFonts w:ascii="Cambria Math" w:hAnsiTheme="majorBidi" w:cstheme="majorBidi"/>
                  <w:lang w:val="id-ID" w:eastAsia="id-ID"/>
                </w:rPr>
                <m:t xml:space="preserve"> =</m:t>
              </m:r>
              <m:f>
                <m:fPr>
                  <m:ctrlPr>
                    <w:rPr>
                      <w:rFonts w:ascii="Cambria Math" w:hAnsiTheme="majorBidi" w:cstheme="majorBidi"/>
                      <w:i/>
                      <w:lang w:val="id-ID" w:eastAsia="id-ID"/>
                    </w:rPr>
                  </m:ctrlPr>
                </m:fPr>
                <m:num>
                  <m:r>
                    <w:rPr>
                      <w:rFonts w:ascii="Cambria Math" w:hAnsiTheme="majorBidi" w:cstheme="majorBidi"/>
                      <w:lang w:val="id-ID" w:eastAsia="id-ID"/>
                    </w:rPr>
                    <m:t>0,05</m:t>
                  </m:r>
                </m:num>
                <m:den>
                  <m:r>
                    <w:rPr>
                      <w:rFonts w:ascii="Cambria Math" w:hAnsiTheme="majorBidi" w:cstheme="majorBidi"/>
                      <w:lang w:val="id-ID" w:eastAsia="id-ID"/>
                    </w:rPr>
                    <m:t>2</m:t>
                  </m:r>
                </m:den>
              </m:f>
            </m:e>
          </m:nary>
          <m:sSup>
            <m:sSupPr>
              <m:ctrlPr>
                <w:rPr>
                  <w:rFonts w:ascii="Cambria Math" w:hAnsiTheme="majorBidi" w:cstheme="majorBidi"/>
                  <w:i/>
                  <w:lang w:val="id-ID" w:eastAsia="id-ID"/>
                </w:rPr>
              </m:ctrlPr>
            </m:sSupPr>
            <m:e>
              <m:r>
                <w:rPr>
                  <w:rFonts w:ascii="Cambria Math" w:hAnsi="Cambria Math" w:cstheme="majorBidi"/>
                  <w:lang w:val="id-ID" w:eastAsia="id-ID"/>
                </w:rPr>
                <m:t>z</m:t>
              </m:r>
            </m:e>
            <m:sup>
              <m:r>
                <w:rPr>
                  <w:rFonts w:ascii="Cambria Math" w:hAnsiTheme="majorBidi" w:cstheme="majorBidi"/>
                  <w:lang w:val="id-ID" w:eastAsia="id-ID"/>
                </w:rPr>
                <m:t>2</m:t>
              </m:r>
            </m:sup>
          </m:sSup>
          <m:r>
            <w:rPr>
              <w:rFonts w:ascii="Cambria Math" w:hAnsi="Cambria Math" w:cstheme="majorBidi"/>
              <w:lang w:val="id-ID" w:eastAsia="id-ID"/>
            </w:rPr>
            <m:t>-</m:t>
          </m:r>
          <m:r>
            <w:rPr>
              <w:rFonts w:ascii="Cambria Math" w:hAnsiTheme="majorBidi" w:cstheme="majorBidi"/>
              <w:lang w:val="id-ID" w:eastAsia="id-ID"/>
            </w:rPr>
            <m:t>2</m:t>
          </m:r>
          <m:r>
            <w:rPr>
              <w:rFonts w:ascii="Cambria Math" w:hAnsi="Cambria Math" w:cstheme="majorBidi"/>
              <w:lang w:val="id-ID" w:eastAsia="id-ID"/>
            </w:rPr>
            <m:t>z</m:t>
          </m:r>
          <m:r>
            <w:rPr>
              <w:rFonts w:ascii="Cambria Math" w:hAnsiTheme="majorBidi" w:cstheme="majorBidi"/>
              <w:lang w:val="id-ID" w:eastAsia="id-ID"/>
            </w:rPr>
            <m:t xml:space="preserve"> |</m:t>
          </m:r>
          <m:f>
            <m:fPr>
              <m:type m:val="noBar"/>
              <m:ctrlPr>
                <w:rPr>
                  <w:rFonts w:ascii="Cambria Math" w:hAnsiTheme="majorBidi" w:cstheme="majorBidi"/>
                  <w:i/>
                  <w:lang w:val="id-ID" w:eastAsia="id-ID"/>
                </w:rPr>
              </m:ctrlPr>
            </m:fPr>
            <m:num>
              <m:r>
                <w:rPr>
                  <w:rFonts w:ascii="Cambria Math" w:hAnsiTheme="majorBidi" w:cstheme="majorBidi"/>
                  <w:lang w:val="id-ID" w:eastAsia="id-ID"/>
                </w:rPr>
                <m:t>46</m:t>
              </m:r>
            </m:num>
            <m:den>
              <m:r>
                <w:rPr>
                  <w:rFonts w:ascii="Cambria Math" w:hAnsiTheme="majorBidi" w:cstheme="majorBidi"/>
                  <w:lang w:val="id-ID" w:eastAsia="id-ID"/>
                </w:rPr>
                <m:t>40</m:t>
              </m:r>
            </m:den>
          </m:f>
          <m:r>
            <w:rPr>
              <w:rFonts w:ascii="Cambria Math" w:hAnsiTheme="majorBidi" w:cstheme="majorBidi"/>
              <w:lang w:val="id-ID" w:eastAsia="id-ID"/>
            </w:rPr>
            <m:t>=0,9</m:t>
          </m:r>
        </m:oMath>
      </m:oMathPara>
    </w:p>
    <w:p w:rsidR="00B8091D" w:rsidRPr="0083073C" w:rsidRDefault="00B8091D" w:rsidP="00B8091D">
      <w:pPr>
        <w:pStyle w:val="ListParagraph"/>
        <w:spacing w:line="240" w:lineRule="auto"/>
        <w:ind w:left="360"/>
        <w:rPr>
          <w:rFonts w:asciiTheme="majorBidi" w:hAnsiTheme="majorBidi" w:cstheme="majorBidi"/>
          <w:lang w:val="id-ID" w:eastAsia="id-ID"/>
        </w:rPr>
      </w:pPr>
    </w:p>
    <w:p w:rsidR="00B8091D" w:rsidRPr="0083073C" w:rsidRDefault="00B8091D" w:rsidP="00B8091D">
      <w:pPr>
        <w:pStyle w:val="ListParagraph"/>
        <w:spacing w:line="240" w:lineRule="auto"/>
        <w:ind w:left="360"/>
        <w:rPr>
          <w:rFonts w:asciiTheme="majorBidi" w:hAnsiTheme="majorBidi" w:cstheme="majorBidi"/>
          <w:lang w:val="id-ID" w:eastAsia="id-ID"/>
        </w:rPr>
      </w:pPr>
      <m:oMathPara>
        <m:oMathParaPr>
          <m:jc m:val="center"/>
        </m:oMathParaPr>
        <m:oMath>
          <m:r>
            <m:rPr>
              <m:sty m:val="bi"/>
            </m:rPr>
            <w:rPr>
              <w:rFonts w:ascii="Cambria Math" w:hAnsi="Cambria Math" w:cstheme="majorBidi"/>
              <w:lang w:val="id-ID" w:eastAsia="id-ID"/>
            </w:rPr>
            <m:t>A</m:t>
          </m:r>
          <m:r>
            <m:rPr>
              <m:sty m:val="bi"/>
            </m:rPr>
            <w:rPr>
              <w:rFonts w:ascii="Cambria Math" w:hAnsi="Cambria Math" w:cstheme="majorBidi"/>
              <w:lang w:val="id-ID" w:eastAsia="id-ID"/>
            </w:rPr>
            <m:t>2</m:t>
          </m:r>
          <m:r>
            <w:rPr>
              <w:rFonts w:ascii="Cambria Math" w:hAnsiTheme="majorBidi" w:cstheme="majorBidi"/>
              <w:lang w:val="id-ID" w:eastAsia="id-ID"/>
            </w:rPr>
            <m:t xml:space="preserve">= </m:t>
          </m:r>
          <m:nary>
            <m:naryPr>
              <m:limLoc m:val="subSup"/>
              <m:ctrlPr>
                <w:rPr>
                  <w:rFonts w:ascii="Cambria Math" w:hAnsiTheme="majorBidi" w:cstheme="majorBidi"/>
                  <w:i/>
                  <w:lang w:val="id-ID" w:eastAsia="id-ID"/>
                </w:rPr>
              </m:ctrlPr>
            </m:naryPr>
            <m:sub>
              <m:r>
                <w:rPr>
                  <w:rFonts w:ascii="Cambria Math" w:hAnsiTheme="majorBidi" w:cstheme="majorBidi"/>
                  <w:lang w:val="id-ID" w:eastAsia="id-ID"/>
                </w:rPr>
                <m:t>46</m:t>
              </m:r>
            </m:sub>
            <m:sup>
              <m:r>
                <w:rPr>
                  <w:rFonts w:ascii="Cambria Math" w:hAnsiTheme="majorBidi" w:cstheme="majorBidi"/>
                  <w:lang w:val="id-ID" w:eastAsia="id-ID"/>
                </w:rPr>
                <m:t>100</m:t>
              </m:r>
            </m:sup>
            <m:e>
              <m:d>
                <m:dPr>
                  <m:ctrlPr>
                    <w:rPr>
                      <w:rFonts w:ascii="Cambria Math" w:hAnsiTheme="majorBidi" w:cstheme="majorBidi"/>
                      <w:i/>
                      <w:lang w:val="id-ID" w:eastAsia="id-ID"/>
                    </w:rPr>
                  </m:ctrlPr>
                </m:dPr>
                <m:e>
                  <m:r>
                    <w:rPr>
                      <w:rFonts w:ascii="Cambria Math" w:hAnsiTheme="majorBidi" w:cstheme="majorBidi"/>
                      <w:lang w:val="id-ID" w:eastAsia="id-ID"/>
                    </w:rPr>
                    <m:t>0,3</m:t>
                  </m:r>
                </m:e>
              </m:d>
              <m:r>
                <w:rPr>
                  <w:rFonts w:ascii="Cambria Math" w:hAnsiTheme="majorBidi" w:cstheme="majorBidi"/>
                  <w:lang w:val="id-ID" w:eastAsia="id-ID"/>
                </w:rPr>
                <m:t xml:space="preserve"> </m:t>
              </m:r>
              <m:r>
                <w:rPr>
                  <w:rFonts w:ascii="Cambria Math" w:hAnsi="Cambria Math" w:cstheme="majorBidi"/>
                  <w:lang w:val="id-ID" w:eastAsia="id-ID"/>
                </w:rPr>
                <m:t>dz</m:t>
              </m:r>
              <m:r>
                <w:rPr>
                  <w:rFonts w:ascii="Cambria Math" w:hAnsiTheme="majorBidi" w:cstheme="majorBidi"/>
                  <w:lang w:val="id-ID" w:eastAsia="id-ID"/>
                </w:rPr>
                <m:t xml:space="preserve"> =</m:t>
              </m:r>
            </m:e>
          </m:nary>
          <m:r>
            <w:rPr>
              <w:rFonts w:ascii="Cambria Math" w:hAnsiTheme="majorBidi" w:cstheme="majorBidi"/>
              <w:lang w:val="id-ID" w:eastAsia="id-ID"/>
            </w:rPr>
            <m:t xml:space="preserve">0,3 </m:t>
          </m:r>
          <m:r>
            <w:rPr>
              <w:rFonts w:ascii="Cambria Math" w:hAnsi="Cambria Math" w:cstheme="majorBidi"/>
              <w:lang w:val="id-ID" w:eastAsia="id-ID"/>
            </w:rPr>
            <m:t>z</m:t>
          </m:r>
          <m:r>
            <w:rPr>
              <w:rFonts w:ascii="Cambria Math" w:hAnsiTheme="majorBidi" w:cstheme="majorBidi"/>
              <w:lang w:val="id-ID" w:eastAsia="id-ID"/>
            </w:rPr>
            <m:t xml:space="preserve"> |</m:t>
          </m:r>
          <m:f>
            <m:fPr>
              <m:type m:val="noBar"/>
              <m:ctrlPr>
                <w:rPr>
                  <w:rFonts w:ascii="Cambria Math" w:hAnsiTheme="majorBidi" w:cstheme="majorBidi"/>
                  <w:i/>
                  <w:lang w:val="id-ID" w:eastAsia="id-ID"/>
                </w:rPr>
              </m:ctrlPr>
            </m:fPr>
            <m:num>
              <m:r>
                <w:rPr>
                  <w:rFonts w:ascii="Cambria Math" w:hAnsiTheme="majorBidi" w:cstheme="majorBidi"/>
                  <w:lang w:val="id-ID" w:eastAsia="id-ID"/>
                </w:rPr>
                <m:t>100</m:t>
              </m:r>
            </m:num>
            <m:den>
              <m:r>
                <w:rPr>
                  <w:rFonts w:ascii="Cambria Math" w:hAnsiTheme="majorBidi" w:cstheme="majorBidi"/>
                  <w:lang w:val="id-ID" w:eastAsia="id-ID"/>
                </w:rPr>
                <m:t>46</m:t>
              </m:r>
            </m:den>
          </m:f>
          <m:r>
            <w:rPr>
              <w:rFonts w:ascii="Cambria Math" w:hAnsiTheme="majorBidi" w:cstheme="majorBidi"/>
              <w:lang w:val="id-ID" w:eastAsia="id-ID"/>
            </w:rPr>
            <m:t xml:space="preserve">    =16,2</m:t>
          </m:r>
        </m:oMath>
      </m:oMathPara>
    </w:p>
    <w:p w:rsidR="00B8091D" w:rsidRPr="0083073C" w:rsidRDefault="00B8091D" w:rsidP="00B8091D">
      <w:pPr>
        <w:pStyle w:val="ListParagraph"/>
        <w:spacing w:line="240" w:lineRule="auto"/>
        <w:ind w:left="360"/>
        <w:rPr>
          <w:rFonts w:asciiTheme="majorBidi" w:hAnsiTheme="majorBidi" w:cstheme="majorBidi"/>
          <w:lang w:val="id-ID" w:eastAsia="id-ID"/>
        </w:rPr>
      </w:pPr>
      <w:r w:rsidRPr="0083073C">
        <w:rPr>
          <w:rFonts w:asciiTheme="majorBidi" w:hAnsiTheme="majorBidi" w:cstheme="majorBidi"/>
          <w:lang w:val="id-ID" w:eastAsia="id-ID"/>
        </w:rPr>
        <w:t xml:space="preserve"> </w:t>
      </w:r>
    </w:p>
    <w:p w:rsidR="00B8091D" w:rsidRPr="0083073C" w:rsidRDefault="00B8091D" w:rsidP="00B8091D">
      <w:pPr>
        <w:pStyle w:val="ListParagraph"/>
        <w:numPr>
          <w:ilvl w:val="0"/>
          <w:numId w:val="14"/>
        </w:numPr>
        <w:rPr>
          <w:rFonts w:asciiTheme="majorBidi" w:hAnsiTheme="majorBidi" w:cstheme="majorBidi"/>
          <w:lang w:val="id-ID" w:eastAsia="id-ID"/>
        </w:rPr>
      </w:pPr>
      <w:r w:rsidRPr="0083073C">
        <w:rPr>
          <w:rFonts w:asciiTheme="majorBidi" w:hAnsiTheme="majorBidi" w:cstheme="majorBidi"/>
          <w:lang w:val="id-ID" w:eastAsia="id-ID"/>
        </w:rPr>
        <w:t>Titik pusat (Z) dapat diperoleh dari</w:t>
      </w:r>
    </w:p>
    <w:p w:rsidR="00B8091D" w:rsidRPr="0083073C" w:rsidRDefault="00B8091D" w:rsidP="00FF67F7">
      <w:pPr>
        <w:spacing w:line="360" w:lineRule="auto"/>
        <w:ind w:left="567" w:firstLine="993"/>
        <w:jc w:val="center"/>
        <w:rPr>
          <w:rFonts w:asciiTheme="majorBidi" w:hAnsiTheme="majorBidi" w:cstheme="majorBidi"/>
          <w:lang w:eastAsia="id-ID"/>
        </w:rPr>
      </w:pPr>
      <m:oMathPara>
        <m:oMathParaPr>
          <m:jc m:val="center"/>
        </m:oMathParaPr>
        <m:oMath>
          <m:r>
            <m:rPr>
              <m:sty m:val="bi"/>
            </m:rPr>
            <w:rPr>
              <w:rFonts w:ascii="Cambria Math" w:hAnsi="Cambria Math" w:cstheme="majorBidi"/>
              <w:lang w:eastAsia="id-ID"/>
            </w:rPr>
            <m:t>Z</m:t>
          </m:r>
          <m:r>
            <m:rPr>
              <m:sty m:val="bi"/>
            </m:rPr>
            <w:rPr>
              <w:rFonts w:ascii="Cambria Math" w:hAnsiTheme="majorBidi" w:cstheme="majorBidi"/>
              <w:lang w:eastAsia="id-ID"/>
            </w:rPr>
            <m:t>=</m:t>
          </m:r>
          <m:r>
            <w:rPr>
              <w:rFonts w:ascii="Cambria Math" w:hAnsiTheme="majorBidi" w:cstheme="majorBidi"/>
              <w:lang w:eastAsia="id-ID"/>
            </w:rPr>
            <m:t xml:space="preserve"> </m:t>
          </m:r>
          <m:f>
            <m:fPr>
              <m:ctrlPr>
                <w:rPr>
                  <w:rFonts w:ascii="Cambria Math" w:hAnsiTheme="majorBidi" w:cstheme="majorBidi"/>
                  <w:i/>
                  <w:lang w:eastAsia="id-ID"/>
                </w:rPr>
              </m:ctrlPr>
            </m:fPr>
            <m:num>
              <m:r>
                <w:rPr>
                  <w:rFonts w:ascii="Cambria Math" w:hAnsi="Cambria Math" w:cstheme="majorBidi"/>
                  <w:lang w:eastAsia="id-ID"/>
                </w:rPr>
                <m:t>M</m:t>
              </m:r>
              <m:r>
                <w:rPr>
                  <w:rFonts w:ascii="Cambria Math" w:hAnsiTheme="majorBidi" w:cstheme="majorBidi"/>
                  <w:lang w:eastAsia="id-ID"/>
                </w:rPr>
                <m:t>1+</m:t>
              </m:r>
              <m:r>
                <w:rPr>
                  <w:rFonts w:ascii="Cambria Math" w:hAnsi="Cambria Math" w:cstheme="majorBidi"/>
                  <w:lang w:eastAsia="id-ID"/>
                </w:rPr>
                <m:t>M</m:t>
              </m:r>
              <m:r>
                <w:rPr>
                  <w:rFonts w:ascii="Cambria Math" w:hAnsiTheme="majorBidi" w:cstheme="majorBidi"/>
                  <w:lang w:eastAsia="id-ID"/>
                </w:rPr>
                <m:t>2</m:t>
              </m:r>
            </m:num>
            <m:den>
              <m:r>
                <w:rPr>
                  <w:rFonts w:ascii="Cambria Math" w:hAnsi="Cambria Math" w:cstheme="majorBidi"/>
                  <w:lang w:eastAsia="id-ID"/>
                </w:rPr>
                <m:t>A</m:t>
              </m:r>
              <m:r>
                <w:rPr>
                  <w:rFonts w:ascii="Cambria Math" w:hAnsiTheme="majorBidi" w:cstheme="majorBidi"/>
                  <w:lang w:eastAsia="id-ID"/>
                </w:rPr>
                <m:t>1+</m:t>
              </m:r>
              <m:r>
                <w:rPr>
                  <w:rFonts w:ascii="Cambria Math" w:hAnsi="Cambria Math" w:cstheme="majorBidi"/>
                  <w:lang w:eastAsia="id-ID"/>
                </w:rPr>
                <m:t>A</m:t>
              </m:r>
              <m:r>
                <w:rPr>
                  <w:rFonts w:ascii="Cambria Math" w:hAnsiTheme="majorBidi" w:cstheme="majorBidi"/>
                  <w:lang w:eastAsia="id-ID"/>
                </w:rPr>
                <m:t>2</m:t>
              </m:r>
            </m:den>
          </m:f>
        </m:oMath>
      </m:oMathPara>
    </w:p>
    <w:p w:rsidR="00B8091D" w:rsidRPr="00FF67F7" w:rsidRDefault="00B8091D" w:rsidP="00FF67F7">
      <w:pPr>
        <w:spacing w:line="240" w:lineRule="auto"/>
        <w:jc w:val="center"/>
        <w:rPr>
          <w:rFonts w:asciiTheme="majorBidi" w:hAnsiTheme="majorBidi" w:cstheme="majorBidi"/>
          <w:sz w:val="24"/>
          <w:szCs w:val="24"/>
          <w:lang w:eastAsia="id-ID"/>
        </w:rPr>
      </w:pPr>
      <m:oMath>
        <m:r>
          <m:rPr>
            <m:sty m:val="bi"/>
          </m:rPr>
          <w:rPr>
            <w:rFonts w:ascii="Cambria Math" w:hAnsi="Cambria Math" w:cstheme="majorBidi"/>
            <w:sz w:val="24"/>
            <w:szCs w:val="24"/>
            <w:lang w:eastAsia="id-ID"/>
          </w:rPr>
          <m:t>Z</m:t>
        </m:r>
        <m:r>
          <m:rPr>
            <m:sty m:val="bi"/>
          </m:rPr>
          <w:rPr>
            <w:rFonts w:ascii="Cambria Math" w:hAnsiTheme="majorBidi" w:cstheme="majorBidi"/>
            <w:sz w:val="24"/>
            <w:szCs w:val="24"/>
            <w:lang w:eastAsia="id-ID"/>
          </w:rPr>
          <m:t>=</m:t>
        </m:r>
        <m:r>
          <w:rPr>
            <w:rFonts w:ascii="Cambria Math" w:hAnsiTheme="majorBidi" w:cstheme="majorBidi"/>
            <w:sz w:val="24"/>
            <w:szCs w:val="24"/>
            <w:lang w:eastAsia="id-ID"/>
          </w:rPr>
          <m:t xml:space="preserve"> </m:t>
        </m:r>
        <m:f>
          <m:fPr>
            <m:ctrlPr>
              <w:rPr>
                <w:rFonts w:ascii="Cambria Math" w:hAnsiTheme="majorBidi" w:cstheme="majorBidi"/>
                <w:i/>
                <w:sz w:val="24"/>
                <w:szCs w:val="24"/>
                <w:lang w:eastAsia="id-ID"/>
              </w:rPr>
            </m:ctrlPr>
          </m:fPr>
          <m:num>
            <m:r>
              <w:rPr>
                <w:rFonts w:ascii="Cambria Math" w:hAnsiTheme="majorBidi" w:cstheme="majorBidi"/>
                <w:sz w:val="24"/>
                <w:szCs w:val="24"/>
                <w:lang w:eastAsia="id-ID"/>
              </w:rPr>
              <m:t>39+1182,6</m:t>
            </m:r>
          </m:num>
          <m:den>
            <m:r>
              <w:rPr>
                <w:rFonts w:ascii="Cambria Math" w:hAnsiTheme="majorBidi" w:cstheme="majorBidi"/>
                <w:sz w:val="24"/>
                <w:szCs w:val="24"/>
                <w:lang w:eastAsia="id-ID"/>
              </w:rPr>
              <m:t>0,9+16,2</m:t>
            </m:r>
          </m:den>
        </m:f>
      </m:oMath>
      <w:r w:rsidRPr="00FF67F7">
        <w:rPr>
          <w:rFonts w:asciiTheme="majorBidi" w:hAnsiTheme="majorBidi" w:cstheme="majorBidi"/>
          <w:sz w:val="24"/>
          <w:szCs w:val="24"/>
          <w:lang w:eastAsia="id-ID"/>
        </w:rPr>
        <w:t>Z =</w:t>
      </w:r>
      <m:oMath>
        <m:f>
          <m:fPr>
            <m:ctrlPr>
              <w:rPr>
                <w:rFonts w:ascii="Cambria Math" w:hAnsiTheme="majorBidi" w:cstheme="majorBidi"/>
                <w:i/>
                <w:sz w:val="24"/>
                <w:szCs w:val="24"/>
                <w:lang w:eastAsia="id-ID"/>
              </w:rPr>
            </m:ctrlPr>
          </m:fPr>
          <m:num>
            <m:r>
              <w:rPr>
                <w:rFonts w:ascii="Cambria Math" w:hAnsiTheme="majorBidi" w:cstheme="majorBidi"/>
                <w:sz w:val="24"/>
                <w:szCs w:val="24"/>
                <w:lang w:eastAsia="id-ID"/>
              </w:rPr>
              <m:t>1221,6</m:t>
            </m:r>
          </m:num>
          <m:den>
            <m:r>
              <w:rPr>
                <w:rFonts w:ascii="Cambria Math" w:hAnsiTheme="majorBidi" w:cstheme="majorBidi"/>
                <w:sz w:val="24"/>
                <w:szCs w:val="24"/>
                <w:lang w:eastAsia="id-ID"/>
              </w:rPr>
              <m:t>17,1</m:t>
            </m:r>
          </m:den>
        </m:f>
        <m:r>
          <w:rPr>
            <w:rFonts w:ascii="Cambria Math" w:hAnsiTheme="majorBidi" w:cstheme="majorBidi"/>
            <w:sz w:val="24"/>
            <w:szCs w:val="24"/>
            <w:lang w:eastAsia="id-ID"/>
          </w:rPr>
          <m:t xml:space="preserve">  71,44</m:t>
        </m:r>
      </m:oMath>
    </w:p>
    <w:p w:rsidR="00FF67F7" w:rsidRPr="00320FDE" w:rsidRDefault="00B8091D" w:rsidP="00320FDE">
      <w:pPr>
        <w:spacing w:line="240" w:lineRule="auto"/>
        <w:jc w:val="both"/>
        <w:rPr>
          <w:rFonts w:asciiTheme="majorBidi" w:hAnsiTheme="majorBidi" w:cstheme="majorBidi"/>
          <w:sz w:val="24"/>
          <w:szCs w:val="24"/>
          <w:lang w:eastAsia="id-ID"/>
        </w:rPr>
      </w:pPr>
      <w:r w:rsidRPr="00FF67F7">
        <w:rPr>
          <w:rFonts w:asciiTheme="majorBidi" w:hAnsiTheme="majorBidi" w:cstheme="majorBidi"/>
          <w:sz w:val="24"/>
          <w:szCs w:val="24"/>
          <w:lang w:eastAsia="id-ID"/>
        </w:rPr>
        <w:t>Jadi, berdasarkan hasil defuzzifikasi, dapat dikatakan bahwa tingkat penelitian dosen pada tahun 2020 dan 2021 berada pada kategori sedang pada himpunan fuzzy.</w:t>
      </w:r>
    </w:p>
    <w:p w:rsidR="00320FDE" w:rsidRPr="00320FDE" w:rsidRDefault="00FF67F7" w:rsidP="00320FDE">
      <w:pPr>
        <w:pStyle w:val="ListParagraph"/>
        <w:widowControl w:val="0"/>
        <w:numPr>
          <w:ilvl w:val="0"/>
          <w:numId w:val="15"/>
        </w:numPr>
        <w:autoSpaceDE w:val="0"/>
        <w:autoSpaceDN w:val="0"/>
        <w:adjustRightInd w:val="0"/>
        <w:spacing w:line="240" w:lineRule="auto"/>
        <w:rPr>
          <w:rFonts w:asciiTheme="majorBidi" w:hAnsiTheme="majorBidi" w:cstheme="majorBidi"/>
          <w:b/>
          <w:spacing w:val="-5"/>
        </w:rPr>
      </w:pPr>
      <w:r w:rsidRPr="00FF67F7">
        <w:rPr>
          <w:rFonts w:asciiTheme="majorBidi" w:hAnsiTheme="majorBidi" w:cstheme="majorBidi"/>
          <w:b/>
          <w:spacing w:val="-5"/>
        </w:rPr>
        <w:t>Analisis pernyataan fuzzy Menggunakan</w:t>
      </w:r>
      <w:r w:rsidRPr="00FF67F7">
        <w:rPr>
          <w:rFonts w:asciiTheme="majorBidi" w:hAnsiTheme="majorBidi" w:cstheme="majorBidi"/>
          <w:b/>
          <w:spacing w:val="-5"/>
          <w:lang w:val="id-ID"/>
        </w:rPr>
        <w:t xml:space="preserve"> </w:t>
      </w:r>
      <w:r w:rsidRPr="00FF67F7">
        <w:rPr>
          <w:rFonts w:asciiTheme="majorBidi" w:hAnsiTheme="majorBidi" w:cstheme="majorBidi"/>
          <w:b/>
          <w:spacing w:val="-5"/>
        </w:rPr>
        <w:t>matlab</w:t>
      </w:r>
    </w:p>
    <w:p w:rsidR="00FF67F7" w:rsidRDefault="00320FDE" w:rsidP="00320FDE">
      <w:pPr>
        <w:pStyle w:val="ListParagraph"/>
        <w:widowControl w:val="0"/>
        <w:autoSpaceDE w:val="0"/>
        <w:autoSpaceDN w:val="0"/>
        <w:adjustRightInd w:val="0"/>
        <w:spacing w:line="240" w:lineRule="auto"/>
        <w:ind w:left="0"/>
        <w:rPr>
          <w:rFonts w:asciiTheme="majorBidi" w:hAnsiTheme="majorBidi" w:cstheme="majorBidi"/>
          <w:lang w:val="id-ID" w:eastAsia="id-ID"/>
        </w:rPr>
      </w:pPr>
      <w:r>
        <w:rPr>
          <w:rFonts w:asciiTheme="majorBidi" w:hAnsiTheme="majorBidi" w:cstheme="majorBidi"/>
          <w:lang w:val="id-ID" w:eastAsia="id-ID"/>
        </w:rPr>
        <w:tab/>
      </w:r>
      <w:r w:rsidR="00FF67F7" w:rsidRPr="00320FDE">
        <w:rPr>
          <w:rFonts w:asciiTheme="majorBidi" w:hAnsiTheme="majorBidi" w:cstheme="majorBidi"/>
          <w:lang w:val="id-ID" w:eastAsia="id-ID"/>
        </w:rPr>
        <w:t xml:space="preserve">Validasi data evaluasi penelitian dosen universitas graha nusanatara menggunakan metode mamadani juga dapat dilakukan dengan menggunakan matlab fuzzy toolkit versi </w:t>
      </w:r>
      <w:r w:rsidR="00FF67F7" w:rsidRPr="00320FDE">
        <w:rPr>
          <w:rFonts w:asciiTheme="majorBidi" w:hAnsiTheme="majorBidi" w:cstheme="majorBidi"/>
          <w:lang w:val="id-ID" w:eastAsia="id-ID"/>
        </w:rPr>
        <w:lastRenderedPageBreak/>
        <w:t>R2013a. Software ini berfungsi untuk memaknai variabel-variabel kegiatan penelitian dosen.</w:t>
      </w:r>
    </w:p>
    <w:p w:rsidR="00320FDE" w:rsidRPr="00320FDE" w:rsidRDefault="00320FDE" w:rsidP="00320FDE">
      <w:pPr>
        <w:pStyle w:val="ListParagraph"/>
        <w:widowControl w:val="0"/>
        <w:autoSpaceDE w:val="0"/>
        <w:autoSpaceDN w:val="0"/>
        <w:adjustRightInd w:val="0"/>
        <w:spacing w:line="240" w:lineRule="auto"/>
        <w:ind w:left="0"/>
        <w:rPr>
          <w:rFonts w:asciiTheme="majorBidi" w:hAnsiTheme="majorBidi" w:cstheme="majorBidi"/>
          <w:b/>
          <w:spacing w:val="-5"/>
        </w:rPr>
      </w:pPr>
    </w:p>
    <w:p w:rsidR="00FF67F7" w:rsidRPr="00FF67F7" w:rsidRDefault="00FF67F7" w:rsidP="00FF67F7">
      <w:pPr>
        <w:pStyle w:val="ListParagraph"/>
        <w:numPr>
          <w:ilvl w:val="1"/>
          <w:numId w:val="15"/>
        </w:numPr>
        <w:spacing w:after="160" w:line="240" w:lineRule="auto"/>
        <w:rPr>
          <w:rFonts w:asciiTheme="majorBidi" w:hAnsiTheme="majorBidi" w:cstheme="majorBidi"/>
          <w:b/>
          <w:bCs/>
          <w:lang w:val="id-ID" w:eastAsia="id-ID"/>
        </w:rPr>
      </w:pPr>
      <w:r w:rsidRPr="00FF67F7">
        <w:rPr>
          <w:rFonts w:asciiTheme="majorBidi" w:hAnsiTheme="majorBidi" w:cstheme="majorBidi"/>
          <w:b/>
          <w:bCs/>
          <w:lang w:val="id-ID" w:eastAsia="id-ID"/>
        </w:rPr>
        <w:t>Definisi variabel input dan variabel output</w:t>
      </w:r>
    </w:p>
    <w:p w:rsidR="00FF67F7" w:rsidRPr="00FF67F7" w:rsidRDefault="00F02210" w:rsidP="00FF67F7">
      <w:pPr>
        <w:pStyle w:val="ListParagraph"/>
        <w:spacing w:line="240" w:lineRule="auto"/>
        <w:ind w:left="0"/>
        <w:rPr>
          <w:rFonts w:asciiTheme="majorBidi" w:hAnsiTheme="majorBidi" w:cstheme="majorBidi"/>
          <w:lang w:val="id-ID" w:eastAsia="id-ID"/>
        </w:rPr>
      </w:pPr>
      <w:r>
        <w:rPr>
          <w:rFonts w:asciiTheme="majorBidi" w:hAnsiTheme="majorBidi" w:cstheme="majorBidi"/>
          <w:lang w:val="id-ID" w:eastAsia="id-ID"/>
        </w:rPr>
        <w:tab/>
      </w:r>
      <w:r w:rsidR="00FF67F7" w:rsidRPr="00FF67F7">
        <w:rPr>
          <w:rFonts w:asciiTheme="majorBidi" w:hAnsiTheme="majorBidi" w:cstheme="majorBidi"/>
          <w:lang w:val="id-ID" w:eastAsia="id-ID"/>
        </w:rPr>
        <w:t>Penelitian ini mempunyai tiga variabel input dan dua variabel output. Variabel input terdiri dari Sinta, Simlitabmas, dan log cluster. 2020 dan 2021. Sedangkan variabel rilis minor dan interim. Hal ini dapat dilihat pada gambar 4 di bawah ini.</w:t>
      </w:r>
    </w:p>
    <w:p w:rsidR="00FF67F7" w:rsidRPr="00FF67F7" w:rsidRDefault="00FF67F7" w:rsidP="00F02210">
      <w:pPr>
        <w:spacing w:after="0" w:line="240" w:lineRule="auto"/>
        <w:jc w:val="center"/>
        <w:rPr>
          <w:rFonts w:asciiTheme="majorBidi" w:hAnsiTheme="majorBidi" w:cstheme="majorBidi"/>
          <w:sz w:val="24"/>
          <w:szCs w:val="24"/>
          <w:lang w:eastAsia="id-ID"/>
        </w:rPr>
      </w:pPr>
      <w:r w:rsidRPr="00FF67F7">
        <w:rPr>
          <w:rFonts w:asciiTheme="majorBidi" w:hAnsiTheme="majorBidi" w:cstheme="majorBidi"/>
          <w:noProof/>
          <w:sz w:val="24"/>
          <w:szCs w:val="24"/>
          <w:lang w:eastAsia="id-ID"/>
        </w:rPr>
        <w:drawing>
          <wp:inline distT="0" distB="0" distL="0" distR="0">
            <wp:extent cx="3093720" cy="996436"/>
            <wp:effectExtent l="19050" t="0" r="0"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3102962" cy="999413"/>
                    </a:xfrm>
                    <a:prstGeom prst="rect">
                      <a:avLst/>
                    </a:prstGeom>
                    <a:noFill/>
                    <a:ln w="9525">
                      <a:noFill/>
                      <a:miter lim="800000"/>
                      <a:headEnd/>
                      <a:tailEnd/>
                    </a:ln>
                  </pic:spPr>
                </pic:pic>
              </a:graphicData>
            </a:graphic>
          </wp:inline>
        </w:drawing>
      </w:r>
    </w:p>
    <w:p w:rsidR="00FF67F7" w:rsidRDefault="00FF67F7" w:rsidP="00F02210">
      <w:pPr>
        <w:spacing w:after="0" w:line="240" w:lineRule="auto"/>
        <w:jc w:val="center"/>
        <w:rPr>
          <w:rFonts w:asciiTheme="majorBidi" w:hAnsiTheme="majorBidi" w:cstheme="majorBidi"/>
          <w:sz w:val="24"/>
          <w:szCs w:val="24"/>
          <w:lang w:eastAsia="id-ID"/>
        </w:rPr>
      </w:pPr>
      <w:r w:rsidRPr="00FF67F7">
        <w:rPr>
          <w:rFonts w:asciiTheme="majorBidi" w:hAnsiTheme="majorBidi" w:cstheme="majorBidi"/>
          <w:sz w:val="24"/>
          <w:szCs w:val="24"/>
          <w:lang w:eastAsia="id-ID"/>
        </w:rPr>
        <w:t>Gambar 4. Variabel input dan output dari metode Mamdani</w:t>
      </w:r>
    </w:p>
    <w:p w:rsidR="00F02210" w:rsidRPr="00FF67F7" w:rsidRDefault="00F02210" w:rsidP="00F02210">
      <w:pPr>
        <w:spacing w:after="0" w:line="240" w:lineRule="auto"/>
        <w:jc w:val="center"/>
        <w:rPr>
          <w:rFonts w:asciiTheme="majorBidi" w:hAnsiTheme="majorBidi" w:cstheme="majorBidi"/>
          <w:sz w:val="24"/>
          <w:szCs w:val="24"/>
          <w:lang w:eastAsia="id-ID"/>
        </w:rPr>
      </w:pPr>
    </w:p>
    <w:p w:rsidR="00FF67F7" w:rsidRPr="00FF67F7" w:rsidRDefault="00FF67F7" w:rsidP="00FF67F7">
      <w:pPr>
        <w:pStyle w:val="ListParagraph"/>
        <w:numPr>
          <w:ilvl w:val="1"/>
          <w:numId w:val="15"/>
        </w:numPr>
        <w:spacing w:line="240" w:lineRule="auto"/>
        <w:rPr>
          <w:rFonts w:asciiTheme="majorBidi" w:hAnsiTheme="majorBidi" w:cstheme="majorBidi"/>
          <w:b/>
          <w:bCs/>
          <w:lang w:val="id-ID"/>
        </w:rPr>
      </w:pPr>
      <w:r w:rsidRPr="00FF67F7">
        <w:rPr>
          <w:rFonts w:asciiTheme="majorBidi" w:hAnsiTheme="majorBidi" w:cstheme="majorBidi"/>
          <w:b/>
          <w:bCs/>
          <w:lang w:val="id-ID"/>
        </w:rPr>
        <w:t>Menentukan satu set variabel input</w:t>
      </w:r>
    </w:p>
    <w:p w:rsidR="00FF67F7" w:rsidRPr="00FF67F7" w:rsidRDefault="00F02210" w:rsidP="00FF67F7">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FF67F7" w:rsidRPr="00FF67F7">
        <w:rPr>
          <w:rFonts w:asciiTheme="majorBidi" w:hAnsiTheme="majorBidi" w:cstheme="majorBidi"/>
          <w:sz w:val="24"/>
          <w:szCs w:val="24"/>
        </w:rPr>
        <w:t xml:space="preserve">Variabel input untuk survei ini terdiri dari cluster Sinta, Simlitabmas, dan Journal. Ini terdiri dari tiga set: rendah, sedang dan tinggi. Kurva trapesium digunakan untuk himpunan besar dan kecil, dan kurva segitiga digunakan untuk himpunan menengah, rinciannya ditunjukkan pada gambar 5. </w:t>
      </w:r>
    </w:p>
    <w:p w:rsidR="00FF67F7" w:rsidRPr="00FF67F7" w:rsidRDefault="00FF67F7" w:rsidP="00F02210">
      <w:pPr>
        <w:spacing w:after="0" w:line="240" w:lineRule="auto"/>
        <w:jc w:val="center"/>
        <w:rPr>
          <w:rFonts w:asciiTheme="majorBidi" w:hAnsiTheme="majorBidi" w:cstheme="majorBidi"/>
          <w:sz w:val="24"/>
          <w:szCs w:val="24"/>
        </w:rPr>
      </w:pPr>
      <w:r w:rsidRPr="00FF67F7">
        <w:rPr>
          <w:rFonts w:asciiTheme="majorBidi" w:hAnsiTheme="majorBidi" w:cstheme="majorBidi"/>
          <w:noProof/>
          <w:sz w:val="24"/>
          <w:szCs w:val="24"/>
          <w:lang w:eastAsia="id-ID"/>
        </w:rPr>
        <w:drawing>
          <wp:inline distT="0" distB="0" distL="0" distR="0">
            <wp:extent cx="2461757" cy="3912041"/>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468597" cy="3922911"/>
                    </a:xfrm>
                    <a:prstGeom prst="rect">
                      <a:avLst/>
                    </a:prstGeom>
                    <a:noFill/>
                    <a:ln w="9525">
                      <a:noFill/>
                      <a:miter lim="800000"/>
                      <a:headEnd/>
                      <a:tailEnd/>
                    </a:ln>
                  </pic:spPr>
                </pic:pic>
              </a:graphicData>
            </a:graphic>
          </wp:inline>
        </w:drawing>
      </w:r>
    </w:p>
    <w:p w:rsidR="00FF67F7" w:rsidRDefault="00FF67F7" w:rsidP="00F02210">
      <w:pPr>
        <w:spacing w:after="0" w:line="240" w:lineRule="auto"/>
        <w:jc w:val="center"/>
        <w:rPr>
          <w:rFonts w:asciiTheme="majorBidi" w:hAnsiTheme="majorBidi" w:cstheme="majorBidi"/>
          <w:sz w:val="24"/>
          <w:szCs w:val="24"/>
        </w:rPr>
      </w:pPr>
      <w:r w:rsidRPr="00FF67F7">
        <w:rPr>
          <w:rFonts w:asciiTheme="majorBidi" w:hAnsiTheme="majorBidi" w:cstheme="majorBidi"/>
          <w:sz w:val="24"/>
          <w:szCs w:val="24"/>
        </w:rPr>
        <w:t>Gambar 5.  Grafik fungsi keanggotaan variabel input.</w:t>
      </w:r>
    </w:p>
    <w:p w:rsidR="00F02210" w:rsidRPr="00FF67F7" w:rsidRDefault="00F02210" w:rsidP="00F02210">
      <w:pPr>
        <w:spacing w:after="0" w:line="240" w:lineRule="auto"/>
        <w:jc w:val="center"/>
        <w:rPr>
          <w:rFonts w:asciiTheme="majorBidi" w:hAnsiTheme="majorBidi" w:cstheme="majorBidi"/>
          <w:sz w:val="24"/>
          <w:szCs w:val="24"/>
        </w:rPr>
      </w:pPr>
    </w:p>
    <w:p w:rsidR="00FF67F7" w:rsidRPr="00FF67F7" w:rsidRDefault="00FF67F7" w:rsidP="00FF67F7">
      <w:pPr>
        <w:pStyle w:val="ListParagraph"/>
        <w:numPr>
          <w:ilvl w:val="1"/>
          <w:numId w:val="15"/>
        </w:numPr>
        <w:spacing w:line="240" w:lineRule="auto"/>
        <w:jc w:val="left"/>
        <w:rPr>
          <w:rFonts w:asciiTheme="majorBidi" w:hAnsiTheme="majorBidi" w:cstheme="majorBidi"/>
          <w:b/>
          <w:bCs/>
          <w:lang w:val="id-ID"/>
        </w:rPr>
      </w:pPr>
      <w:r w:rsidRPr="00FF67F7">
        <w:rPr>
          <w:rFonts w:asciiTheme="majorBidi" w:hAnsiTheme="majorBidi" w:cstheme="majorBidi"/>
          <w:b/>
          <w:bCs/>
          <w:lang w:val="id-ID"/>
        </w:rPr>
        <w:t>Menentukan satu set variabel output.</w:t>
      </w:r>
    </w:p>
    <w:p w:rsidR="00FF67F7" w:rsidRPr="00FF67F7" w:rsidRDefault="00F02210" w:rsidP="00F0221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FF67F7" w:rsidRPr="00FF67F7">
        <w:rPr>
          <w:rFonts w:asciiTheme="majorBidi" w:hAnsiTheme="majorBidi" w:cstheme="majorBidi"/>
          <w:sz w:val="24"/>
          <w:szCs w:val="24"/>
        </w:rPr>
        <w:t>Variabel keluaran penelitian ini terdiri dari tingkat pendidikan dan tingkat pendidikan menengah, yang dibagi menjadi tiga kelompok yaitu rendah, sedang, dan tinggi. Kurva trapesium digunakan untuk himpunan kecil dan besar, dan kurva segitiga digunakan untuk himpunan sedang. Detailnya ditunjukkan pada Gambar 6.  di bawah ini.</w:t>
      </w:r>
    </w:p>
    <w:p w:rsidR="00FF67F7" w:rsidRPr="00FF67F7" w:rsidRDefault="00FF67F7" w:rsidP="00F02210">
      <w:pPr>
        <w:spacing w:after="0" w:line="240" w:lineRule="auto"/>
        <w:jc w:val="center"/>
        <w:rPr>
          <w:rFonts w:asciiTheme="majorBidi" w:hAnsiTheme="majorBidi" w:cstheme="majorBidi"/>
          <w:sz w:val="24"/>
          <w:szCs w:val="24"/>
        </w:rPr>
      </w:pPr>
      <w:r w:rsidRPr="00FF67F7">
        <w:rPr>
          <w:rFonts w:asciiTheme="majorBidi" w:hAnsiTheme="majorBidi" w:cstheme="majorBidi"/>
          <w:noProof/>
          <w:sz w:val="24"/>
          <w:szCs w:val="24"/>
          <w:lang w:eastAsia="id-ID"/>
        </w:rPr>
        <w:lastRenderedPageBreak/>
        <w:drawing>
          <wp:inline distT="0" distB="0" distL="0" distR="0">
            <wp:extent cx="3086100" cy="2286000"/>
            <wp:effectExtent l="1905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3086157" cy="2286042"/>
                    </a:xfrm>
                    <a:prstGeom prst="rect">
                      <a:avLst/>
                    </a:prstGeom>
                    <a:noFill/>
                    <a:ln w="9525">
                      <a:noFill/>
                      <a:miter lim="800000"/>
                      <a:headEnd/>
                      <a:tailEnd/>
                    </a:ln>
                  </pic:spPr>
                </pic:pic>
              </a:graphicData>
            </a:graphic>
          </wp:inline>
        </w:drawing>
      </w:r>
    </w:p>
    <w:p w:rsidR="00FF67F7" w:rsidRDefault="00FF67F7" w:rsidP="00F02210">
      <w:pPr>
        <w:spacing w:after="0" w:line="240" w:lineRule="auto"/>
        <w:jc w:val="center"/>
        <w:rPr>
          <w:rFonts w:asciiTheme="majorBidi" w:hAnsiTheme="majorBidi" w:cstheme="majorBidi"/>
          <w:sz w:val="24"/>
          <w:szCs w:val="24"/>
        </w:rPr>
      </w:pPr>
      <w:r w:rsidRPr="00FF67F7">
        <w:rPr>
          <w:rFonts w:asciiTheme="majorBidi" w:hAnsiTheme="majorBidi" w:cstheme="majorBidi"/>
          <w:sz w:val="24"/>
          <w:szCs w:val="24"/>
        </w:rPr>
        <w:t>Gambar 6.  Grafik fungsi keanggotaan</w:t>
      </w:r>
      <w:r w:rsidR="00F02210">
        <w:rPr>
          <w:rFonts w:asciiTheme="majorBidi" w:hAnsiTheme="majorBidi" w:cstheme="majorBidi"/>
          <w:sz w:val="24"/>
          <w:szCs w:val="24"/>
        </w:rPr>
        <w:t xml:space="preserve"> </w:t>
      </w:r>
      <w:r w:rsidRPr="00FF67F7">
        <w:rPr>
          <w:rFonts w:asciiTheme="majorBidi" w:hAnsiTheme="majorBidi" w:cstheme="majorBidi"/>
          <w:sz w:val="24"/>
          <w:szCs w:val="24"/>
        </w:rPr>
        <w:t>variabel keluaran.</w:t>
      </w:r>
    </w:p>
    <w:p w:rsidR="00F02210" w:rsidRPr="00FF67F7" w:rsidRDefault="00F02210" w:rsidP="00F02210">
      <w:pPr>
        <w:spacing w:after="0" w:line="240" w:lineRule="auto"/>
        <w:jc w:val="center"/>
        <w:rPr>
          <w:rFonts w:asciiTheme="majorBidi" w:hAnsiTheme="majorBidi" w:cstheme="majorBidi"/>
          <w:sz w:val="24"/>
          <w:szCs w:val="24"/>
        </w:rPr>
      </w:pPr>
    </w:p>
    <w:p w:rsidR="00FF67F7" w:rsidRPr="00FF67F7" w:rsidRDefault="00FF67F7" w:rsidP="00FF67F7">
      <w:pPr>
        <w:pStyle w:val="ListParagraph"/>
        <w:numPr>
          <w:ilvl w:val="1"/>
          <w:numId w:val="15"/>
        </w:numPr>
        <w:spacing w:line="240" w:lineRule="auto"/>
        <w:jc w:val="left"/>
        <w:rPr>
          <w:rFonts w:asciiTheme="majorBidi" w:hAnsiTheme="majorBidi" w:cstheme="majorBidi"/>
          <w:b/>
          <w:bCs/>
          <w:lang w:val="id-ID"/>
        </w:rPr>
      </w:pPr>
      <w:r w:rsidRPr="00FF67F7">
        <w:rPr>
          <w:rFonts w:asciiTheme="majorBidi" w:hAnsiTheme="majorBidi" w:cstheme="majorBidi"/>
          <w:b/>
          <w:bCs/>
          <w:lang w:val="id-ID"/>
        </w:rPr>
        <w:t>Aturan dan fungsi implikasi</w:t>
      </w:r>
    </w:p>
    <w:p w:rsidR="00FF67F7" w:rsidRPr="00FF67F7" w:rsidRDefault="00F02210" w:rsidP="00FF67F7">
      <w:pPr>
        <w:pStyle w:val="ListParagraph"/>
        <w:spacing w:line="240" w:lineRule="auto"/>
        <w:ind w:left="0"/>
        <w:rPr>
          <w:rFonts w:asciiTheme="majorBidi" w:hAnsiTheme="majorBidi" w:cstheme="majorBidi"/>
          <w:lang w:val="id-ID"/>
        </w:rPr>
      </w:pPr>
      <w:r>
        <w:rPr>
          <w:rFonts w:asciiTheme="majorBidi" w:hAnsiTheme="majorBidi" w:cstheme="majorBidi"/>
          <w:lang w:val="id-ID"/>
        </w:rPr>
        <w:tab/>
      </w:r>
      <w:r w:rsidR="00FF67F7" w:rsidRPr="00FF67F7">
        <w:rPr>
          <w:rFonts w:asciiTheme="majorBidi" w:hAnsiTheme="majorBidi" w:cstheme="majorBidi"/>
          <w:lang w:val="id-ID"/>
        </w:rPr>
        <w:t>Pembentukan aturan dalam penelitian ini didasarkan pada aturan variabel input dan output.</w:t>
      </w:r>
    </w:p>
    <w:p w:rsidR="00FF67F7" w:rsidRPr="00FF67F7" w:rsidRDefault="00FF67F7" w:rsidP="00FF67F7">
      <w:pPr>
        <w:pStyle w:val="ListParagraph"/>
        <w:spacing w:line="240" w:lineRule="auto"/>
        <w:ind w:left="0"/>
        <w:jc w:val="center"/>
        <w:rPr>
          <w:rFonts w:asciiTheme="majorBidi" w:hAnsiTheme="majorBidi" w:cstheme="majorBidi"/>
          <w:lang w:val="id-ID"/>
        </w:rPr>
      </w:pPr>
      <w:r w:rsidRPr="00FF67F7">
        <w:rPr>
          <w:rFonts w:asciiTheme="majorBidi" w:hAnsiTheme="majorBidi" w:cstheme="majorBidi"/>
          <w:noProof/>
          <w:lang w:val="id-ID" w:eastAsia="id-ID"/>
        </w:rPr>
        <w:drawing>
          <wp:inline distT="0" distB="0" distL="0" distR="0">
            <wp:extent cx="2569901" cy="1709531"/>
            <wp:effectExtent l="19050" t="0" r="1849" b="0"/>
            <wp:docPr id="2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srcRect/>
                    <a:stretch>
                      <a:fillRect/>
                    </a:stretch>
                  </pic:blipFill>
                  <pic:spPr bwMode="auto">
                    <a:xfrm>
                      <a:off x="0" y="0"/>
                      <a:ext cx="2579584" cy="1715972"/>
                    </a:xfrm>
                    <a:prstGeom prst="rect">
                      <a:avLst/>
                    </a:prstGeom>
                    <a:noFill/>
                    <a:ln w="9525">
                      <a:noFill/>
                      <a:miter lim="800000"/>
                      <a:headEnd/>
                      <a:tailEnd/>
                    </a:ln>
                  </pic:spPr>
                </pic:pic>
              </a:graphicData>
            </a:graphic>
          </wp:inline>
        </w:drawing>
      </w:r>
    </w:p>
    <w:p w:rsidR="00FF67F7" w:rsidRPr="00FF67F7" w:rsidRDefault="00FF67F7" w:rsidP="00FF67F7">
      <w:pPr>
        <w:pStyle w:val="ListParagraph"/>
        <w:spacing w:line="240" w:lineRule="auto"/>
        <w:ind w:left="0"/>
        <w:jc w:val="center"/>
        <w:rPr>
          <w:rFonts w:asciiTheme="majorBidi" w:hAnsiTheme="majorBidi" w:cstheme="majorBidi"/>
          <w:lang w:val="id-ID"/>
        </w:rPr>
      </w:pPr>
      <w:r w:rsidRPr="00FF67F7">
        <w:rPr>
          <w:rFonts w:asciiTheme="majorBidi" w:hAnsiTheme="majorBidi" w:cstheme="majorBidi"/>
          <w:lang w:val="id-ID"/>
        </w:rPr>
        <w:t>Gambar 7. fungsi implikasi</w:t>
      </w:r>
    </w:p>
    <w:p w:rsidR="00FF67F7" w:rsidRPr="00FF67F7" w:rsidRDefault="00FF67F7" w:rsidP="00FF67F7">
      <w:pPr>
        <w:pStyle w:val="ListParagraph"/>
        <w:spacing w:line="240" w:lineRule="auto"/>
        <w:rPr>
          <w:rFonts w:asciiTheme="majorBidi" w:hAnsiTheme="majorBidi" w:cstheme="majorBidi"/>
          <w:lang w:val="id-ID"/>
        </w:rPr>
      </w:pPr>
    </w:p>
    <w:p w:rsidR="00FF67F7" w:rsidRPr="00FF67F7" w:rsidRDefault="00FF67F7" w:rsidP="00FF67F7">
      <w:pPr>
        <w:pStyle w:val="ListParagraph"/>
        <w:numPr>
          <w:ilvl w:val="1"/>
          <w:numId w:val="15"/>
        </w:numPr>
        <w:spacing w:after="160" w:line="240" w:lineRule="auto"/>
        <w:jc w:val="left"/>
        <w:rPr>
          <w:rFonts w:asciiTheme="majorBidi" w:hAnsiTheme="majorBidi" w:cstheme="majorBidi"/>
          <w:b/>
          <w:bCs/>
          <w:lang w:val="id-ID"/>
        </w:rPr>
      </w:pPr>
      <w:r w:rsidRPr="00FF67F7">
        <w:rPr>
          <w:rFonts w:asciiTheme="majorBidi" w:hAnsiTheme="majorBidi" w:cstheme="majorBidi"/>
          <w:b/>
          <w:bCs/>
          <w:lang w:val="id-ID"/>
        </w:rPr>
        <w:t>Hasil defuzzifikasi</w:t>
      </w:r>
    </w:p>
    <w:p w:rsidR="00FF67F7" w:rsidRPr="00FF67F7" w:rsidRDefault="00F02210" w:rsidP="00FF67F7">
      <w:pPr>
        <w:pStyle w:val="ListParagraph"/>
        <w:spacing w:line="240" w:lineRule="auto"/>
        <w:ind w:left="0"/>
        <w:rPr>
          <w:rFonts w:asciiTheme="majorBidi" w:hAnsiTheme="majorBidi" w:cstheme="majorBidi"/>
          <w:lang w:val="id-ID"/>
        </w:rPr>
      </w:pPr>
      <w:r>
        <w:rPr>
          <w:rFonts w:asciiTheme="majorBidi" w:hAnsiTheme="majorBidi" w:cstheme="majorBidi"/>
          <w:lang w:val="id-ID"/>
        </w:rPr>
        <w:tab/>
      </w:r>
      <w:r w:rsidR="00FF67F7" w:rsidRPr="00FF67F7">
        <w:rPr>
          <w:rFonts w:asciiTheme="majorBidi" w:hAnsiTheme="majorBidi" w:cstheme="majorBidi"/>
          <w:lang w:val="id-ID"/>
        </w:rPr>
        <w:t>Defuzzifikasi mengisi variabel keluaran dengan satu angka menggunakan metode centroid atau area center. Langkah Langkah terakhir dalam implementasi ini adalah proses mendapatkan nilai input dan mendapatkan nilai output. pada penelitian ini nilai input sebesar 104, nilai output awal sebesar 103, dan output tahap akhir sebesar 324.</w:t>
      </w:r>
    </w:p>
    <w:p w:rsidR="00FF67F7" w:rsidRPr="00FF67F7" w:rsidRDefault="00FF67F7" w:rsidP="00FF67F7">
      <w:pPr>
        <w:pStyle w:val="ListParagraph"/>
        <w:spacing w:line="240" w:lineRule="auto"/>
        <w:ind w:left="0"/>
        <w:rPr>
          <w:rFonts w:asciiTheme="majorBidi" w:hAnsiTheme="majorBidi" w:cstheme="majorBidi"/>
          <w:lang w:val="id-ID"/>
        </w:rPr>
      </w:pPr>
    </w:p>
    <w:p w:rsidR="00FF67F7" w:rsidRPr="00FF67F7" w:rsidRDefault="00FF67F7" w:rsidP="00F02210">
      <w:pPr>
        <w:spacing w:after="0" w:line="240" w:lineRule="auto"/>
        <w:jc w:val="center"/>
        <w:rPr>
          <w:rFonts w:asciiTheme="majorBidi" w:hAnsiTheme="majorBidi" w:cstheme="majorBidi"/>
          <w:sz w:val="24"/>
          <w:szCs w:val="24"/>
        </w:rPr>
      </w:pPr>
      <w:r w:rsidRPr="00FF67F7">
        <w:rPr>
          <w:rFonts w:asciiTheme="majorBidi" w:hAnsiTheme="majorBidi" w:cstheme="majorBidi"/>
          <w:noProof/>
          <w:sz w:val="24"/>
          <w:szCs w:val="24"/>
          <w:lang w:eastAsia="id-ID"/>
        </w:rPr>
        <w:drawing>
          <wp:inline distT="0" distB="0" distL="0" distR="0">
            <wp:extent cx="2509519" cy="1905000"/>
            <wp:effectExtent l="19050" t="0" r="5081" b="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srcRect/>
                    <a:stretch>
                      <a:fillRect/>
                    </a:stretch>
                  </pic:blipFill>
                  <pic:spPr bwMode="auto">
                    <a:xfrm>
                      <a:off x="0" y="0"/>
                      <a:ext cx="2515771" cy="1909746"/>
                    </a:xfrm>
                    <a:prstGeom prst="rect">
                      <a:avLst/>
                    </a:prstGeom>
                    <a:noFill/>
                    <a:ln w="9525">
                      <a:noFill/>
                      <a:miter lim="800000"/>
                      <a:headEnd/>
                      <a:tailEnd/>
                    </a:ln>
                  </pic:spPr>
                </pic:pic>
              </a:graphicData>
            </a:graphic>
          </wp:inline>
        </w:drawing>
      </w:r>
    </w:p>
    <w:p w:rsidR="00F02210" w:rsidRDefault="00FF67F7" w:rsidP="00F02210">
      <w:pPr>
        <w:spacing w:after="0" w:line="240" w:lineRule="auto"/>
        <w:jc w:val="center"/>
        <w:rPr>
          <w:rFonts w:asciiTheme="majorBidi" w:hAnsiTheme="majorBidi" w:cstheme="majorBidi"/>
          <w:sz w:val="24"/>
          <w:szCs w:val="24"/>
        </w:rPr>
      </w:pPr>
      <w:r w:rsidRPr="00FF67F7">
        <w:rPr>
          <w:rFonts w:asciiTheme="majorBidi" w:hAnsiTheme="majorBidi" w:cstheme="majorBidi"/>
          <w:sz w:val="24"/>
          <w:szCs w:val="24"/>
        </w:rPr>
        <w:t>Gambar 8. Proses Perhitungan Defuzzifikasi</w:t>
      </w:r>
    </w:p>
    <w:p w:rsidR="00320FDE" w:rsidRDefault="00320FDE" w:rsidP="00F02210">
      <w:pPr>
        <w:spacing w:after="0" w:line="240" w:lineRule="auto"/>
        <w:jc w:val="center"/>
        <w:rPr>
          <w:rFonts w:asciiTheme="majorBidi" w:hAnsiTheme="majorBidi" w:cstheme="majorBidi"/>
          <w:sz w:val="24"/>
          <w:szCs w:val="24"/>
        </w:rPr>
      </w:pPr>
    </w:p>
    <w:p w:rsidR="00320FDE" w:rsidRPr="00FF67F7" w:rsidRDefault="00320FDE" w:rsidP="00F02210">
      <w:pPr>
        <w:spacing w:after="0" w:line="240" w:lineRule="auto"/>
        <w:jc w:val="center"/>
        <w:rPr>
          <w:rFonts w:asciiTheme="majorBidi" w:hAnsiTheme="majorBidi" w:cstheme="majorBidi"/>
          <w:sz w:val="24"/>
          <w:szCs w:val="24"/>
        </w:rPr>
      </w:pPr>
    </w:p>
    <w:p w:rsidR="00FF67F7" w:rsidRPr="00FF67F7" w:rsidRDefault="00FF67F7" w:rsidP="00FF67F7">
      <w:pPr>
        <w:pStyle w:val="ListParagraph"/>
        <w:numPr>
          <w:ilvl w:val="1"/>
          <w:numId w:val="15"/>
        </w:numPr>
        <w:spacing w:line="240" w:lineRule="auto"/>
        <w:jc w:val="left"/>
        <w:rPr>
          <w:rFonts w:asciiTheme="majorBidi" w:hAnsiTheme="majorBidi" w:cstheme="majorBidi"/>
          <w:b/>
          <w:bCs/>
          <w:lang w:val="id-ID"/>
        </w:rPr>
      </w:pPr>
      <w:r w:rsidRPr="00FF67F7">
        <w:rPr>
          <w:rFonts w:asciiTheme="majorBidi" w:hAnsiTheme="majorBidi" w:cstheme="majorBidi"/>
          <w:b/>
          <w:bCs/>
          <w:lang w:val="id-ID"/>
        </w:rPr>
        <w:lastRenderedPageBreak/>
        <w:t>Tingkat akurasi pengukuran</w:t>
      </w:r>
    </w:p>
    <w:p w:rsidR="00FF67F7" w:rsidRPr="00FF67F7" w:rsidRDefault="00F02210" w:rsidP="00FF67F7">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FF67F7" w:rsidRPr="00FF67F7">
        <w:rPr>
          <w:rFonts w:asciiTheme="majorBidi" w:hAnsiTheme="majorBidi" w:cstheme="majorBidi"/>
          <w:sz w:val="24"/>
          <w:szCs w:val="24"/>
        </w:rPr>
        <w:t xml:space="preserve">Definisi akurasi adalah seberapa dekat hasil pengukuran dengan angka sebenarnya. Karena penelitian ini sangat tepat, kita mulai dengan jumlah pengukuran, nilai Y metode Mamdani, yang menggunakan seperangkat nilai standar untuk memberikan hasil yang benar. Nilai default metode Mamdani adalah nilai variabel keluaran untuk menilai aktivitas penelitian dosen, ditentukan dengan menggunakan fungsi keanggotaan. </w:t>
      </w:r>
    </w:p>
    <w:p w:rsidR="00FF67F7" w:rsidRPr="00FF67F7" w:rsidRDefault="00FF67F7" w:rsidP="00FF67F7">
      <w:pPr>
        <w:pStyle w:val="ListParagraph"/>
        <w:numPr>
          <w:ilvl w:val="0"/>
          <w:numId w:val="17"/>
        </w:numPr>
        <w:spacing w:line="240" w:lineRule="auto"/>
        <w:rPr>
          <w:rFonts w:asciiTheme="majorBidi" w:hAnsiTheme="majorBidi" w:cstheme="majorBidi"/>
          <w:lang w:val="id-ID"/>
        </w:rPr>
      </w:pPr>
      <w:r w:rsidRPr="00FF67F7">
        <w:rPr>
          <w:rFonts w:asciiTheme="majorBidi" w:hAnsiTheme="majorBidi" w:cstheme="majorBidi"/>
          <w:lang w:val="id-ID"/>
        </w:rPr>
        <w:t>Jika kesimpulan merupakan hasil evaluasi fuzzy dan hasil evaluasi akhir sama, maka dinyatakan benar.</w:t>
      </w:r>
    </w:p>
    <w:p w:rsidR="00FF67F7" w:rsidRPr="00FF67F7" w:rsidRDefault="00FF67F7" w:rsidP="00FF67F7">
      <w:pPr>
        <w:pStyle w:val="ListParagraph"/>
        <w:numPr>
          <w:ilvl w:val="0"/>
          <w:numId w:val="17"/>
        </w:numPr>
        <w:spacing w:line="240" w:lineRule="auto"/>
        <w:rPr>
          <w:rFonts w:asciiTheme="majorBidi" w:hAnsiTheme="majorBidi" w:cstheme="majorBidi"/>
          <w:lang w:val="id-ID"/>
        </w:rPr>
      </w:pPr>
      <w:r w:rsidRPr="00FF67F7">
        <w:rPr>
          <w:rFonts w:asciiTheme="majorBidi" w:hAnsiTheme="majorBidi" w:cstheme="majorBidi"/>
          <w:lang w:val="id-ID"/>
        </w:rPr>
        <w:t>Jika tidak hasilnya tidak akurat</w:t>
      </w:r>
    </w:p>
    <w:p w:rsidR="00FF67F7" w:rsidRPr="00FF67F7" w:rsidRDefault="00FF67F7" w:rsidP="00FF67F7">
      <w:pPr>
        <w:pStyle w:val="ListParagraph"/>
        <w:numPr>
          <w:ilvl w:val="0"/>
          <w:numId w:val="17"/>
        </w:numPr>
        <w:spacing w:line="240" w:lineRule="auto"/>
        <w:rPr>
          <w:rFonts w:asciiTheme="majorBidi" w:hAnsiTheme="majorBidi" w:cstheme="majorBidi"/>
          <w:lang w:val="id-ID"/>
        </w:rPr>
      </w:pPr>
      <w:r w:rsidRPr="00FF67F7">
        <w:rPr>
          <w:rFonts w:asciiTheme="majorBidi" w:hAnsiTheme="majorBidi" w:cstheme="majorBidi"/>
          <w:lang w:val="id-ID"/>
        </w:rPr>
        <w:t>Hasil akurasi metode Mamdani adalah 9 dan nilai perhitungan fuzzynya adalah 16. Oleh karena itu, kita dapat menghitung persentase akurasi metode Mamdani</w:t>
      </w:r>
    </w:p>
    <w:p w:rsidR="00FF67F7" w:rsidRPr="00FF67F7" w:rsidRDefault="00FF67F7" w:rsidP="00FF67F7">
      <w:pPr>
        <w:pStyle w:val="ListParagraph"/>
        <w:numPr>
          <w:ilvl w:val="0"/>
          <w:numId w:val="17"/>
        </w:numPr>
        <w:spacing w:line="240" w:lineRule="auto"/>
        <w:rPr>
          <w:rFonts w:asciiTheme="majorBidi" w:hAnsiTheme="majorBidi" w:cstheme="majorBidi"/>
          <w:lang w:val="id-ID"/>
        </w:rPr>
      </w:pPr>
      <w:r w:rsidRPr="00FF67F7">
        <w:rPr>
          <w:rFonts w:asciiTheme="majorBidi" w:hAnsiTheme="majorBidi" w:cstheme="majorBidi"/>
          <w:lang w:val="id-ID"/>
        </w:rPr>
        <w:t>Mengevaluasi  yang baik menurut rumus berikut:</w:t>
      </w:r>
    </w:p>
    <w:p w:rsidR="00FF67F7" w:rsidRPr="00FF67F7" w:rsidRDefault="00FF67F7" w:rsidP="00FF67F7">
      <w:pPr>
        <w:spacing w:after="0" w:line="240" w:lineRule="auto"/>
        <w:rPr>
          <w:rFonts w:asciiTheme="majorBidi" w:hAnsiTheme="majorBidi" w:cstheme="majorBidi"/>
          <w:sz w:val="24"/>
          <w:szCs w:val="24"/>
          <w:lang w:eastAsia="id-ID"/>
        </w:rPr>
      </w:pPr>
      <m:oMathPara>
        <m:oMath>
          <m:r>
            <m:rPr>
              <m:sty m:val="p"/>
            </m:rPr>
            <w:rPr>
              <w:rFonts w:ascii="Cambria Math" w:hAnsiTheme="majorBidi" w:cstheme="majorBidi"/>
              <w:sz w:val="24"/>
              <w:szCs w:val="24"/>
              <w:lang w:eastAsia="id-ID"/>
            </w:rPr>
            <m:t>% Akurasi=</m:t>
          </m:r>
          <m:f>
            <m:fPr>
              <m:ctrlPr>
                <w:rPr>
                  <w:rFonts w:ascii="Cambria Math" w:hAnsiTheme="majorBidi" w:cstheme="majorBidi"/>
                  <w:sz w:val="24"/>
                  <w:szCs w:val="24"/>
                  <w:lang w:eastAsia="id-ID"/>
                </w:rPr>
              </m:ctrlPr>
            </m:fPr>
            <m:num>
              <m:d>
                <m:dPr>
                  <m:ctrlPr>
                    <w:rPr>
                      <w:rFonts w:ascii="Cambria Math" w:hAnsiTheme="majorBidi" w:cstheme="majorBidi"/>
                      <w:sz w:val="24"/>
                      <w:szCs w:val="24"/>
                      <w:lang w:eastAsia="id-ID"/>
                    </w:rPr>
                  </m:ctrlPr>
                </m:dPr>
                <m:e>
                  <m:r>
                    <m:rPr>
                      <m:sty m:val="p"/>
                    </m:rPr>
                    <w:rPr>
                      <w:rFonts w:ascii="Cambria Math" w:hAnsiTheme="majorBidi" w:cstheme="majorBidi"/>
                      <w:sz w:val="24"/>
                      <w:szCs w:val="24"/>
                      <w:lang w:eastAsia="id-ID"/>
                    </w:rPr>
                    <m:t>Jumlah aturan akurat</m:t>
                  </m:r>
                </m:e>
              </m:d>
            </m:num>
            <m:den>
              <m:r>
                <m:rPr>
                  <m:sty m:val="p"/>
                </m:rPr>
                <w:rPr>
                  <w:rFonts w:ascii="Cambria Math" w:hAnsiTheme="majorBidi" w:cstheme="majorBidi"/>
                  <w:sz w:val="24"/>
                  <w:szCs w:val="24"/>
                  <w:lang w:eastAsia="id-ID"/>
                </w:rPr>
                <m:t xml:space="preserve">Nilai Fuzzy </m:t>
              </m:r>
            </m:den>
          </m:f>
          <m:r>
            <m:rPr>
              <m:sty m:val="p"/>
            </m:rPr>
            <w:rPr>
              <w:rFonts w:ascii="Cambria Math" w:hAnsiTheme="majorBidi" w:cstheme="majorBidi"/>
              <w:sz w:val="24"/>
              <w:szCs w:val="24"/>
              <w:lang w:eastAsia="id-ID"/>
            </w:rPr>
            <m:t>X</m:t>
          </m:r>
          <m:r>
            <w:rPr>
              <w:rFonts w:ascii="Cambria Math" w:hAnsiTheme="majorBidi" w:cstheme="majorBidi"/>
              <w:sz w:val="24"/>
              <w:szCs w:val="24"/>
              <w:lang w:eastAsia="id-ID"/>
            </w:rPr>
            <m:t>100</m:t>
          </m:r>
        </m:oMath>
      </m:oMathPara>
    </w:p>
    <w:p w:rsidR="00FF67F7" w:rsidRPr="00FF67F7" w:rsidRDefault="00FF67F7" w:rsidP="00FF67F7">
      <w:pPr>
        <w:spacing w:line="240" w:lineRule="auto"/>
        <w:jc w:val="center"/>
        <w:rPr>
          <w:rFonts w:asciiTheme="majorBidi" w:hAnsiTheme="majorBidi" w:cstheme="majorBidi"/>
          <w:sz w:val="24"/>
          <w:szCs w:val="24"/>
          <w:lang w:eastAsia="id-ID"/>
        </w:rPr>
      </w:pPr>
    </w:p>
    <w:p w:rsidR="00FF67F7" w:rsidRPr="00F02210" w:rsidRDefault="00FF67F7" w:rsidP="00F02210">
      <w:pPr>
        <w:spacing w:line="240" w:lineRule="auto"/>
        <w:ind w:left="720"/>
        <w:jc w:val="center"/>
        <w:rPr>
          <w:rFonts w:asciiTheme="majorBidi" w:hAnsiTheme="majorBidi" w:cstheme="majorBidi"/>
          <w:sz w:val="24"/>
          <w:szCs w:val="24"/>
          <w:lang w:eastAsia="id-ID"/>
        </w:rPr>
      </w:pPr>
      <m:oMath>
        <m:r>
          <m:rPr>
            <m:sty m:val="p"/>
          </m:rPr>
          <w:rPr>
            <w:rFonts w:ascii="Cambria Math" w:hAnsiTheme="majorBidi" w:cstheme="majorBidi"/>
            <w:sz w:val="24"/>
            <w:szCs w:val="24"/>
            <w:lang w:eastAsia="id-ID"/>
          </w:rPr>
          <m:t>% Akurasi=</m:t>
        </m:r>
        <m:f>
          <m:fPr>
            <m:ctrlPr>
              <w:rPr>
                <w:rFonts w:ascii="Cambria Math" w:hAnsiTheme="majorBidi" w:cstheme="majorBidi"/>
                <w:sz w:val="24"/>
                <w:szCs w:val="24"/>
                <w:lang w:eastAsia="id-ID"/>
              </w:rPr>
            </m:ctrlPr>
          </m:fPr>
          <m:num>
            <m:d>
              <m:dPr>
                <m:ctrlPr>
                  <w:rPr>
                    <w:rFonts w:ascii="Cambria Math" w:hAnsiTheme="majorBidi" w:cstheme="majorBidi"/>
                    <w:sz w:val="24"/>
                    <w:szCs w:val="24"/>
                    <w:lang w:eastAsia="id-ID"/>
                  </w:rPr>
                </m:ctrlPr>
              </m:dPr>
              <m:e>
                <m:r>
                  <m:rPr>
                    <m:sty m:val="p"/>
                  </m:rPr>
                  <w:rPr>
                    <w:rFonts w:ascii="Cambria Math" w:hAnsiTheme="majorBidi" w:cstheme="majorBidi"/>
                    <w:sz w:val="24"/>
                    <w:szCs w:val="24"/>
                    <w:lang w:eastAsia="id-ID"/>
                  </w:rPr>
                  <m:t xml:space="preserve">  9   </m:t>
                </m:r>
              </m:e>
            </m:d>
          </m:num>
          <m:den>
            <m:r>
              <m:rPr>
                <m:sty m:val="p"/>
              </m:rPr>
              <w:rPr>
                <w:rFonts w:ascii="Cambria Math" w:hAnsiTheme="majorBidi" w:cstheme="majorBidi"/>
                <w:sz w:val="24"/>
                <w:szCs w:val="24"/>
                <w:lang w:eastAsia="id-ID"/>
              </w:rPr>
              <m:t>16</m:t>
            </m:r>
          </m:den>
        </m:f>
        <m:r>
          <m:rPr>
            <m:sty m:val="p"/>
          </m:rPr>
          <w:rPr>
            <w:rFonts w:ascii="Cambria Math" w:hAnsiTheme="majorBidi" w:cstheme="majorBidi"/>
            <w:sz w:val="24"/>
            <w:szCs w:val="24"/>
            <w:lang w:eastAsia="id-ID"/>
          </w:rPr>
          <m:t>X</m:t>
        </m:r>
        <m:r>
          <w:rPr>
            <w:rFonts w:ascii="Cambria Math" w:hAnsiTheme="majorBidi" w:cstheme="majorBidi"/>
            <w:sz w:val="24"/>
            <w:szCs w:val="24"/>
            <w:lang w:eastAsia="id-ID"/>
          </w:rPr>
          <m:t>100</m:t>
        </m:r>
      </m:oMath>
      <w:r w:rsidRPr="00FF67F7">
        <w:rPr>
          <w:rFonts w:asciiTheme="majorBidi" w:hAnsiTheme="majorBidi" w:cstheme="majorBidi"/>
          <w:sz w:val="24"/>
          <w:szCs w:val="24"/>
          <w:lang w:eastAsia="id-ID"/>
        </w:rPr>
        <w:t>= 56,25%</w:t>
      </w:r>
    </w:p>
    <w:p w:rsidR="00FF67F7" w:rsidRPr="00FF67F7" w:rsidRDefault="00FF67F7" w:rsidP="00EE128B">
      <w:pPr>
        <w:widowControl w:val="0"/>
        <w:autoSpaceDE w:val="0"/>
        <w:autoSpaceDN w:val="0"/>
        <w:adjustRightInd w:val="0"/>
        <w:spacing w:after="0" w:line="240" w:lineRule="auto"/>
        <w:ind w:firstLine="720"/>
        <w:jc w:val="both"/>
        <w:rPr>
          <w:rFonts w:ascii="Times New Roman" w:hAnsi="Times New Roman"/>
          <w:bCs/>
          <w:spacing w:val="-5"/>
          <w:sz w:val="24"/>
          <w:szCs w:val="24"/>
        </w:rPr>
      </w:pPr>
    </w:p>
    <w:p w:rsidR="00EE128B" w:rsidRPr="00F02210" w:rsidRDefault="00AC4382" w:rsidP="00F02210">
      <w:pPr>
        <w:pStyle w:val="Heading1"/>
        <w:suppressAutoHyphens/>
        <w:jc w:val="both"/>
        <w:rPr>
          <w:sz w:val="18"/>
          <w:szCs w:val="18"/>
          <w:lang w:val="id-ID"/>
        </w:rPr>
      </w:pPr>
      <w:r w:rsidRPr="00AC4382">
        <w:rPr>
          <w:i w:val="0"/>
          <w:sz w:val="24"/>
          <w:szCs w:val="24"/>
        </w:rPr>
        <w:t>SIMPULAN</w:t>
      </w:r>
    </w:p>
    <w:p w:rsidR="00F02210" w:rsidRPr="00F02210" w:rsidRDefault="00F02210" w:rsidP="00F0221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F02210">
        <w:rPr>
          <w:rFonts w:ascii="Times New Roman" w:hAnsi="Times New Roman"/>
          <w:color w:val="000000"/>
          <w:sz w:val="24"/>
          <w:szCs w:val="24"/>
        </w:rPr>
        <w:t>Berdasarkan hasil pengujian dan penjelasan, kami dapat menarik kesimpulan sebagai berikut:</w:t>
      </w:r>
    </w:p>
    <w:p w:rsidR="00F02210" w:rsidRPr="00F02210" w:rsidRDefault="00F02210" w:rsidP="00F02210">
      <w:pPr>
        <w:pStyle w:val="ListParagraph"/>
        <w:numPr>
          <w:ilvl w:val="0"/>
          <w:numId w:val="18"/>
        </w:numPr>
        <w:autoSpaceDE w:val="0"/>
        <w:autoSpaceDN w:val="0"/>
        <w:adjustRightInd w:val="0"/>
        <w:spacing w:line="240" w:lineRule="auto"/>
        <w:rPr>
          <w:color w:val="000000"/>
        </w:rPr>
      </w:pPr>
      <w:r w:rsidRPr="00F02210">
        <w:rPr>
          <w:color w:val="000000"/>
        </w:rPr>
        <w:t>Dengan menggunakan logika fuzzy dalam metode Mandani, kita dapat memprediksi nilai penelitian seorang dosen.</w:t>
      </w:r>
    </w:p>
    <w:p w:rsidR="00F02210" w:rsidRPr="00F02210" w:rsidRDefault="00F02210" w:rsidP="00F02210">
      <w:pPr>
        <w:pStyle w:val="ListParagraph"/>
        <w:numPr>
          <w:ilvl w:val="0"/>
          <w:numId w:val="18"/>
        </w:numPr>
        <w:autoSpaceDE w:val="0"/>
        <w:autoSpaceDN w:val="0"/>
        <w:adjustRightInd w:val="0"/>
        <w:spacing w:line="240" w:lineRule="auto"/>
        <w:rPr>
          <w:color w:val="000000"/>
        </w:rPr>
      </w:pPr>
      <w:r w:rsidRPr="00F02210">
        <w:rPr>
          <w:color w:val="000000"/>
        </w:rPr>
        <w:t>Berdasarkan hasil perbandingan antara perhitungan tangan dan menggunakan program Matlab, perbedaan hasil yang signifikan.</w:t>
      </w:r>
    </w:p>
    <w:p w:rsidR="00F02210" w:rsidRPr="00F02210" w:rsidRDefault="00F02210" w:rsidP="00F02210">
      <w:pPr>
        <w:pStyle w:val="ListParagraph"/>
        <w:numPr>
          <w:ilvl w:val="0"/>
          <w:numId w:val="18"/>
        </w:numPr>
        <w:autoSpaceDE w:val="0"/>
        <w:autoSpaceDN w:val="0"/>
        <w:adjustRightInd w:val="0"/>
        <w:spacing w:line="240" w:lineRule="auto"/>
        <w:rPr>
          <w:color w:val="000000"/>
        </w:rPr>
      </w:pPr>
      <w:r w:rsidRPr="00F02210">
        <w:rPr>
          <w:color w:val="000000"/>
        </w:rPr>
        <w:t>Ini didasarkan pada sistem yang dibangun dan hanya memiliki satu titik lemah. mengevaluasi penilaian kinerja dosen secara umum, tidak memberikan informasi secara detail.</w:t>
      </w:r>
    </w:p>
    <w:p w:rsidR="00AC4382" w:rsidRPr="00F02210" w:rsidRDefault="00AC4382" w:rsidP="00AC4382">
      <w:pPr>
        <w:autoSpaceDE w:val="0"/>
        <w:autoSpaceDN w:val="0"/>
        <w:adjustRightInd w:val="0"/>
        <w:spacing w:after="0" w:line="240" w:lineRule="auto"/>
        <w:jc w:val="both"/>
        <w:rPr>
          <w:rFonts w:ascii="Times New Roman" w:hAnsi="Times New Roman"/>
          <w:b/>
          <w:bCs/>
          <w:color w:val="000000"/>
          <w:sz w:val="24"/>
          <w:szCs w:val="24"/>
        </w:rPr>
      </w:pPr>
    </w:p>
    <w:p w:rsidR="00AC4382" w:rsidRDefault="00AC4382" w:rsidP="00F02210">
      <w:pPr>
        <w:autoSpaceDE w:val="0"/>
        <w:autoSpaceDN w:val="0"/>
        <w:adjustRightInd w:val="0"/>
        <w:spacing w:after="0" w:line="240" w:lineRule="auto"/>
        <w:jc w:val="both"/>
        <w:rPr>
          <w:rFonts w:ascii="Times New Roman" w:hAnsi="Times New Roman"/>
          <w:sz w:val="20"/>
          <w:szCs w:val="20"/>
        </w:rPr>
      </w:pPr>
      <w:r w:rsidRPr="00EE128B">
        <w:rPr>
          <w:rFonts w:ascii="Times New Roman" w:hAnsi="Times New Roman"/>
          <w:b/>
          <w:bCs/>
          <w:color w:val="000000"/>
          <w:sz w:val="24"/>
          <w:szCs w:val="24"/>
          <w:lang w:val="en-US"/>
        </w:rPr>
        <w:t>UCAPAN TERIMA KASIH</w:t>
      </w:r>
    </w:p>
    <w:p w:rsidR="00F02210" w:rsidRPr="00F02210" w:rsidRDefault="00F02210" w:rsidP="00F02210">
      <w:pPr>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pacing w:val="-1"/>
          <w:sz w:val="24"/>
          <w:szCs w:val="24"/>
        </w:rPr>
        <w:tab/>
      </w:r>
      <w:r w:rsidRPr="00F02210">
        <w:rPr>
          <w:rFonts w:ascii="Times New Roman" w:hAnsi="Times New Roman"/>
          <w:spacing w:val="-1"/>
          <w:sz w:val="24"/>
          <w:szCs w:val="24"/>
        </w:rPr>
        <w:t>Terima kasih yang sebesar-besarnya kepada semua pihak yang telah berpartisipasi dan terlibat, antara lain DRTPM, DIKTI, LPPM dan Rektor Universitas Graha Nusantara dalam penelitian ini, dan kami berharap penelitian yang dilakukan oleh para peneliti dapat bermanfaat dan berkembang di masa yang akan datang. masa depan. Artikel ini merupakan publikasi hasil Skema Penelitian Aspiring Pendidik 2022 dengan menggunakan dana yang diterima dari DRTPM, DIKTI atas dukungan dan pendanaannya demi suksesnya penelitian ini.</w:t>
      </w:r>
    </w:p>
    <w:p w:rsidR="00AC4382" w:rsidRPr="00EE128B" w:rsidRDefault="00AC4382" w:rsidP="00EE128B">
      <w:pPr>
        <w:shd w:val="clear" w:color="auto" w:fill="FFFFFF"/>
        <w:spacing w:after="0" w:line="240" w:lineRule="auto"/>
        <w:jc w:val="both"/>
        <w:rPr>
          <w:rFonts w:ascii="Times New Roman" w:eastAsia="Times New Roman" w:hAnsi="Times New Roman"/>
          <w:b/>
          <w:color w:val="212121"/>
          <w:sz w:val="24"/>
          <w:szCs w:val="24"/>
          <w:lang w:eastAsia="id-ID"/>
        </w:rPr>
      </w:pPr>
    </w:p>
    <w:p w:rsidR="00EE128B" w:rsidRPr="00655265" w:rsidRDefault="00EE128B" w:rsidP="00F02210">
      <w:pPr>
        <w:widowControl w:val="0"/>
        <w:autoSpaceDE w:val="0"/>
        <w:autoSpaceDN w:val="0"/>
        <w:adjustRightInd w:val="0"/>
        <w:spacing w:after="0" w:line="240" w:lineRule="auto"/>
        <w:rPr>
          <w:rFonts w:ascii="Times New Roman" w:hAnsi="Times New Roman"/>
          <w:sz w:val="18"/>
          <w:szCs w:val="18"/>
        </w:rPr>
      </w:pPr>
      <w:r w:rsidRPr="00655265">
        <w:rPr>
          <w:rFonts w:ascii="Times New Roman" w:hAnsi="Times New Roman"/>
          <w:b/>
          <w:bCs/>
          <w:spacing w:val="-1"/>
          <w:sz w:val="24"/>
          <w:szCs w:val="24"/>
        </w:rPr>
        <w:t>DA</w:t>
      </w:r>
      <w:r w:rsidRPr="00655265">
        <w:rPr>
          <w:rFonts w:ascii="Times New Roman" w:hAnsi="Times New Roman"/>
          <w:b/>
          <w:bCs/>
          <w:spacing w:val="-5"/>
          <w:sz w:val="24"/>
          <w:szCs w:val="24"/>
        </w:rPr>
        <w:t>F</w:t>
      </w:r>
      <w:r w:rsidRPr="00655265">
        <w:rPr>
          <w:rFonts w:ascii="Times New Roman" w:hAnsi="Times New Roman"/>
          <w:b/>
          <w:bCs/>
          <w:spacing w:val="2"/>
          <w:sz w:val="24"/>
          <w:szCs w:val="24"/>
        </w:rPr>
        <w:t>T</w:t>
      </w:r>
      <w:r w:rsidRPr="00655265">
        <w:rPr>
          <w:rFonts w:ascii="Times New Roman" w:hAnsi="Times New Roman"/>
          <w:b/>
          <w:bCs/>
          <w:spacing w:val="-1"/>
          <w:sz w:val="24"/>
          <w:szCs w:val="24"/>
        </w:rPr>
        <w:t>A</w:t>
      </w:r>
      <w:r w:rsidRPr="00655265">
        <w:rPr>
          <w:rFonts w:ascii="Times New Roman" w:hAnsi="Times New Roman"/>
          <w:b/>
          <w:bCs/>
          <w:sz w:val="24"/>
          <w:szCs w:val="24"/>
        </w:rPr>
        <w:t xml:space="preserve">R </w:t>
      </w:r>
      <w:r w:rsidRPr="00655265">
        <w:rPr>
          <w:rFonts w:ascii="Times New Roman" w:hAnsi="Times New Roman"/>
          <w:b/>
          <w:bCs/>
          <w:spacing w:val="-5"/>
          <w:sz w:val="24"/>
          <w:szCs w:val="24"/>
        </w:rPr>
        <w:t>P</w:t>
      </w:r>
      <w:r w:rsidRPr="00655265">
        <w:rPr>
          <w:rFonts w:ascii="Times New Roman" w:hAnsi="Times New Roman"/>
          <w:b/>
          <w:bCs/>
          <w:spacing w:val="-1"/>
          <w:sz w:val="24"/>
          <w:szCs w:val="24"/>
        </w:rPr>
        <w:t>U</w:t>
      </w:r>
      <w:r w:rsidRPr="00655265">
        <w:rPr>
          <w:rFonts w:ascii="Times New Roman" w:hAnsi="Times New Roman"/>
          <w:b/>
          <w:bCs/>
          <w:spacing w:val="2"/>
          <w:sz w:val="24"/>
          <w:szCs w:val="24"/>
        </w:rPr>
        <w:t>ST</w:t>
      </w:r>
      <w:r w:rsidRPr="00655265">
        <w:rPr>
          <w:rFonts w:ascii="Times New Roman" w:hAnsi="Times New Roman"/>
          <w:b/>
          <w:bCs/>
          <w:spacing w:val="-1"/>
          <w:sz w:val="24"/>
          <w:szCs w:val="24"/>
        </w:rPr>
        <w:t>A</w:t>
      </w:r>
      <w:r w:rsidRPr="00655265">
        <w:rPr>
          <w:rFonts w:ascii="Times New Roman" w:hAnsi="Times New Roman"/>
          <w:b/>
          <w:bCs/>
          <w:spacing w:val="1"/>
          <w:sz w:val="24"/>
          <w:szCs w:val="24"/>
        </w:rPr>
        <w:t>K</w:t>
      </w:r>
      <w:r w:rsidRPr="00655265">
        <w:rPr>
          <w:rFonts w:ascii="Times New Roman" w:hAnsi="Times New Roman"/>
          <w:b/>
          <w:bCs/>
          <w:sz w:val="24"/>
          <w:szCs w:val="24"/>
        </w:rPr>
        <w:t>A</w:t>
      </w:r>
    </w:p>
    <w:p w:rsidR="00F02210" w:rsidRPr="00F02210" w:rsidRDefault="00F02210" w:rsidP="00F02210">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F02210">
        <w:rPr>
          <w:rFonts w:ascii="Times New Roman" w:hAnsi="Times New Roman"/>
          <w:iCs/>
          <w:color w:val="000000" w:themeColor="text1"/>
          <w:sz w:val="24"/>
          <w:szCs w:val="24"/>
          <w:lang w:val="en-US"/>
        </w:rPr>
        <w:t>Abrori, Muhammad dan Amrul Hinung Prikhamayu. (2015) “Penerapan metode logika fuzzy Mamdani dalam pengambilan keputusan dalam menentukan volume produksi” Kauniya Vol. XI No. 2. Halaman 9</w:t>
      </w:r>
    </w:p>
    <w:p w:rsidR="00F02210" w:rsidRPr="00F02210" w:rsidRDefault="00F02210" w:rsidP="00F02210">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F02210">
        <w:rPr>
          <w:rFonts w:ascii="Times New Roman" w:hAnsi="Times New Roman"/>
          <w:iCs/>
          <w:color w:val="000000" w:themeColor="text1"/>
          <w:sz w:val="24"/>
          <w:szCs w:val="24"/>
          <w:lang w:val="en-US"/>
        </w:rPr>
        <w:t>A. Rambe, J.P. Tanjung, dan M. Muhatir, “Siswa Sekolah Shafiyatul Amaliyya Menghadapi Absensi Menggunakan Principal Component Analysis dan K-Nearest Neighbor”, J. Telekomunikasi Informatika. Inggris, vol. 5, tidak. 2, hal. 414–422, 2022, doi:10.31289/jite.v5i2.6214</w:t>
      </w:r>
    </w:p>
    <w:p w:rsidR="00F02210" w:rsidRPr="00F02210" w:rsidRDefault="00F02210" w:rsidP="00F02210">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F02210">
        <w:rPr>
          <w:rFonts w:ascii="Times New Roman" w:hAnsi="Times New Roman"/>
          <w:iCs/>
          <w:color w:val="000000" w:themeColor="text1"/>
          <w:sz w:val="24"/>
          <w:szCs w:val="24"/>
          <w:lang w:val="en-US"/>
        </w:rPr>
        <w:t>Boula, T. dan J. Partiban. (2013). “Pengkajian Risiko Bencana Alam di Kabupaten Nagapattinam Menggunakan Model Logika Fuzzy”. Jurnal Internasional Sistem Logika Fuzzy (IJFLS). Volume 3, No. 3 Juli 2013 27-37</w:t>
      </w:r>
    </w:p>
    <w:p w:rsidR="00F02210" w:rsidRPr="00F02210" w:rsidRDefault="00F02210" w:rsidP="00F02210">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F02210">
        <w:rPr>
          <w:rFonts w:ascii="Times New Roman" w:hAnsi="Times New Roman"/>
          <w:iCs/>
          <w:color w:val="000000" w:themeColor="text1"/>
          <w:sz w:val="24"/>
          <w:szCs w:val="24"/>
          <w:lang w:val="en-US"/>
        </w:rPr>
        <w:lastRenderedPageBreak/>
        <w:t>Dwi Riski Yulianti dkk (2022)”.Identifikasi Pengenalan Wajah Menggunakan Metode Knn (K-Nearest Neighbor) dan Lbph (Local Binary Template Histogram) untuk Sistem Presence”. Majalah TEKINKOM, volume 5, nomor 1, Juni 2022, halaman 2. DOI: 10.37600/tekinkom.v5i1.477</w:t>
      </w:r>
    </w:p>
    <w:p w:rsidR="00F02210" w:rsidRPr="00F02210" w:rsidRDefault="00F02210" w:rsidP="00F02210">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F02210">
        <w:rPr>
          <w:rFonts w:ascii="Times New Roman" w:hAnsi="Times New Roman"/>
          <w:iCs/>
          <w:color w:val="000000" w:themeColor="text1"/>
          <w:sz w:val="24"/>
          <w:szCs w:val="24"/>
          <w:lang w:val="en-US"/>
        </w:rPr>
        <w:t>Enda Fitriani dkk (2021). “Perbandingan Simulasi Pengendalian Suhu dan Ketinggian Air Pada Tanaman Hidroponik Menggunakan Sistem Fuzzy”</w:t>
      </w:r>
      <w:r w:rsidRPr="00F02210">
        <w:rPr>
          <w:rFonts w:ascii="Times New Roman" w:hAnsi="Times New Roman"/>
          <w:iCs/>
          <w:color w:val="000000" w:themeColor="text1"/>
          <w:sz w:val="24"/>
          <w:szCs w:val="24"/>
          <w:lang w:val="en-US"/>
        </w:rPr>
        <w:tab/>
        <w:t>Mamdani dan neuron adaptif</w:t>
      </w:r>
      <w:r w:rsidRPr="00F02210">
        <w:rPr>
          <w:rFonts w:ascii="Times New Roman" w:hAnsi="Times New Roman"/>
          <w:iCs/>
          <w:color w:val="000000" w:themeColor="text1"/>
          <w:sz w:val="24"/>
          <w:szCs w:val="24"/>
          <w:lang w:val="en-US"/>
        </w:rPr>
        <w:tab/>
        <w:t>Fuzzy Inference System (ANFIS)”, Vol.6, No.1, hal. 2. DOI: http://doi.org/10.31851/ampere.</w:t>
      </w:r>
    </w:p>
    <w:p w:rsidR="00F02210" w:rsidRPr="00F02210" w:rsidRDefault="00F02210" w:rsidP="00F02210">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F02210">
        <w:rPr>
          <w:rFonts w:ascii="Times New Roman" w:hAnsi="Times New Roman"/>
          <w:iCs/>
          <w:color w:val="000000" w:themeColor="text1"/>
          <w:sz w:val="24"/>
          <w:szCs w:val="24"/>
          <w:lang w:val="en-US"/>
        </w:rPr>
        <w:t>Frans, S. (2003) "Pengaturan dan logika fuzzy dan aplikasinya." Graha Ilma. Yogyakarta.</w:t>
      </w:r>
    </w:p>
    <w:p w:rsidR="00F02210" w:rsidRPr="00F02210" w:rsidRDefault="00F02210" w:rsidP="00F02210">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F02210">
        <w:rPr>
          <w:rFonts w:ascii="Times New Roman" w:hAnsi="Times New Roman"/>
          <w:iCs/>
          <w:color w:val="000000" w:themeColor="text1"/>
          <w:sz w:val="24"/>
          <w:szCs w:val="24"/>
          <w:lang w:val="en-US"/>
        </w:rPr>
        <w:t>I. Wahyudi, S. Bahri, dan P. Khandayani, "Penerapan Pembelajaran Pengenalan Kebudayaan Indonesia", vol. B, tidak. 1, hal. 135-138, 2019, doi:10.31294/jtk.v4i2.</w:t>
      </w:r>
    </w:p>
    <w:p w:rsidR="00F02210" w:rsidRPr="00F02210" w:rsidRDefault="00F02210" w:rsidP="00F02210">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F02210">
        <w:rPr>
          <w:rFonts w:ascii="Times New Roman" w:hAnsi="Times New Roman"/>
          <w:iCs/>
          <w:color w:val="000000" w:themeColor="text1"/>
          <w:sz w:val="24"/>
          <w:szCs w:val="24"/>
          <w:lang w:val="en-US"/>
        </w:rPr>
        <w:t>Kusrini, M.Kom. (2007). Konsep dan Aplikasi</w:t>
      </w:r>
      <w:r w:rsidRPr="00F02210">
        <w:rPr>
          <w:rFonts w:ascii="Times New Roman" w:hAnsi="Times New Roman"/>
          <w:iCs/>
          <w:color w:val="000000" w:themeColor="text1"/>
          <w:sz w:val="24"/>
          <w:szCs w:val="24"/>
          <w:lang w:val="en-US"/>
        </w:rPr>
        <w:tab/>
        <w:t>sistem menunggusolusi dukungan. Majalah</w:t>
      </w:r>
      <w:r w:rsidRPr="00F02210">
        <w:rPr>
          <w:rFonts w:ascii="Times New Roman" w:hAnsi="Times New Roman"/>
          <w:iCs/>
          <w:color w:val="000000" w:themeColor="text1"/>
          <w:sz w:val="24"/>
          <w:szCs w:val="24"/>
          <w:lang w:val="en-US"/>
        </w:rPr>
        <w:tab/>
        <w:t>Pengetahuan Pendidikan (online), (repository.amikom.ac.id/files/Publikasi_05.12.1179.pdf</w:t>
      </w:r>
    </w:p>
    <w:p w:rsidR="00F02210" w:rsidRPr="00F02210" w:rsidRDefault="00F02210" w:rsidP="00F02210">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F02210">
        <w:rPr>
          <w:rFonts w:ascii="Times New Roman" w:hAnsi="Times New Roman"/>
          <w:iCs/>
          <w:color w:val="000000" w:themeColor="text1"/>
          <w:sz w:val="24"/>
          <w:szCs w:val="24"/>
          <w:lang w:val="en-US"/>
        </w:rPr>
        <w:t>WMM Siregar dan H. Sugar, "Implementasi Jaringan Syaraf Tiruan untuk Mengevaluasi Kinerja Dosen."konferensi TIO ser. materi. ilmu. Bahasa inggris, volume. 420, tidak. 1, hal. 12112, 2018.</w:t>
      </w:r>
    </w:p>
    <w:p w:rsidR="00F02210" w:rsidRPr="00F02210" w:rsidRDefault="00F02210" w:rsidP="00F02210">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F02210">
        <w:rPr>
          <w:rFonts w:ascii="Times New Roman" w:hAnsi="Times New Roman"/>
          <w:iCs/>
          <w:color w:val="000000" w:themeColor="text1"/>
          <w:sz w:val="24"/>
          <w:szCs w:val="24"/>
          <w:lang w:val="en-US"/>
        </w:rPr>
        <w:t>Vasant, IEP dan Webb.J. (2009). Penerapan model fuzzy Mamdani untuk fungsi zoom otomatis kamera digital. (IJCSIS) Jurnal Internasional Ilmu Pengetahuan dan Keamanan Informasi 6(3): 1947-5500</w:t>
      </w:r>
    </w:p>
    <w:p w:rsidR="00EC4056" w:rsidRPr="00545B26" w:rsidRDefault="00EC4056" w:rsidP="00F02210">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
    <w:sectPr w:rsidR="00EC4056" w:rsidRPr="00545B26" w:rsidSect="00681F02">
      <w:footerReference w:type="even" r:id="rId22"/>
      <w:footerReference w:type="default" r:id="rId23"/>
      <w:type w:val="continuous"/>
      <w:pgSz w:w="11907" w:h="16839" w:code="9"/>
      <w:pgMar w:top="1440" w:right="1440" w:bottom="1440" w:left="1440"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E6E" w:rsidRDefault="00C45E6E" w:rsidP="00E84E4B">
      <w:pPr>
        <w:spacing w:after="0" w:line="240" w:lineRule="auto"/>
      </w:pPr>
      <w:r>
        <w:separator/>
      </w:r>
    </w:p>
  </w:endnote>
  <w:endnote w:type="continuationSeparator" w:id="1">
    <w:p w:rsidR="00C45E6E" w:rsidRDefault="00C45E6E" w:rsidP="00E84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2059430257"/>
      <w:docPartObj>
        <w:docPartGallery w:val="Page Numbers (Bottom of Page)"/>
        <w:docPartUnique/>
      </w:docPartObj>
    </w:sdtPr>
    <w:sdtEndPr>
      <w:rPr>
        <w:noProof/>
      </w:rPr>
    </w:sdtEndPr>
    <w:sdtContent>
      <w:p w:rsidR="00424E2A" w:rsidRPr="00424E2A" w:rsidRDefault="00344B57">
        <w:pPr>
          <w:pStyle w:val="Footer"/>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0C33F7">
          <w:rPr>
            <w:rFonts w:ascii="Times New Roman" w:hAnsi="Times New Roman"/>
            <w:noProof/>
            <w:sz w:val="24"/>
            <w:szCs w:val="24"/>
          </w:rPr>
          <w:t>2</w:t>
        </w:r>
        <w:r w:rsidRPr="00424E2A">
          <w:rPr>
            <w:rFonts w:ascii="Times New Roman" w:hAnsi="Times New Roman"/>
            <w:noProof/>
            <w:sz w:val="24"/>
            <w:szCs w:val="24"/>
          </w:rPr>
          <w:fldChar w:fldCharType="end"/>
        </w:r>
      </w:p>
    </w:sdtContent>
  </w:sdt>
  <w:p w:rsidR="00424E2A" w:rsidRDefault="00424E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875660317"/>
      <w:docPartObj>
        <w:docPartGallery w:val="Page Numbers (Bottom of Page)"/>
        <w:docPartUnique/>
      </w:docPartObj>
    </w:sdtPr>
    <w:sdtEndPr>
      <w:rPr>
        <w:noProof/>
      </w:rPr>
    </w:sdtEndPr>
    <w:sdtContent>
      <w:p w:rsidR="00424E2A" w:rsidRPr="00424E2A" w:rsidRDefault="00344B57">
        <w:pPr>
          <w:pStyle w:val="Footer"/>
          <w:jc w:val="right"/>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C4382">
          <w:rPr>
            <w:rFonts w:ascii="Times New Roman" w:hAnsi="Times New Roman"/>
            <w:noProof/>
            <w:sz w:val="24"/>
            <w:szCs w:val="24"/>
          </w:rPr>
          <w:t>29</w:t>
        </w:r>
        <w:r w:rsidRPr="00424E2A">
          <w:rPr>
            <w:rFonts w:ascii="Times New Roman" w:hAnsi="Times New Roman"/>
            <w:noProof/>
            <w:sz w:val="24"/>
            <w:szCs w:val="24"/>
          </w:rPr>
          <w:fldChar w:fldCharType="end"/>
        </w:r>
      </w:p>
    </w:sdtContent>
  </w:sdt>
  <w:p w:rsidR="00424E2A" w:rsidRDefault="00424E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268045"/>
      <w:docPartObj>
        <w:docPartGallery w:val="Page Numbers (Bottom of Page)"/>
        <w:docPartUnique/>
      </w:docPartObj>
    </w:sdtPr>
    <w:sdtEndPr>
      <w:rPr>
        <w:rFonts w:ascii="Times New Roman" w:hAnsi="Times New Roman"/>
        <w:noProof/>
        <w:sz w:val="24"/>
        <w:szCs w:val="24"/>
      </w:rPr>
    </w:sdtEndPr>
    <w:sdtContent>
      <w:p w:rsidR="006B6288" w:rsidRPr="006B6288" w:rsidRDefault="00681F02">
        <w:pPr>
          <w:pStyle w:val="Footer"/>
          <w:jc w:val="right"/>
          <w:rPr>
            <w:rFonts w:ascii="Times New Roman" w:hAnsi="Times New Roman"/>
            <w:sz w:val="24"/>
            <w:szCs w:val="24"/>
          </w:rPr>
        </w:pPr>
        <w:r>
          <w:rPr>
            <w:rFonts w:ascii="Times New Roman" w:eastAsiaTheme="minorHAnsi" w:hAnsi="Times New Roman"/>
            <w:i/>
            <w:iCs/>
            <w:color w:val="000000"/>
            <w:sz w:val="24"/>
            <w:szCs w:val="24"/>
            <w:lang w:val="en-US"/>
          </w:rPr>
          <w:t>EKSAKTA</w:t>
        </w:r>
        <w:r w:rsidR="00705253" w:rsidRPr="00705253">
          <w:rPr>
            <w:rFonts w:ascii="Times New Roman" w:eastAsiaTheme="minorHAnsi" w:hAnsi="Times New Roman"/>
            <w:i/>
            <w:iCs/>
            <w:color w:val="000000"/>
            <w:sz w:val="24"/>
            <w:szCs w:val="24"/>
            <w:lang w:val="en-US"/>
          </w:rPr>
          <w:t xml:space="preserve"> :Jurnal</w:t>
        </w:r>
        <w:r>
          <w:rPr>
            <w:rFonts w:ascii="Times New Roman" w:eastAsiaTheme="minorHAnsi" w:hAnsi="Times New Roman"/>
            <w:i/>
            <w:iCs/>
            <w:color w:val="000000"/>
            <w:sz w:val="24"/>
            <w:szCs w:val="24"/>
            <w:lang w:val="en-US"/>
          </w:rPr>
          <w:t>Penelitian dan Pembelajaran MIPA</w:t>
        </w:r>
        <w:r w:rsidR="00F00180" w:rsidRPr="00F601C2">
          <w:rPr>
            <w:rFonts w:ascii="Times New Roman" w:hAnsi="Times New Roman"/>
            <w:sz w:val="24"/>
            <w:szCs w:val="24"/>
          </w:rPr>
          <w:t>│</w:t>
        </w:r>
        <w:r w:rsidR="00E75ED1">
          <w:rPr>
            <w:rFonts w:ascii="Times New Roman" w:hAnsi="Times New Roman"/>
            <w:sz w:val="24"/>
            <w:szCs w:val="24"/>
            <w:lang w:val="en-US"/>
          </w:rPr>
          <w:t>x</w:t>
        </w:r>
      </w:p>
    </w:sdtContent>
  </w:sdt>
  <w:p w:rsidR="00B41D7B" w:rsidRDefault="00B41D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853" w:rsidRPr="00956CD8" w:rsidRDefault="00956CD8">
    <w:pPr>
      <w:pStyle w:val="Footer"/>
      <w:rPr>
        <w:rFonts w:ascii="Times New Roman" w:hAnsi="Times New Roman"/>
        <w:sz w:val="24"/>
        <w:szCs w:val="24"/>
        <w:lang w:val="en-US"/>
      </w:rPr>
    </w:pPr>
    <w:r>
      <w:rPr>
        <w:rFonts w:ascii="Times New Roman" w:hAnsi="Times New Roman"/>
        <w:sz w:val="24"/>
        <w:szCs w:val="24"/>
        <w:lang w:val="en-US"/>
      </w:rPr>
      <w:t>x</w:t>
    </w:r>
  </w:p>
  <w:p w:rsidR="000B2853" w:rsidRDefault="000B285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853" w:rsidRPr="00956CD8" w:rsidRDefault="00956CD8">
    <w:pPr>
      <w:pStyle w:val="Footer"/>
      <w:jc w:val="right"/>
      <w:rPr>
        <w:rFonts w:ascii="Times New Roman" w:hAnsi="Times New Roman"/>
        <w:sz w:val="24"/>
        <w:szCs w:val="24"/>
        <w:lang w:val="en-US"/>
      </w:rPr>
    </w:pPr>
    <w:r>
      <w:rPr>
        <w:rFonts w:ascii="Times New Roman" w:hAnsi="Times New Roman"/>
        <w:sz w:val="24"/>
        <w:szCs w:val="24"/>
        <w:lang w:val="en-US"/>
      </w:rPr>
      <w:t>x</w:t>
    </w:r>
  </w:p>
  <w:p w:rsidR="000B2853" w:rsidRDefault="000B28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E6E" w:rsidRDefault="00C45E6E" w:rsidP="00E84E4B">
      <w:pPr>
        <w:spacing w:after="0" w:line="240" w:lineRule="auto"/>
      </w:pPr>
      <w:r>
        <w:separator/>
      </w:r>
    </w:p>
  </w:footnote>
  <w:footnote w:type="continuationSeparator" w:id="1">
    <w:p w:rsidR="00C45E6E" w:rsidRDefault="00C45E6E" w:rsidP="00E84E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02" w:rsidRPr="00E84E4B" w:rsidRDefault="00681F02" w:rsidP="00681F02">
    <w:pPr>
      <w:pStyle w:val="Header"/>
      <w:jc w:val="right"/>
      <w:rPr>
        <w:lang w:val="en-US"/>
      </w:rPr>
    </w:pPr>
    <w:r>
      <w:rPr>
        <w:rFonts w:ascii="Times New Roman" w:hAnsi="Times New Roman"/>
        <w:sz w:val="24"/>
        <w:szCs w:val="24"/>
        <w:lang w:val="en-US"/>
      </w:rPr>
      <w:t>Vol x No x Tahun xxxx Hal x–xxx</w:t>
    </w:r>
  </w:p>
  <w:p w:rsidR="00FC2442" w:rsidRPr="00681F02" w:rsidRDefault="00FC2442" w:rsidP="00681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4B" w:rsidRPr="00E84E4B" w:rsidRDefault="00F53070" w:rsidP="00F53070">
    <w:pPr>
      <w:pStyle w:val="Header"/>
      <w:jc w:val="right"/>
      <w:rPr>
        <w:lang w:val="en-US"/>
      </w:rPr>
    </w:pPr>
    <w:r>
      <w:rPr>
        <w:rFonts w:ascii="Times New Roman" w:hAnsi="Times New Roman"/>
        <w:sz w:val="24"/>
        <w:szCs w:val="24"/>
        <w:lang w:val="en-US"/>
      </w:rPr>
      <w:t xml:space="preserve">Vol </w:t>
    </w:r>
    <w:r w:rsidR="00E75ED1">
      <w:rPr>
        <w:rFonts w:ascii="Times New Roman" w:hAnsi="Times New Roman"/>
        <w:sz w:val="24"/>
        <w:szCs w:val="24"/>
        <w:lang w:val="en-US"/>
      </w:rPr>
      <w:t>x</w:t>
    </w:r>
    <w:r>
      <w:rPr>
        <w:rFonts w:ascii="Times New Roman" w:hAnsi="Times New Roman"/>
        <w:sz w:val="24"/>
        <w:szCs w:val="24"/>
        <w:lang w:val="en-US"/>
      </w:rPr>
      <w:t xml:space="preserve"> No </w:t>
    </w:r>
    <w:r w:rsidR="00E75ED1">
      <w:rPr>
        <w:rFonts w:ascii="Times New Roman" w:hAnsi="Times New Roman"/>
        <w:sz w:val="24"/>
        <w:szCs w:val="24"/>
        <w:lang w:val="en-US"/>
      </w:rPr>
      <w:t>x</w:t>
    </w:r>
    <w:r>
      <w:rPr>
        <w:rFonts w:ascii="Times New Roman" w:hAnsi="Times New Roman"/>
        <w:sz w:val="24"/>
        <w:szCs w:val="24"/>
        <w:lang w:val="en-US"/>
      </w:rPr>
      <w:t>Tahun</w:t>
    </w:r>
    <w:r w:rsidR="00E75ED1">
      <w:rPr>
        <w:rFonts w:ascii="Times New Roman" w:hAnsi="Times New Roman"/>
        <w:sz w:val="24"/>
        <w:szCs w:val="24"/>
        <w:lang w:val="en-US"/>
      </w:rPr>
      <w:t>xxxx</w:t>
    </w:r>
    <w:r>
      <w:rPr>
        <w:rFonts w:ascii="Times New Roman" w:hAnsi="Times New Roman"/>
        <w:sz w:val="24"/>
        <w:szCs w:val="24"/>
        <w:lang w:val="en-US"/>
      </w:rPr>
      <w:t xml:space="preserve"> Hal </w:t>
    </w:r>
    <w:r w:rsidR="00956CD8">
      <w:rPr>
        <w:rFonts w:ascii="Times New Roman" w:hAnsi="Times New Roman"/>
        <w:sz w:val="24"/>
        <w:szCs w:val="24"/>
        <w:lang w:val="en-US"/>
      </w:rPr>
      <w:t>x</w:t>
    </w:r>
    <w:r w:rsidR="00251D3C">
      <w:rPr>
        <w:rFonts w:ascii="Times New Roman" w:hAnsi="Times New Roman"/>
        <w:sz w:val="24"/>
        <w:szCs w:val="24"/>
        <w:lang w:val="en-US"/>
      </w:rPr>
      <w:t>–</w:t>
    </w:r>
    <w:r w:rsidR="00956CD8">
      <w:rPr>
        <w:rFonts w:ascii="Times New Roman" w:hAnsi="Times New Roman"/>
        <w:sz w:val="24"/>
        <w:szCs w:val="24"/>
        <w:lang w:val="en-US"/>
      </w:rPr>
      <w:t>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4B" w:rsidRPr="001B7DFE" w:rsidRDefault="00E84E4B" w:rsidP="00E84E4B">
    <w:pPr>
      <w:pStyle w:val="Header"/>
      <w:tabs>
        <w:tab w:val="clear" w:pos="4680"/>
        <w:tab w:val="clear" w:pos="9360"/>
        <w:tab w:val="left" w:pos="5812"/>
      </w:tabs>
      <w:rPr>
        <w:rFonts w:ascii="Times New Roman" w:hAnsi="Times New Roman"/>
        <w:sz w:val="24"/>
        <w:szCs w:val="24"/>
        <w:lang w:val="en-US"/>
      </w:rPr>
    </w:pPr>
    <w:r w:rsidRPr="001B7DFE">
      <w:rPr>
        <w:rFonts w:ascii="Times New Roman" w:hAnsi="Times New Roman"/>
        <w:sz w:val="24"/>
        <w:szCs w:val="24"/>
        <w:u w:val="single"/>
        <w:lang w:val="en-US"/>
      </w:rPr>
      <w:t>p</w:t>
    </w:r>
    <w:r w:rsidRPr="001B7DFE">
      <w:rPr>
        <w:rFonts w:ascii="Times New Roman" w:hAnsi="Times New Roman"/>
        <w:sz w:val="24"/>
        <w:szCs w:val="24"/>
        <w:u w:val="single"/>
      </w:rPr>
      <w:t>-ISSN:</w:t>
    </w:r>
    <w:r w:rsidR="00681F02" w:rsidRPr="00681F02">
      <w:rPr>
        <w:rFonts w:ascii="Times New Roman" w:eastAsia="Times New Roman" w:hAnsi="Times New Roman"/>
        <w:sz w:val="24"/>
        <w:szCs w:val="24"/>
        <w:u w:val="single" w:color="000000"/>
      </w:rPr>
      <w:t>2502-101X</w:t>
    </w:r>
    <w:r w:rsidRPr="001B7DFE">
      <w:rPr>
        <w:rFonts w:ascii="Times New Roman" w:hAnsi="Times New Roman"/>
        <w:sz w:val="24"/>
        <w:szCs w:val="24"/>
        <w:lang w:val="en-US"/>
      </w:rPr>
      <w:tab/>
      <w:t xml:space="preserve">  Volume</w:t>
    </w:r>
    <w:r w:rsidR="00293C25" w:rsidRPr="001B7DFE">
      <w:rPr>
        <w:rFonts w:ascii="Times New Roman" w:hAnsi="Times New Roman"/>
        <w:sz w:val="24"/>
        <w:szCs w:val="24"/>
        <w:lang w:val="en-US"/>
      </w:rPr>
      <w:t>x</w:t>
    </w:r>
    <w:r w:rsidRPr="001B7DFE">
      <w:rPr>
        <w:rFonts w:ascii="Times New Roman" w:hAnsi="Times New Roman"/>
        <w:sz w:val="24"/>
        <w:szCs w:val="24"/>
        <w:lang w:val="en-US"/>
      </w:rPr>
      <w:t>Nomor</w:t>
    </w:r>
    <w:r w:rsidR="00293C25" w:rsidRPr="001B7DFE">
      <w:rPr>
        <w:rFonts w:ascii="Times New Roman" w:hAnsi="Times New Roman"/>
        <w:sz w:val="24"/>
        <w:szCs w:val="24"/>
        <w:lang w:val="en-US"/>
      </w:rPr>
      <w:t>x</w:t>
    </w:r>
    <w:r w:rsidRPr="001B7DFE">
      <w:rPr>
        <w:rFonts w:ascii="Times New Roman" w:hAnsi="Times New Roman"/>
        <w:sz w:val="24"/>
        <w:szCs w:val="24"/>
        <w:lang w:val="en-US"/>
      </w:rPr>
      <w:t>Tahun</w:t>
    </w:r>
    <w:r w:rsidR="00293C25" w:rsidRPr="001B7DFE">
      <w:rPr>
        <w:rFonts w:ascii="Times New Roman" w:hAnsi="Times New Roman"/>
        <w:sz w:val="24"/>
        <w:szCs w:val="24"/>
        <w:lang w:val="en-US"/>
      </w:rPr>
      <w:t>xxxx</w:t>
    </w:r>
  </w:p>
  <w:p w:rsidR="00E84E4B" w:rsidRPr="001B7DFE" w:rsidRDefault="00E84E4B">
    <w:pPr>
      <w:pStyle w:val="Header"/>
      <w:rPr>
        <w:rFonts w:ascii="Times New Roman" w:hAnsi="Times New Roman"/>
        <w:sz w:val="24"/>
        <w:szCs w:val="24"/>
        <w:u w:val="single"/>
        <w:lang w:val="en-US"/>
      </w:rPr>
    </w:pPr>
    <w:r w:rsidRPr="001B7DFE">
      <w:rPr>
        <w:rFonts w:ascii="Times New Roman" w:hAnsi="Times New Roman"/>
        <w:sz w:val="24"/>
        <w:szCs w:val="24"/>
        <w:u w:val="single"/>
        <w:lang w:val="en-US"/>
      </w:rPr>
      <w:t>e</w:t>
    </w:r>
    <w:r w:rsidRPr="001B7DFE">
      <w:rPr>
        <w:rFonts w:ascii="Times New Roman" w:hAnsi="Times New Roman"/>
        <w:sz w:val="24"/>
        <w:szCs w:val="24"/>
        <w:u w:val="single"/>
      </w:rPr>
      <w:t>-ISSN:</w:t>
    </w:r>
    <w:r w:rsidR="00681F02" w:rsidRPr="00681F02">
      <w:rPr>
        <w:rFonts w:ascii="Times New Roman" w:eastAsia="Times New Roman" w:hAnsi="Times New Roman"/>
        <w:w w:val="102"/>
        <w:sz w:val="24"/>
        <w:szCs w:val="24"/>
        <w:u w:val="single" w:color="000000"/>
      </w:rPr>
      <w:t>2598-2400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33935"/>
    <w:multiLevelType w:val="multilevel"/>
    <w:tmpl w:val="0688E4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D1D5E8C"/>
    <w:multiLevelType w:val="hybridMultilevel"/>
    <w:tmpl w:val="9AECF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2A07B8"/>
    <w:multiLevelType w:val="hybridMultilevel"/>
    <w:tmpl w:val="B52C0B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8">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8312A"/>
    <w:multiLevelType w:val="hybridMultilevel"/>
    <w:tmpl w:val="A7143D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C733CE"/>
    <w:multiLevelType w:val="hybridMultilevel"/>
    <w:tmpl w:val="382E84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63CB8"/>
    <w:multiLevelType w:val="hybridMultilevel"/>
    <w:tmpl w:val="ED7C62D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7EC10472"/>
    <w:multiLevelType w:val="hybridMultilevel"/>
    <w:tmpl w:val="5658F1B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12"/>
  </w:num>
  <w:num w:numId="5">
    <w:abstractNumId w:val="0"/>
  </w:num>
  <w:num w:numId="6">
    <w:abstractNumId w:val="3"/>
  </w:num>
  <w:num w:numId="7">
    <w:abstractNumId w:val="8"/>
  </w:num>
  <w:num w:numId="8">
    <w:abstractNumId w:val="15"/>
  </w:num>
  <w:num w:numId="9">
    <w:abstractNumId w:val="13"/>
  </w:num>
  <w:num w:numId="10">
    <w:abstractNumId w:val="14"/>
  </w:num>
  <w:num w:numId="11">
    <w:abstractNumId w:val="2"/>
  </w:num>
  <w:num w:numId="12">
    <w:abstractNumId w:val="16"/>
  </w:num>
  <w:num w:numId="13">
    <w:abstractNumId w:val="11"/>
  </w:num>
  <w:num w:numId="14">
    <w:abstractNumId w:val="9"/>
  </w:num>
  <w:num w:numId="15">
    <w:abstractNumId w:val="4"/>
  </w:num>
  <w:num w:numId="16">
    <w:abstractNumId w:val="6"/>
  </w:num>
  <w:num w:numId="17">
    <w:abstractNumId w:val="1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GzMDUyMDQwNjK0MDJU0lEKTi0uzszPAykwrAUAd7rD8iwAAAA="/>
  </w:docVars>
  <w:rsids>
    <w:rsidRoot w:val="00E84E4B"/>
    <w:rsid w:val="000257D5"/>
    <w:rsid w:val="00032567"/>
    <w:rsid w:val="00041C62"/>
    <w:rsid w:val="00050C07"/>
    <w:rsid w:val="000521BE"/>
    <w:rsid w:val="000724CF"/>
    <w:rsid w:val="00093668"/>
    <w:rsid w:val="00096E1E"/>
    <w:rsid w:val="000B2853"/>
    <w:rsid w:val="000C33F7"/>
    <w:rsid w:val="000D06DE"/>
    <w:rsid w:val="001177DA"/>
    <w:rsid w:val="0012334C"/>
    <w:rsid w:val="001433B3"/>
    <w:rsid w:val="0014636B"/>
    <w:rsid w:val="00153526"/>
    <w:rsid w:val="00194B2E"/>
    <w:rsid w:val="001B2704"/>
    <w:rsid w:val="001B7BF6"/>
    <w:rsid w:val="001B7DFE"/>
    <w:rsid w:val="001C0E7C"/>
    <w:rsid w:val="001D4FC4"/>
    <w:rsid w:val="001D597B"/>
    <w:rsid w:val="001D5B53"/>
    <w:rsid w:val="001E4AAD"/>
    <w:rsid w:val="00200BB4"/>
    <w:rsid w:val="00204FD9"/>
    <w:rsid w:val="002268B6"/>
    <w:rsid w:val="00232807"/>
    <w:rsid w:val="002519E8"/>
    <w:rsid w:val="00251D3C"/>
    <w:rsid w:val="00252B55"/>
    <w:rsid w:val="00256C7B"/>
    <w:rsid w:val="002638C3"/>
    <w:rsid w:val="00264A3A"/>
    <w:rsid w:val="00272048"/>
    <w:rsid w:val="00272538"/>
    <w:rsid w:val="00274578"/>
    <w:rsid w:val="002818C5"/>
    <w:rsid w:val="002874A9"/>
    <w:rsid w:val="00293C25"/>
    <w:rsid w:val="002947F7"/>
    <w:rsid w:val="00297A82"/>
    <w:rsid w:val="002A3F58"/>
    <w:rsid w:val="002C0557"/>
    <w:rsid w:val="002C3F3E"/>
    <w:rsid w:val="002D2E98"/>
    <w:rsid w:val="002F3294"/>
    <w:rsid w:val="0030168E"/>
    <w:rsid w:val="0031492D"/>
    <w:rsid w:val="00320FDE"/>
    <w:rsid w:val="00325BCA"/>
    <w:rsid w:val="0032607A"/>
    <w:rsid w:val="00333D8C"/>
    <w:rsid w:val="00344836"/>
    <w:rsid w:val="00344B57"/>
    <w:rsid w:val="00353AB1"/>
    <w:rsid w:val="003660EE"/>
    <w:rsid w:val="003A48B6"/>
    <w:rsid w:val="003A5FEA"/>
    <w:rsid w:val="003B59E5"/>
    <w:rsid w:val="003D0FAE"/>
    <w:rsid w:val="003D479C"/>
    <w:rsid w:val="003D6744"/>
    <w:rsid w:val="003D718B"/>
    <w:rsid w:val="003E733B"/>
    <w:rsid w:val="003F0842"/>
    <w:rsid w:val="003F4A6C"/>
    <w:rsid w:val="003F51F9"/>
    <w:rsid w:val="004021AA"/>
    <w:rsid w:val="00424E2A"/>
    <w:rsid w:val="00424F8F"/>
    <w:rsid w:val="00431446"/>
    <w:rsid w:val="0044510C"/>
    <w:rsid w:val="00450218"/>
    <w:rsid w:val="00450562"/>
    <w:rsid w:val="00455160"/>
    <w:rsid w:val="00461311"/>
    <w:rsid w:val="00474907"/>
    <w:rsid w:val="004831D1"/>
    <w:rsid w:val="00496D83"/>
    <w:rsid w:val="004A6D07"/>
    <w:rsid w:val="004C2BD9"/>
    <w:rsid w:val="004C4A9C"/>
    <w:rsid w:val="004E1A32"/>
    <w:rsid w:val="004E4BBF"/>
    <w:rsid w:val="004F26C4"/>
    <w:rsid w:val="004F5BF3"/>
    <w:rsid w:val="005053BA"/>
    <w:rsid w:val="00514A5B"/>
    <w:rsid w:val="005243A9"/>
    <w:rsid w:val="00526B3F"/>
    <w:rsid w:val="005355E2"/>
    <w:rsid w:val="00545B26"/>
    <w:rsid w:val="005534F0"/>
    <w:rsid w:val="00576093"/>
    <w:rsid w:val="00590120"/>
    <w:rsid w:val="005A27BB"/>
    <w:rsid w:val="005B127F"/>
    <w:rsid w:val="005C4BAE"/>
    <w:rsid w:val="005E31A2"/>
    <w:rsid w:val="005F4024"/>
    <w:rsid w:val="00630E71"/>
    <w:rsid w:val="00632276"/>
    <w:rsid w:val="00650985"/>
    <w:rsid w:val="00655265"/>
    <w:rsid w:val="0066350F"/>
    <w:rsid w:val="00677AA5"/>
    <w:rsid w:val="006808BE"/>
    <w:rsid w:val="00681F02"/>
    <w:rsid w:val="006836CB"/>
    <w:rsid w:val="0068431A"/>
    <w:rsid w:val="00690F87"/>
    <w:rsid w:val="0069635F"/>
    <w:rsid w:val="006B5E96"/>
    <w:rsid w:val="006B6288"/>
    <w:rsid w:val="006C2F97"/>
    <w:rsid w:val="006C3B9E"/>
    <w:rsid w:val="006C453A"/>
    <w:rsid w:val="006D13BB"/>
    <w:rsid w:val="006D14A4"/>
    <w:rsid w:val="006E09DA"/>
    <w:rsid w:val="006E2E6C"/>
    <w:rsid w:val="006F10FC"/>
    <w:rsid w:val="00701DEA"/>
    <w:rsid w:val="00705253"/>
    <w:rsid w:val="00711173"/>
    <w:rsid w:val="007556F5"/>
    <w:rsid w:val="00770FCF"/>
    <w:rsid w:val="00777BD7"/>
    <w:rsid w:val="007A1222"/>
    <w:rsid w:val="007A202C"/>
    <w:rsid w:val="007A3500"/>
    <w:rsid w:val="007B1A91"/>
    <w:rsid w:val="007B737E"/>
    <w:rsid w:val="007D2CB3"/>
    <w:rsid w:val="007D5F97"/>
    <w:rsid w:val="007D604E"/>
    <w:rsid w:val="007E7C9E"/>
    <w:rsid w:val="007F001B"/>
    <w:rsid w:val="007F7663"/>
    <w:rsid w:val="008209AE"/>
    <w:rsid w:val="00822E58"/>
    <w:rsid w:val="008305AC"/>
    <w:rsid w:val="008322A3"/>
    <w:rsid w:val="00834326"/>
    <w:rsid w:val="00857449"/>
    <w:rsid w:val="0087187A"/>
    <w:rsid w:val="00877A24"/>
    <w:rsid w:val="0088346D"/>
    <w:rsid w:val="00887169"/>
    <w:rsid w:val="00893E49"/>
    <w:rsid w:val="008A7FA6"/>
    <w:rsid w:val="008D357F"/>
    <w:rsid w:val="008E4314"/>
    <w:rsid w:val="008E62DB"/>
    <w:rsid w:val="008F5ECD"/>
    <w:rsid w:val="00903BE4"/>
    <w:rsid w:val="00906D86"/>
    <w:rsid w:val="009106A9"/>
    <w:rsid w:val="00935FEF"/>
    <w:rsid w:val="00944EB2"/>
    <w:rsid w:val="00956CD8"/>
    <w:rsid w:val="00976FBC"/>
    <w:rsid w:val="00981E46"/>
    <w:rsid w:val="00986C7C"/>
    <w:rsid w:val="00992F0F"/>
    <w:rsid w:val="009965A5"/>
    <w:rsid w:val="009A292D"/>
    <w:rsid w:val="009A7F50"/>
    <w:rsid w:val="009C7086"/>
    <w:rsid w:val="009F374E"/>
    <w:rsid w:val="00A168AE"/>
    <w:rsid w:val="00A30EFE"/>
    <w:rsid w:val="00A4760A"/>
    <w:rsid w:val="00A50B39"/>
    <w:rsid w:val="00A83932"/>
    <w:rsid w:val="00AB1538"/>
    <w:rsid w:val="00AC21CB"/>
    <w:rsid w:val="00AC3DD7"/>
    <w:rsid w:val="00AC4382"/>
    <w:rsid w:val="00AD6D8A"/>
    <w:rsid w:val="00AF3EE5"/>
    <w:rsid w:val="00B14DDB"/>
    <w:rsid w:val="00B16E6D"/>
    <w:rsid w:val="00B2586B"/>
    <w:rsid w:val="00B25888"/>
    <w:rsid w:val="00B269B9"/>
    <w:rsid w:val="00B30A9B"/>
    <w:rsid w:val="00B34D21"/>
    <w:rsid w:val="00B41D7B"/>
    <w:rsid w:val="00B44FC3"/>
    <w:rsid w:val="00B51D12"/>
    <w:rsid w:val="00B5535C"/>
    <w:rsid w:val="00B57B0E"/>
    <w:rsid w:val="00B8091D"/>
    <w:rsid w:val="00B96082"/>
    <w:rsid w:val="00BB047B"/>
    <w:rsid w:val="00BB26F3"/>
    <w:rsid w:val="00BB5BA3"/>
    <w:rsid w:val="00BC4D00"/>
    <w:rsid w:val="00BD37DB"/>
    <w:rsid w:val="00BE09AF"/>
    <w:rsid w:val="00BE23E8"/>
    <w:rsid w:val="00C00223"/>
    <w:rsid w:val="00C0193E"/>
    <w:rsid w:val="00C12253"/>
    <w:rsid w:val="00C15732"/>
    <w:rsid w:val="00C16629"/>
    <w:rsid w:val="00C2182F"/>
    <w:rsid w:val="00C21FA5"/>
    <w:rsid w:val="00C27FDE"/>
    <w:rsid w:val="00C33069"/>
    <w:rsid w:val="00C45E6E"/>
    <w:rsid w:val="00C53C93"/>
    <w:rsid w:val="00C62034"/>
    <w:rsid w:val="00C62ADF"/>
    <w:rsid w:val="00C73507"/>
    <w:rsid w:val="00C7774B"/>
    <w:rsid w:val="00C914F0"/>
    <w:rsid w:val="00C92120"/>
    <w:rsid w:val="00C94D72"/>
    <w:rsid w:val="00C95B5F"/>
    <w:rsid w:val="00CB0FE6"/>
    <w:rsid w:val="00CB68F7"/>
    <w:rsid w:val="00CB7238"/>
    <w:rsid w:val="00CC7FBD"/>
    <w:rsid w:val="00CD6357"/>
    <w:rsid w:val="00CF7481"/>
    <w:rsid w:val="00D13F2E"/>
    <w:rsid w:val="00D23E43"/>
    <w:rsid w:val="00D40ADA"/>
    <w:rsid w:val="00D50218"/>
    <w:rsid w:val="00D52C49"/>
    <w:rsid w:val="00D53427"/>
    <w:rsid w:val="00D55D14"/>
    <w:rsid w:val="00D60328"/>
    <w:rsid w:val="00D65591"/>
    <w:rsid w:val="00D71D9C"/>
    <w:rsid w:val="00D73A13"/>
    <w:rsid w:val="00D75887"/>
    <w:rsid w:val="00D83AA1"/>
    <w:rsid w:val="00D85D65"/>
    <w:rsid w:val="00D902A8"/>
    <w:rsid w:val="00D93806"/>
    <w:rsid w:val="00DE345A"/>
    <w:rsid w:val="00DF0C35"/>
    <w:rsid w:val="00DF662C"/>
    <w:rsid w:val="00E01A84"/>
    <w:rsid w:val="00E05D2B"/>
    <w:rsid w:val="00E10CF3"/>
    <w:rsid w:val="00E1209B"/>
    <w:rsid w:val="00E15E59"/>
    <w:rsid w:val="00E15EFC"/>
    <w:rsid w:val="00E2302A"/>
    <w:rsid w:val="00E253FC"/>
    <w:rsid w:val="00E315AD"/>
    <w:rsid w:val="00E37935"/>
    <w:rsid w:val="00E41DAE"/>
    <w:rsid w:val="00E431B7"/>
    <w:rsid w:val="00E56AED"/>
    <w:rsid w:val="00E74574"/>
    <w:rsid w:val="00E75ED1"/>
    <w:rsid w:val="00E84E4B"/>
    <w:rsid w:val="00E92CA7"/>
    <w:rsid w:val="00E95AF0"/>
    <w:rsid w:val="00E96114"/>
    <w:rsid w:val="00EB4170"/>
    <w:rsid w:val="00EC4056"/>
    <w:rsid w:val="00ED1AE7"/>
    <w:rsid w:val="00EE128B"/>
    <w:rsid w:val="00EE470F"/>
    <w:rsid w:val="00EE7A82"/>
    <w:rsid w:val="00F00180"/>
    <w:rsid w:val="00F02210"/>
    <w:rsid w:val="00F025FE"/>
    <w:rsid w:val="00F168BD"/>
    <w:rsid w:val="00F26FDA"/>
    <w:rsid w:val="00F42E7D"/>
    <w:rsid w:val="00F50E4F"/>
    <w:rsid w:val="00F53070"/>
    <w:rsid w:val="00F55903"/>
    <w:rsid w:val="00F601C2"/>
    <w:rsid w:val="00F660E7"/>
    <w:rsid w:val="00F67E57"/>
    <w:rsid w:val="00F70161"/>
    <w:rsid w:val="00F73CB8"/>
    <w:rsid w:val="00F74CE9"/>
    <w:rsid w:val="00FA0129"/>
    <w:rsid w:val="00FA0456"/>
    <w:rsid w:val="00FA5CB8"/>
    <w:rsid w:val="00FB1499"/>
    <w:rsid w:val="00FC2442"/>
    <w:rsid w:val="00FD43CF"/>
    <w:rsid w:val="00FF67F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35"/>
        <o:r id="V:Rule5" type="connector" idref="#_x0000_s1034"/>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Tabel,Lampiran"/>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Tabel Char,Lampiran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39"/>
    <w:qFormat/>
    <w:rsid w:val="0049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s>
</file>

<file path=word/webSettings.xml><?xml version="1.0" encoding="utf-8"?>
<w:webSettings xmlns:r="http://schemas.openxmlformats.org/officeDocument/2006/relationships" xmlns:w="http://schemas.openxmlformats.org/wordprocessingml/2006/main">
  <w:divs>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lwendi60@gmail.com%20"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C570-7697-40B1-B65E-B44F396A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USER</cp:lastModifiedBy>
  <cp:revision>9</cp:revision>
  <cp:lastPrinted>2022-09-30T15:13:00Z</cp:lastPrinted>
  <dcterms:created xsi:type="dcterms:W3CDTF">2018-12-31T05:09:00Z</dcterms:created>
  <dcterms:modified xsi:type="dcterms:W3CDTF">2022-09-30T15:15:00Z</dcterms:modified>
</cp:coreProperties>
</file>