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D5" w:rsidRDefault="001E6935" w:rsidP="006454C8">
      <w:pPr>
        <w:pStyle w:val="CPTitle"/>
        <w:spacing w:line="276" w:lineRule="auto"/>
        <w:rPr>
          <w:szCs w:val="16"/>
          <w:lang w:val="id-ID"/>
        </w:rPr>
      </w:pPr>
      <w:bookmarkStart w:id="0" w:name="_Hlk501519883"/>
      <w:r w:rsidRPr="001E6935">
        <w:rPr>
          <w:szCs w:val="16"/>
        </w:rPr>
        <w:t xml:space="preserve">UPAYA MENINGKATKAN </w:t>
      </w:r>
      <w:r w:rsidRPr="001E6935">
        <w:rPr>
          <w:i/>
          <w:szCs w:val="16"/>
        </w:rPr>
        <w:t>SELF CONFIDENCE</w:t>
      </w:r>
      <w:r w:rsidRPr="001E6935">
        <w:rPr>
          <w:szCs w:val="16"/>
        </w:rPr>
        <w:t xml:space="preserve"> MAHASISWA DENGAN MENGGUNAKAN METODE </w:t>
      </w:r>
      <w:r w:rsidRPr="001E6935">
        <w:rPr>
          <w:i/>
          <w:szCs w:val="16"/>
        </w:rPr>
        <w:t>INQUIRY</w:t>
      </w:r>
      <w:r w:rsidRPr="001E6935">
        <w:rPr>
          <w:szCs w:val="16"/>
        </w:rPr>
        <w:t xml:space="preserve"> PADA MATA KULIAH ALJABAR LINIER ELEMENTER UNIVERSITAS GRAHA NUSANTARA PADANGSIDIMPUAN</w:t>
      </w:r>
    </w:p>
    <w:p w:rsidR="001E6935" w:rsidRPr="001E6935" w:rsidRDefault="001E6935" w:rsidP="000257D5">
      <w:pPr>
        <w:pStyle w:val="CPTitle"/>
        <w:rPr>
          <w:szCs w:val="24"/>
          <w:lang w:val="id-ID"/>
        </w:rPr>
      </w:pPr>
    </w:p>
    <w:p w:rsidR="00C92120" w:rsidRDefault="001E6935" w:rsidP="001E6935">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b/>
          <w:sz w:val="24"/>
          <w:szCs w:val="24"/>
        </w:rPr>
        <w:t>Adek Nilasari Harahap</w:t>
      </w:r>
      <w:r w:rsidR="00C92120" w:rsidRPr="00C92120">
        <w:rPr>
          <w:rFonts w:ascii="Times New Roman" w:hAnsi="Times New Roman"/>
          <w:b/>
          <w:sz w:val="24"/>
          <w:szCs w:val="24"/>
          <w:vertAlign w:val="superscript"/>
        </w:rPr>
        <w:t>1)</w:t>
      </w:r>
      <w:r w:rsidR="00C92120" w:rsidRPr="00C92120">
        <w:rPr>
          <w:rFonts w:ascii="Times New Roman" w:hAnsi="Times New Roman"/>
          <w:b/>
          <w:sz w:val="24"/>
          <w:szCs w:val="24"/>
          <w:lang w:val="en-US"/>
        </w:rPr>
        <w:t xml:space="preserve">; </w:t>
      </w:r>
      <w:r>
        <w:rPr>
          <w:rFonts w:ascii="Times New Roman" w:hAnsi="Times New Roman"/>
          <w:b/>
          <w:sz w:val="24"/>
          <w:szCs w:val="24"/>
        </w:rPr>
        <w:t>Susi Sulastri Lubis</w:t>
      </w:r>
      <w:r w:rsidR="00C92120" w:rsidRPr="00C92120">
        <w:rPr>
          <w:rFonts w:ascii="Times New Roman" w:hAnsi="Times New Roman"/>
          <w:b/>
          <w:sz w:val="24"/>
          <w:szCs w:val="24"/>
          <w:vertAlign w:val="superscript"/>
        </w:rPr>
        <w:t>2)</w:t>
      </w:r>
      <w:r w:rsidR="000257D5" w:rsidRPr="000257D5">
        <w:rPr>
          <w:rFonts w:ascii="Times New Roman" w:hAnsi="Times New Roman"/>
          <w:b/>
          <w:sz w:val="24"/>
          <w:szCs w:val="24"/>
          <w:lang w:val="es-ES"/>
        </w:rPr>
        <w:t>.</w:t>
      </w:r>
    </w:p>
    <w:p w:rsidR="00C92120" w:rsidRDefault="00C92120" w:rsidP="00C92120">
      <w:pPr>
        <w:spacing w:after="0" w:line="240" w:lineRule="auto"/>
        <w:jc w:val="center"/>
        <w:rPr>
          <w:rFonts w:ascii="Times New Roman" w:hAnsi="Times New Roman"/>
          <w:sz w:val="24"/>
          <w:szCs w:val="24"/>
          <w:vertAlign w:val="superscript"/>
        </w:rPr>
      </w:pPr>
    </w:p>
    <w:p w:rsidR="000257D5" w:rsidRPr="001E6935" w:rsidRDefault="001E6935" w:rsidP="000257D5">
      <w:pPr>
        <w:pStyle w:val="CPAuthor"/>
        <w:spacing w:line="240" w:lineRule="auto"/>
        <w:ind w:right="0"/>
        <w:contextualSpacing w:val="0"/>
        <w:rPr>
          <w:b w:val="0"/>
          <w:sz w:val="20"/>
          <w:szCs w:val="20"/>
          <w:lang w:val="id-ID"/>
        </w:rPr>
      </w:pPr>
      <w:r>
        <w:rPr>
          <w:b w:val="0"/>
          <w:sz w:val="20"/>
          <w:szCs w:val="20"/>
          <w:lang w:val="id-ID"/>
        </w:rPr>
        <w:t>Fakultas Keguruan dan Ilmu Pendidikan, Universitas Graha Nusantara Padangsidimpuan</w:t>
      </w:r>
    </w:p>
    <w:p w:rsidR="000257D5" w:rsidRPr="00D13F2E" w:rsidRDefault="000257D5" w:rsidP="001E6935">
      <w:pPr>
        <w:pStyle w:val="CPAuthor"/>
        <w:spacing w:line="240" w:lineRule="auto"/>
        <w:ind w:right="0"/>
        <w:contextualSpacing w:val="0"/>
      </w:pPr>
      <w:proofErr w:type="gramStart"/>
      <w:r w:rsidRPr="007B737E">
        <w:rPr>
          <w:b w:val="0"/>
          <w:spacing w:val="3"/>
          <w:sz w:val="20"/>
          <w:szCs w:val="20"/>
        </w:rPr>
        <w:t>e</w:t>
      </w:r>
      <w:r w:rsidRPr="007B737E">
        <w:rPr>
          <w:b w:val="0"/>
          <w:spacing w:val="3"/>
          <w:sz w:val="20"/>
          <w:szCs w:val="20"/>
          <w:lang w:val="id-ID"/>
        </w:rPr>
        <w:t>-</w:t>
      </w:r>
      <w:r w:rsidRPr="007B737E">
        <w:rPr>
          <w:b w:val="0"/>
          <w:spacing w:val="-6"/>
          <w:sz w:val="20"/>
          <w:szCs w:val="20"/>
        </w:rPr>
        <w:t>m</w:t>
      </w:r>
      <w:r w:rsidRPr="007B737E">
        <w:rPr>
          <w:b w:val="0"/>
          <w:sz w:val="20"/>
          <w:szCs w:val="20"/>
        </w:rPr>
        <w:t>a</w:t>
      </w:r>
      <w:r w:rsidRPr="007B737E">
        <w:rPr>
          <w:b w:val="0"/>
          <w:spacing w:val="1"/>
          <w:sz w:val="20"/>
          <w:szCs w:val="20"/>
        </w:rPr>
        <w:t>i</w:t>
      </w:r>
      <w:r w:rsidRPr="007B737E">
        <w:rPr>
          <w:b w:val="0"/>
          <w:spacing w:val="-4"/>
          <w:sz w:val="20"/>
          <w:szCs w:val="20"/>
        </w:rPr>
        <w:t>l</w:t>
      </w:r>
      <w:proofErr w:type="gramEnd"/>
      <w:r w:rsidRPr="007B737E">
        <w:rPr>
          <w:b w:val="0"/>
          <w:sz w:val="20"/>
          <w:szCs w:val="20"/>
        </w:rPr>
        <w:t>:</w:t>
      </w:r>
      <w:r w:rsidR="001E6935">
        <w:rPr>
          <w:b w:val="0"/>
          <w:sz w:val="20"/>
          <w:szCs w:val="20"/>
          <w:lang w:val="id-ID"/>
        </w:rPr>
        <w:t xml:space="preserve"> </w:t>
      </w:r>
      <w:hyperlink r:id="rId9" w:history="1">
        <w:r w:rsidR="001E6935" w:rsidRPr="00FF1EE3">
          <w:rPr>
            <w:rStyle w:val="Hyperlink"/>
            <w:b w:val="0"/>
            <w:sz w:val="20"/>
            <w:szCs w:val="20"/>
            <w:lang w:val="id-ID"/>
          </w:rPr>
          <w:t>adeknilasari17@gmail.com</w:t>
        </w:r>
      </w:hyperlink>
      <w:r w:rsidR="001E6935">
        <w:rPr>
          <w:b w:val="0"/>
          <w:sz w:val="20"/>
          <w:szCs w:val="20"/>
          <w:lang w:val="id-ID"/>
        </w:rPr>
        <w:t xml:space="preserve"> </w:t>
      </w:r>
      <w:r w:rsidR="001E6935" w:rsidRPr="00D13F2E">
        <w:t xml:space="preserve"> </w:t>
      </w:r>
    </w:p>
    <w:p w:rsidR="00B34D21" w:rsidRPr="00D13F2E" w:rsidRDefault="00B34D21" w:rsidP="00B34D21">
      <w:pPr>
        <w:widowControl w:val="0"/>
        <w:autoSpaceDE w:val="0"/>
        <w:autoSpaceDN w:val="0"/>
        <w:adjustRightInd w:val="0"/>
        <w:spacing w:after="0" w:line="240" w:lineRule="auto"/>
        <w:rPr>
          <w:rFonts w:ascii="Times New Roman" w:hAnsi="Times New Roman"/>
        </w:rPr>
      </w:pPr>
    </w:p>
    <w:p w:rsidR="00B34D21" w:rsidRPr="000257D5" w:rsidRDefault="00B34D21" w:rsidP="00B34D21">
      <w:pPr>
        <w:spacing w:after="0" w:line="240" w:lineRule="auto"/>
        <w:jc w:val="center"/>
        <w:rPr>
          <w:rFonts w:ascii="Times New Roman" w:hAnsi="Times New Roman"/>
          <w:b/>
          <w:bCs/>
          <w:sz w:val="24"/>
          <w:szCs w:val="24"/>
        </w:rPr>
      </w:pPr>
      <w:r w:rsidRPr="000257D5">
        <w:rPr>
          <w:rFonts w:ascii="Times New Roman" w:hAnsi="Times New Roman"/>
          <w:b/>
          <w:bCs/>
          <w:spacing w:val="-1"/>
          <w:sz w:val="24"/>
          <w:szCs w:val="24"/>
        </w:rPr>
        <w:t>A</w:t>
      </w:r>
      <w:r w:rsidRPr="000257D5">
        <w:rPr>
          <w:rFonts w:ascii="Times New Roman" w:hAnsi="Times New Roman"/>
          <w:b/>
          <w:bCs/>
          <w:spacing w:val="-3"/>
          <w:sz w:val="24"/>
          <w:szCs w:val="24"/>
        </w:rPr>
        <w:t>b</w:t>
      </w:r>
      <w:r w:rsidRPr="000257D5">
        <w:rPr>
          <w:rFonts w:ascii="Times New Roman" w:hAnsi="Times New Roman"/>
          <w:b/>
          <w:bCs/>
          <w:sz w:val="24"/>
          <w:szCs w:val="24"/>
        </w:rPr>
        <w:t>s</w:t>
      </w:r>
      <w:r w:rsidRPr="000257D5">
        <w:rPr>
          <w:rFonts w:ascii="Times New Roman" w:hAnsi="Times New Roman"/>
          <w:b/>
          <w:bCs/>
          <w:spacing w:val="-1"/>
          <w:sz w:val="24"/>
          <w:szCs w:val="24"/>
        </w:rPr>
        <w:t>t</w:t>
      </w:r>
      <w:r w:rsidRPr="000257D5">
        <w:rPr>
          <w:rFonts w:ascii="Times New Roman" w:hAnsi="Times New Roman"/>
          <w:b/>
          <w:bCs/>
          <w:spacing w:val="3"/>
          <w:sz w:val="24"/>
          <w:szCs w:val="24"/>
        </w:rPr>
        <w:t>r</w:t>
      </w:r>
      <w:r w:rsidRPr="000257D5">
        <w:rPr>
          <w:rFonts w:ascii="Times New Roman" w:hAnsi="Times New Roman"/>
          <w:b/>
          <w:bCs/>
          <w:spacing w:val="-5"/>
          <w:sz w:val="24"/>
          <w:szCs w:val="24"/>
        </w:rPr>
        <w:t>a</w:t>
      </w:r>
      <w:r w:rsidRPr="000257D5">
        <w:rPr>
          <w:rFonts w:ascii="Times New Roman" w:hAnsi="Times New Roman"/>
          <w:b/>
          <w:bCs/>
          <w:spacing w:val="3"/>
          <w:sz w:val="24"/>
          <w:szCs w:val="24"/>
        </w:rPr>
        <w:t>c</w:t>
      </w:r>
      <w:r w:rsidRPr="000257D5">
        <w:rPr>
          <w:rFonts w:ascii="Times New Roman" w:hAnsi="Times New Roman"/>
          <w:b/>
          <w:bCs/>
          <w:spacing w:val="-1"/>
          <w:sz w:val="24"/>
          <w:szCs w:val="24"/>
        </w:rPr>
        <w:t>t</w:t>
      </w:r>
    </w:p>
    <w:p w:rsidR="00B34D21" w:rsidRPr="000257D5" w:rsidRDefault="00B34D21" w:rsidP="00B34D21">
      <w:pPr>
        <w:spacing w:after="0" w:line="240" w:lineRule="auto"/>
        <w:jc w:val="center"/>
        <w:rPr>
          <w:rFonts w:ascii="Times New Roman" w:hAnsi="Times New Roman"/>
          <w:sz w:val="24"/>
          <w:szCs w:val="24"/>
        </w:rPr>
      </w:pPr>
    </w:p>
    <w:p w:rsidR="00BD31FD" w:rsidRPr="00BD31FD" w:rsidRDefault="00BD31FD" w:rsidP="00BD31FD">
      <w:pPr>
        <w:tabs>
          <w:tab w:val="left" w:pos="916"/>
          <w:tab w:val="left" w:pos="1832"/>
          <w:tab w:val="left" w:pos="2748"/>
          <w:tab w:val="left" w:pos="3664"/>
          <w:tab w:val="left" w:pos="4580"/>
          <w:tab w:val="left" w:pos="5496"/>
          <w:tab w:val="left" w:pos="6412"/>
          <w:tab w:val="left" w:pos="7328"/>
          <w:tab w:val="left" w:pos="8244"/>
          <w:tab w:val="left" w:pos="893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222"/>
          <w:sz w:val="20"/>
          <w:szCs w:val="20"/>
          <w:lang w:val="en" w:eastAsia="id-ID"/>
        </w:rPr>
      </w:pPr>
      <w:r w:rsidRPr="00BD31FD">
        <w:rPr>
          <w:rFonts w:ascii="Times New Roman" w:eastAsia="Times New Roman" w:hAnsi="Times New Roman"/>
          <w:color w:val="222222"/>
          <w:sz w:val="20"/>
          <w:szCs w:val="20"/>
          <w:lang w:val="en" w:eastAsia="id-ID"/>
        </w:rPr>
        <w:t xml:space="preserve">The type of research used is Classroom Action Research where the research is carried out by lecturers in their own class by implementing, implementing, and reflecting on collaborative and participatory actions with the aim of improving performance as a lecturer so that learning outcomes increase. The subjects of this research were students of the 6th semester of the Mathematics Education study program in the Elementary Linear Algebra course which consisted of 20 students. Meanwhile, the object of research is the improvement of students 'abilities in mathematical problems, increasing students' self-confidence and the ability of lecturers to learn through the Inquiry method. The conclusions that can be drawn from this study are 1) The ability of student learning outcomes in mathematics learning through the inquiry method in Elementary Linear Algebra is shown by the proportion of learning test results, namely 78.50% with the category "Enough" in the first cycle increased to 86.84% category "Good" in cycle II. 2) The ability of students' self-confidence using the observation method has increased when viewed from the student results in the first cycle with the proportion of 84.45% in the "Good" </w:t>
      </w:r>
      <w:proofErr w:type="gramStart"/>
      <w:r w:rsidRPr="00BD31FD">
        <w:rPr>
          <w:rFonts w:ascii="Times New Roman" w:eastAsia="Times New Roman" w:hAnsi="Times New Roman"/>
          <w:color w:val="222222"/>
          <w:sz w:val="20"/>
          <w:szCs w:val="20"/>
          <w:lang w:val="en" w:eastAsia="id-ID"/>
        </w:rPr>
        <w:t>category,</w:t>
      </w:r>
      <w:proofErr w:type="gramEnd"/>
      <w:r w:rsidRPr="00BD31FD">
        <w:rPr>
          <w:rFonts w:ascii="Times New Roman" w:eastAsia="Times New Roman" w:hAnsi="Times New Roman"/>
          <w:color w:val="222222"/>
          <w:sz w:val="20"/>
          <w:szCs w:val="20"/>
          <w:lang w:val="en" w:eastAsia="id-ID"/>
        </w:rPr>
        <w:t xml:space="preserve"> the proportion of observations of students in the second cycle becomes 94.57% in the "Very Good" category.</w:t>
      </w:r>
    </w:p>
    <w:p w:rsidR="00BD31FD" w:rsidRPr="00BD31FD" w:rsidRDefault="00BD31FD" w:rsidP="00BD3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222"/>
          <w:sz w:val="20"/>
          <w:szCs w:val="20"/>
          <w:lang w:val="en" w:eastAsia="id-ID"/>
        </w:rPr>
      </w:pPr>
    </w:p>
    <w:p w:rsidR="00BD31FD" w:rsidRPr="00BD31FD" w:rsidRDefault="00BD31FD" w:rsidP="00BD31F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993"/>
        <w:rPr>
          <w:rFonts w:ascii="inherit" w:eastAsia="Times New Roman" w:hAnsi="inherit" w:cs="Courier New"/>
          <w:color w:val="222222"/>
          <w:sz w:val="20"/>
          <w:szCs w:val="20"/>
          <w:lang w:eastAsia="id-ID"/>
        </w:rPr>
      </w:pPr>
      <w:r w:rsidRPr="00BD31FD">
        <w:rPr>
          <w:rFonts w:ascii="Times New Roman" w:eastAsia="Times New Roman" w:hAnsi="Times New Roman"/>
          <w:color w:val="222222"/>
          <w:sz w:val="20"/>
          <w:szCs w:val="20"/>
          <w:lang w:val="en" w:eastAsia="id-ID"/>
        </w:rPr>
        <w:t>Keywords</w:t>
      </w:r>
      <w:proofErr w:type="gramStart"/>
      <w:r w:rsidRPr="00BD31FD">
        <w:rPr>
          <w:rFonts w:ascii="Times New Roman" w:eastAsia="Times New Roman" w:hAnsi="Times New Roman"/>
          <w:color w:val="222222"/>
          <w:sz w:val="20"/>
          <w:szCs w:val="20"/>
          <w:lang w:val="en" w:eastAsia="id-ID"/>
        </w:rPr>
        <w:t>:,</w:t>
      </w:r>
      <w:proofErr w:type="gramEnd"/>
      <w:r w:rsidRPr="00BD31FD">
        <w:rPr>
          <w:rFonts w:ascii="Times New Roman" w:eastAsia="Times New Roman" w:hAnsi="Times New Roman"/>
          <w:color w:val="222222"/>
          <w:sz w:val="20"/>
          <w:szCs w:val="20"/>
          <w:lang w:val="en" w:eastAsia="id-ID"/>
        </w:rPr>
        <w:t xml:space="preserve"> </w:t>
      </w:r>
      <w:proofErr w:type="spellStart"/>
      <w:r w:rsidRPr="00BD31FD">
        <w:rPr>
          <w:rFonts w:ascii="Times New Roman" w:eastAsia="Times New Roman" w:hAnsi="Times New Roman"/>
          <w:color w:val="222222"/>
          <w:sz w:val="20"/>
          <w:szCs w:val="20"/>
          <w:lang w:val="en" w:eastAsia="id-ID"/>
        </w:rPr>
        <w:t>self confidence</w:t>
      </w:r>
      <w:proofErr w:type="spellEnd"/>
      <w:r w:rsidRPr="00BD31FD">
        <w:rPr>
          <w:rFonts w:ascii="Times New Roman" w:eastAsia="Times New Roman" w:hAnsi="Times New Roman"/>
          <w:color w:val="222222"/>
          <w:sz w:val="20"/>
          <w:szCs w:val="20"/>
          <w:lang w:val="en" w:eastAsia="id-ID"/>
        </w:rPr>
        <w:t xml:space="preserve">, classroom action research, elementary linear algebra, inquiry method, </w:t>
      </w:r>
      <w:proofErr w:type="spellStart"/>
      <w:r w:rsidRPr="00BD31FD">
        <w:rPr>
          <w:rFonts w:ascii="Times New Roman" w:eastAsia="Times New Roman" w:hAnsi="Times New Roman"/>
          <w:color w:val="222222"/>
          <w:sz w:val="20"/>
          <w:szCs w:val="20"/>
          <w:lang w:val="en" w:eastAsia="id-ID"/>
        </w:rPr>
        <w:t>Universitas</w:t>
      </w:r>
      <w:proofErr w:type="spellEnd"/>
      <w:r w:rsidRPr="00BD31FD">
        <w:rPr>
          <w:rFonts w:ascii="Times New Roman" w:eastAsia="Times New Roman" w:hAnsi="Times New Roman"/>
          <w:color w:val="222222"/>
          <w:sz w:val="20"/>
          <w:szCs w:val="20"/>
          <w:lang w:val="en" w:eastAsia="id-ID"/>
        </w:rPr>
        <w:t xml:space="preserve"> </w:t>
      </w:r>
      <w:proofErr w:type="spellStart"/>
      <w:r w:rsidRPr="00BD31FD">
        <w:rPr>
          <w:rFonts w:ascii="Times New Roman" w:eastAsia="Times New Roman" w:hAnsi="Times New Roman"/>
          <w:color w:val="222222"/>
          <w:sz w:val="20"/>
          <w:szCs w:val="20"/>
          <w:lang w:val="en" w:eastAsia="id-ID"/>
        </w:rPr>
        <w:t>Graha</w:t>
      </w:r>
      <w:proofErr w:type="spellEnd"/>
      <w:r w:rsidRPr="00BD31FD">
        <w:rPr>
          <w:rFonts w:ascii="Times New Roman" w:eastAsia="Times New Roman" w:hAnsi="Times New Roman"/>
          <w:color w:val="222222"/>
          <w:sz w:val="20"/>
          <w:szCs w:val="20"/>
          <w:lang w:val="en" w:eastAsia="id-ID"/>
        </w:rPr>
        <w:t xml:space="preserve"> Nusantara</w:t>
      </w:r>
    </w:p>
    <w:p w:rsidR="00B34D21" w:rsidRPr="00D13F2E" w:rsidRDefault="00B34D21" w:rsidP="004E6312">
      <w:pPr>
        <w:widowControl w:val="0"/>
        <w:autoSpaceDE w:val="0"/>
        <w:autoSpaceDN w:val="0"/>
        <w:adjustRightInd w:val="0"/>
        <w:spacing w:after="0" w:line="240" w:lineRule="auto"/>
        <w:jc w:val="both"/>
        <w:rPr>
          <w:rFonts w:ascii="Times New Roman" w:hAnsi="Times New Roman"/>
          <w:b/>
          <w:spacing w:val="-1"/>
        </w:rPr>
      </w:pPr>
    </w:p>
    <w:p w:rsidR="00B34D21" w:rsidRPr="00D13F2E" w:rsidRDefault="00B34D21" w:rsidP="00B34D21">
      <w:pPr>
        <w:widowControl w:val="0"/>
        <w:autoSpaceDE w:val="0"/>
        <w:autoSpaceDN w:val="0"/>
        <w:adjustRightInd w:val="0"/>
        <w:spacing w:after="0" w:line="240" w:lineRule="auto"/>
        <w:jc w:val="center"/>
        <w:rPr>
          <w:rFonts w:ascii="Times New Roman" w:hAnsi="Times New Roman"/>
          <w:b/>
          <w:spacing w:val="-1"/>
        </w:rPr>
      </w:pPr>
    </w:p>
    <w:p w:rsidR="000257D5" w:rsidRPr="000257D5" w:rsidRDefault="000257D5" w:rsidP="00B34D21">
      <w:pPr>
        <w:widowControl w:val="0"/>
        <w:autoSpaceDE w:val="0"/>
        <w:autoSpaceDN w:val="0"/>
        <w:adjustRightInd w:val="0"/>
        <w:spacing w:after="0" w:line="240" w:lineRule="auto"/>
        <w:jc w:val="center"/>
        <w:rPr>
          <w:rFonts w:ascii="Times New Roman" w:hAnsi="Times New Roman"/>
          <w:b/>
          <w:sz w:val="24"/>
          <w:szCs w:val="24"/>
        </w:rPr>
      </w:pPr>
      <w:r w:rsidRPr="000257D5">
        <w:rPr>
          <w:rFonts w:ascii="Times New Roman" w:hAnsi="Times New Roman"/>
          <w:b/>
          <w:spacing w:val="-1"/>
          <w:sz w:val="24"/>
          <w:szCs w:val="24"/>
        </w:rPr>
        <w:t>A</w:t>
      </w:r>
      <w:r w:rsidRPr="000257D5">
        <w:rPr>
          <w:rFonts w:ascii="Times New Roman" w:hAnsi="Times New Roman"/>
          <w:b/>
          <w:spacing w:val="-3"/>
          <w:sz w:val="24"/>
          <w:szCs w:val="24"/>
        </w:rPr>
        <w:t>b</w:t>
      </w:r>
      <w:r w:rsidRPr="000257D5">
        <w:rPr>
          <w:rFonts w:ascii="Times New Roman" w:hAnsi="Times New Roman"/>
          <w:b/>
          <w:sz w:val="24"/>
          <w:szCs w:val="24"/>
        </w:rPr>
        <w:t>s</w:t>
      </w:r>
      <w:r w:rsidRPr="000257D5">
        <w:rPr>
          <w:rFonts w:ascii="Times New Roman" w:hAnsi="Times New Roman"/>
          <w:b/>
          <w:spacing w:val="-1"/>
          <w:sz w:val="24"/>
          <w:szCs w:val="24"/>
        </w:rPr>
        <w:t>t</w:t>
      </w:r>
      <w:r w:rsidRPr="000257D5">
        <w:rPr>
          <w:rFonts w:ascii="Times New Roman" w:hAnsi="Times New Roman"/>
          <w:b/>
          <w:sz w:val="24"/>
          <w:szCs w:val="24"/>
        </w:rPr>
        <w:t>ra</w:t>
      </w:r>
      <w:r w:rsidRPr="000257D5">
        <w:rPr>
          <w:rFonts w:ascii="Times New Roman" w:hAnsi="Times New Roman"/>
          <w:b/>
          <w:spacing w:val="-3"/>
          <w:sz w:val="24"/>
          <w:szCs w:val="24"/>
        </w:rPr>
        <w:t>k</w:t>
      </w:r>
    </w:p>
    <w:p w:rsidR="000257D5" w:rsidRPr="000257D5" w:rsidRDefault="000257D5" w:rsidP="00B34D21">
      <w:pPr>
        <w:widowControl w:val="0"/>
        <w:autoSpaceDE w:val="0"/>
        <w:autoSpaceDN w:val="0"/>
        <w:adjustRightInd w:val="0"/>
        <w:spacing w:after="0" w:line="240" w:lineRule="auto"/>
        <w:jc w:val="center"/>
        <w:rPr>
          <w:rFonts w:ascii="Times New Roman" w:hAnsi="Times New Roman"/>
          <w:sz w:val="24"/>
          <w:szCs w:val="24"/>
        </w:rPr>
      </w:pPr>
    </w:p>
    <w:p w:rsidR="001240F6" w:rsidRPr="00AC4CF2" w:rsidRDefault="001240F6" w:rsidP="00AC4CF2">
      <w:pPr>
        <w:spacing w:after="0" w:line="240" w:lineRule="auto"/>
        <w:jc w:val="both"/>
        <w:rPr>
          <w:rFonts w:ascii="Times New Roman" w:eastAsiaTheme="minorEastAsia" w:hAnsi="Times New Roman"/>
          <w:i/>
          <w:sz w:val="20"/>
          <w:szCs w:val="20"/>
        </w:rPr>
      </w:pPr>
      <w:r w:rsidRPr="006454C8">
        <w:rPr>
          <w:rFonts w:ascii="Times New Roman" w:hAnsi="Times New Roman"/>
          <w:noProof/>
          <w:sz w:val="20"/>
          <w:szCs w:val="20"/>
          <w:lang w:val="en-US"/>
        </w:rPr>
        <w:t xml:space="preserve">Jenis penelitian </w:t>
      </w:r>
      <w:r w:rsidR="003617D9" w:rsidRPr="006454C8">
        <w:rPr>
          <w:rFonts w:ascii="Times New Roman" w:hAnsi="Times New Roman"/>
          <w:noProof/>
          <w:sz w:val="20"/>
          <w:szCs w:val="20"/>
        </w:rPr>
        <w:t xml:space="preserve">yang digunakan </w:t>
      </w:r>
      <w:r w:rsidR="00EC411A" w:rsidRPr="006454C8">
        <w:rPr>
          <w:rFonts w:ascii="Times New Roman" w:hAnsi="Times New Roman"/>
          <w:noProof/>
          <w:sz w:val="20"/>
          <w:szCs w:val="20"/>
          <w:lang w:val="en-US"/>
        </w:rPr>
        <w:t>adalah penelitian tinda</w:t>
      </w:r>
      <w:r w:rsidRPr="006454C8">
        <w:rPr>
          <w:rFonts w:ascii="Times New Roman" w:hAnsi="Times New Roman"/>
          <w:noProof/>
          <w:sz w:val="20"/>
          <w:szCs w:val="20"/>
          <w:lang w:val="en-US"/>
        </w:rPr>
        <w:t xml:space="preserve">kan kelas </w:t>
      </w:r>
      <w:r w:rsidRPr="006454C8">
        <w:rPr>
          <w:rFonts w:ascii="Times New Roman" w:hAnsi="Times New Roman"/>
          <w:i/>
          <w:noProof/>
          <w:sz w:val="20"/>
          <w:szCs w:val="20"/>
          <w:lang w:val="en-US"/>
        </w:rPr>
        <w:t>(Classroom Action Research</w:t>
      </w:r>
      <w:r w:rsidR="003617D9" w:rsidRPr="006454C8">
        <w:rPr>
          <w:rFonts w:ascii="Times New Roman" w:hAnsi="Times New Roman"/>
          <w:i/>
          <w:noProof/>
          <w:sz w:val="20"/>
          <w:szCs w:val="20"/>
        </w:rPr>
        <w:t>)</w:t>
      </w:r>
      <w:r w:rsidRPr="006454C8">
        <w:rPr>
          <w:rFonts w:ascii="Times New Roman" w:hAnsi="Times New Roman"/>
          <w:noProof/>
          <w:sz w:val="20"/>
          <w:szCs w:val="20"/>
          <w:lang w:val="en-US"/>
        </w:rPr>
        <w:t xml:space="preserve"> </w:t>
      </w:r>
      <w:r w:rsidR="003617D9" w:rsidRPr="006454C8">
        <w:rPr>
          <w:rFonts w:ascii="Times New Roman" w:hAnsi="Times New Roman"/>
          <w:noProof/>
          <w:sz w:val="20"/>
          <w:szCs w:val="20"/>
        </w:rPr>
        <w:t>dimana</w:t>
      </w:r>
      <w:r w:rsidRPr="006454C8">
        <w:rPr>
          <w:rFonts w:ascii="Times New Roman" w:hAnsi="Times New Roman"/>
          <w:noProof/>
          <w:sz w:val="20"/>
          <w:szCs w:val="20"/>
          <w:lang w:val="en-US"/>
        </w:rPr>
        <w:t xml:space="preserve"> penelitian </w:t>
      </w:r>
      <w:r w:rsidR="00EC411A" w:rsidRPr="006454C8">
        <w:rPr>
          <w:rFonts w:ascii="Times New Roman" w:hAnsi="Times New Roman"/>
          <w:noProof/>
          <w:sz w:val="20"/>
          <w:szCs w:val="20"/>
        </w:rPr>
        <w:t>tersebut</w:t>
      </w:r>
      <w:r w:rsidRPr="006454C8">
        <w:rPr>
          <w:rFonts w:ascii="Times New Roman" w:hAnsi="Times New Roman"/>
          <w:noProof/>
          <w:sz w:val="20"/>
          <w:szCs w:val="20"/>
          <w:lang w:val="en-US"/>
        </w:rPr>
        <w:t xml:space="preserve"> dilakukan oleh </w:t>
      </w:r>
      <w:r w:rsidR="003617D9" w:rsidRPr="006454C8">
        <w:rPr>
          <w:rFonts w:ascii="Times New Roman" w:hAnsi="Times New Roman"/>
          <w:noProof/>
          <w:sz w:val="20"/>
          <w:szCs w:val="20"/>
        </w:rPr>
        <w:t>dosen</w:t>
      </w:r>
      <w:r w:rsidRPr="006454C8">
        <w:rPr>
          <w:rFonts w:ascii="Times New Roman" w:hAnsi="Times New Roman"/>
          <w:noProof/>
          <w:sz w:val="20"/>
          <w:szCs w:val="20"/>
          <w:lang w:val="en-US"/>
        </w:rPr>
        <w:t xml:space="preserve"> dikelasnya sendiri dengan merancang, melaksanakan, dan merefleksikan tindakan secara kolaboratif dan pastisipasif dengan tujuan untuk memperbaiki kinerja sebagai </w:t>
      </w:r>
      <w:r w:rsidR="003617D9" w:rsidRPr="006454C8">
        <w:rPr>
          <w:rFonts w:ascii="Times New Roman" w:hAnsi="Times New Roman"/>
          <w:noProof/>
          <w:sz w:val="20"/>
          <w:szCs w:val="20"/>
        </w:rPr>
        <w:t xml:space="preserve">dosen </w:t>
      </w:r>
      <w:r w:rsidRPr="006454C8">
        <w:rPr>
          <w:rFonts w:ascii="Times New Roman" w:hAnsi="Times New Roman"/>
          <w:noProof/>
          <w:sz w:val="20"/>
          <w:szCs w:val="20"/>
          <w:lang w:val="en-US"/>
        </w:rPr>
        <w:t xml:space="preserve">sehingga hasil belajar </w:t>
      </w:r>
      <w:r w:rsidR="003617D9" w:rsidRPr="006454C8">
        <w:rPr>
          <w:rFonts w:ascii="Times New Roman" w:hAnsi="Times New Roman"/>
          <w:noProof/>
          <w:sz w:val="20"/>
          <w:szCs w:val="20"/>
        </w:rPr>
        <w:t>maha</w:t>
      </w:r>
      <w:r w:rsidRPr="006454C8">
        <w:rPr>
          <w:rFonts w:ascii="Times New Roman" w:hAnsi="Times New Roman"/>
          <w:noProof/>
          <w:sz w:val="20"/>
          <w:szCs w:val="20"/>
          <w:lang w:val="en-US"/>
        </w:rPr>
        <w:t xml:space="preserve">siswa meningkat. </w:t>
      </w:r>
      <w:proofErr w:type="gramStart"/>
      <w:r w:rsidRPr="006454C8">
        <w:rPr>
          <w:rFonts w:ascii="Times New Roman" w:hAnsi="Times New Roman"/>
          <w:noProof/>
          <w:sz w:val="20"/>
          <w:szCs w:val="20"/>
          <w:lang w:val="en-US"/>
        </w:rPr>
        <w:t xml:space="preserve">Adapun yang menjadi subjek dalam penelitian ini adalah </w:t>
      </w:r>
      <w:r w:rsidR="003617D9" w:rsidRPr="006454C8">
        <w:rPr>
          <w:rFonts w:ascii="Times New Roman" w:hAnsi="Times New Roman"/>
          <w:noProof/>
          <w:sz w:val="20"/>
          <w:szCs w:val="20"/>
        </w:rPr>
        <w:t>maha</w:t>
      </w:r>
      <w:r w:rsidRPr="006454C8">
        <w:rPr>
          <w:rFonts w:ascii="Times New Roman" w:eastAsiaTheme="minorEastAsia" w:hAnsi="Times New Roman"/>
          <w:sz w:val="20"/>
          <w:szCs w:val="20"/>
        </w:rPr>
        <w:t xml:space="preserve">siswa </w:t>
      </w:r>
      <w:r w:rsidR="002B225A" w:rsidRPr="006454C8">
        <w:rPr>
          <w:rFonts w:ascii="Times New Roman" w:eastAsiaTheme="minorEastAsia" w:hAnsi="Times New Roman"/>
          <w:sz w:val="20"/>
          <w:szCs w:val="20"/>
        </w:rPr>
        <w:t>semester VI p</w:t>
      </w:r>
      <w:r w:rsidR="003617D9" w:rsidRPr="006454C8">
        <w:rPr>
          <w:rFonts w:ascii="Times New Roman" w:eastAsiaTheme="minorEastAsia" w:hAnsi="Times New Roman"/>
          <w:sz w:val="20"/>
          <w:szCs w:val="20"/>
        </w:rPr>
        <w:t xml:space="preserve">rogram studi Pendidikan Matematika </w:t>
      </w:r>
      <w:r w:rsidR="00240EDA" w:rsidRPr="006454C8">
        <w:rPr>
          <w:rFonts w:ascii="Times New Roman" w:eastAsiaTheme="minorEastAsia" w:hAnsi="Times New Roman"/>
          <w:sz w:val="20"/>
          <w:szCs w:val="20"/>
        </w:rPr>
        <w:t xml:space="preserve">pada matakuliah Aljabar Linier Elementer </w:t>
      </w:r>
      <w:r w:rsidR="003617D9" w:rsidRPr="006454C8">
        <w:rPr>
          <w:rFonts w:ascii="Times New Roman" w:eastAsiaTheme="minorEastAsia" w:hAnsi="Times New Roman"/>
          <w:sz w:val="20"/>
          <w:szCs w:val="20"/>
        </w:rPr>
        <w:t>yang</w:t>
      </w:r>
      <w:r w:rsidRPr="006454C8">
        <w:rPr>
          <w:rFonts w:ascii="Times New Roman" w:eastAsiaTheme="minorEastAsia" w:hAnsi="Times New Roman"/>
          <w:sz w:val="20"/>
          <w:szCs w:val="20"/>
        </w:rPr>
        <w:t xml:space="preserve"> terdiri dari 20 orang </w:t>
      </w:r>
      <w:r w:rsidR="003617D9" w:rsidRPr="006454C8">
        <w:rPr>
          <w:rFonts w:ascii="Times New Roman" w:eastAsiaTheme="minorEastAsia" w:hAnsi="Times New Roman"/>
          <w:sz w:val="20"/>
          <w:szCs w:val="20"/>
        </w:rPr>
        <w:t>maha</w:t>
      </w:r>
      <w:r w:rsidRPr="006454C8">
        <w:rPr>
          <w:rFonts w:ascii="Times New Roman" w:eastAsiaTheme="minorEastAsia" w:hAnsi="Times New Roman"/>
          <w:sz w:val="20"/>
          <w:szCs w:val="20"/>
        </w:rPr>
        <w:t>siswa.</w:t>
      </w:r>
      <w:proofErr w:type="gramEnd"/>
      <w:r w:rsidRPr="006454C8">
        <w:rPr>
          <w:rFonts w:ascii="Times New Roman" w:eastAsiaTheme="minorEastAsia" w:hAnsi="Times New Roman"/>
          <w:sz w:val="20"/>
          <w:szCs w:val="20"/>
        </w:rPr>
        <w:t xml:space="preserve"> Sedangkan </w:t>
      </w:r>
      <w:r w:rsidR="003617D9" w:rsidRPr="006454C8">
        <w:rPr>
          <w:rFonts w:ascii="Times New Roman" w:eastAsiaTheme="minorEastAsia" w:hAnsi="Times New Roman"/>
          <w:sz w:val="20"/>
          <w:szCs w:val="20"/>
        </w:rPr>
        <w:t xml:space="preserve">yang menjadi </w:t>
      </w:r>
      <w:proofErr w:type="spellStart"/>
      <w:r w:rsidRPr="006454C8">
        <w:rPr>
          <w:rFonts w:ascii="Times New Roman" w:eastAsiaTheme="minorEastAsia" w:hAnsi="Times New Roman"/>
          <w:sz w:val="20"/>
          <w:szCs w:val="20"/>
          <w:lang w:val="en-US"/>
        </w:rPr>
        <w:t>objek</w:t>
      </w:r>
      <w:proofErr w:type="spellEnd"/>
      <w:r w:rsidRPr="006454C8">
        <w:rPr>
          <w:rFonts w:ascii="Times New Roman" w:eastAsiaTheme="minorEastAsia" w:hAnsi="Times New Roman"/>
          <w:sz w:val="20"/>
          <w:szCs w:val="20"/>
          <w:lang w:val="en-US"/>
        </w:rPr>
        <w:t xml:space="preserve"> </w:t>
      </w:r>
      <w:r w:rsidR="003617D9" w:rsidRPr="006454C8">
        <w:rPr>
          <w:rFonts w:ascii="Times New Roman" w:eastAsiaTheme="minorEastAsia" w:hAnsi="Times New Roman"/>
          <w:sz w:val="20"/>
          <w:szCs w:val="20"/>
        </w:rPr>
        <w:t>penelitian</w:t>
      </w:r>
      <w:r w:rsidRPr="006454C8">
        <w:rPr>
          <w:rFonts w:ascii="Times New Roman" w:eastAsiaTheme="minorEastAsia" w:hAnsi="Times New Roman"/>
          <w:sz w:val="20"/>
          <w:szCs w:val="20"/>
        </w:rPr>
        <w:t xml:space="preserve"> adalah kemampuan meningkatkan hasil bejar </w:t>
      </w:r>
      <w:r w:rsidR="003617D9" w:rsidRPr="006454C8">
        <w:rPr>
          <w:rFonts w:ascii="Times New Roman" w:eastAsiaTheme="minorEastAsia" w:hAnsi="Times New Roman"/>
          <w:sz w:val="20"/>
          <w:szCs w:val="20"/>
        </w:rPr>
        <w:t>maha</w:t>
      </w:r>
      <w:r w:rsidRPr="006454C8">
        <w:rPr>
          <w:rFonts w:ascii="Times New Roman" w:eastAsiaTheme="minorEastAsia" w:hAnsi="Times New Roman"/>
          <w:sz w:val="20"/>
          <w:szCs w:val="20"/>
        </w:rPr>
        <w:t xml:space="preserve">siswa dalam menyelesaikan persoalan matematika, meningkatakan </w:t>
      </w:r>
      <w:r w:rsidR="002B225A" w:rsidRPr="006454C8">
        <w:rPr>
          <w:rFonts w:ascii="Times New Roman" w:eastAsiaTheme="minorEastAsia" w:hAnsi="Times New Roman"/>
          <w:i/>
          <w:sz w:val="20"/>
          <w:szCs w:val="20"/>
        </w:rPr>
        <w:t xml:space="preserve">self </w:t>
      </w:r>
      <w:r w:rsidRPr="006454C8">
        <w:rPr>
          <w:rFonts w:ascii="Times New Roman" w:eastAsiaTheme="minorEastAsia" w:hAnsi="Times New Roman"/>
          <w:i/>
          <w:sz w:val="20"/>
          <w:szCs w:val="20"/>
        </w:rPr>
        <w:t xml:space="preserve">confidence </w:t>
      </w:r>
      <w:r w:rsidRPr="006454C8">
        <w:rPr>
          <w:rFonts w:ascii="Times New Roman" w:eastAsiaTheme="minorEastAsia" w:hAnsi="Times New Roman"/>
          <w:sz w:val="20"/>
          <w:szCs w:val="20"/>
        </w:rPr>
        <w:t xml:space="preserve">(kepercayaan diri) </w:t>
      </w:r>
      <w:r w:rsidR="00240EDA" w:rsidRPr="006454C8">
        <w:rPr>
          <w:rFonts w:ascii="Times New Roman" w:eastAsiaTheme="minorEastAsia" w:hAnsi="Times New Roman"/>
          <w:sz w:val="20"/>
          <w:szCs w:val="20"/>
        </w:rPr>
        <w:t>maha</w:t>
      </w:r>
      <w:r w:rsidRPr="006454C8">
        <w:rPr>
          <w:rFonts w:ascii="Times New Roman" w:eastAsiaTheme="minorEastAsia" w:hAnsi="Times New Roman"/>
          <w:sz w:val="20"/>
          <w:szCs w:val="20"/>
        </w:rPr>
        <w:t xml:space="preserve">siswa dan kemampuan </w:t>
      </w:r>
      <w:r w:rsidR="00240EDA" w:rsidRPr="006454C8">
        <w:rPr>
          <w:rFonts w:ascii="Times New Roman" w:eastAsiaTheme="minorEastAsia" w:hAnsi="Times New Roman"/>
          <w:sz w:val="20"/>
          <w:szCs w:val="20"/>
        </w:rPr>
        <w:t xml:space="preserve">dosen </w:t>
      </w:r>
      <w:r w:rsidRPr="006454C8">
        <w:rPr>
          <w:rFonts w:ascii="Times New Roman" w:eastAsiaTheme="minorEastAsia" w:hAnsi="Times New Roman"/>
          <w:sz w:val="20"/>
          <w:szCs w:val="20"/>
        </w:rPr>
        <w:t xml:space="preserve">mengelola pembelajaran melalui metode </w:t>
      </w:r>
      <w:r w:rsidRPr="006454C8">
        <w:rPr>
          <w:rFonts w:ascii="Times New Roman" w:eastAsiaTheme="minorEastAsia" w:hAnsi="Times New Roman"/>
          <w:i/>
          <w:sz w:val="20"/>
          <w:szCs w:val="20"/>
        </w:rPr>
        <w:t>Inquiry.</w:t>
      </w:r>
      <w:r w:rsidR="00AC4CF2">
        <w:rPr>
          <w:rFonts w:ascii="Times New Roman" w:eastAsiaTheme="minorEastAsia" w:hAnsi="Times New Roman"/>
          <w:i/>
          <w:sz w:val="20"/>
          <w:szCs w:val="20"/>
        </w:rPr>
        <w:t xml:space="preserve"> </w:t>
      </w:r>
      <w:proofErr w:type="spellStart"/>
      <w:r w:rsidRPr="006454C8">
        <w:rPr>
          <w:rFonts w:ascii="Times New Roman" w:eastAsiaTheme="minorEastAsia" w:hAnsi="Times New Roman"/>
          <w:sz w:val="20"/>
          <w:szCs w:val="20"/>
          <w:lang w:val="en-US"/>
        </w:rPr>
        <w:t>Kesimpulan</w:t>
      </w:r>
      <w:proofErr w:type="spellEnd"/>
      <w:r w:rsidRPr="006454C8">
        <w:rPr>
          <w:rFonts w:ascii="Times New Roman" w:eastAsiaTheme="minorEastAsia" w:hAnsi="Times New Roman"/>
          <w:sz w:val="20"/>
          <w:szCs w:val="20"/>
          <w:lang w:val="en-US"/>
        </w:rPr>
        <w:t xml:space="preserve"> yang </w:t>
      </w:r>
      <w:proofErr w:type="spellStart"/>
      <w:r w:rsidRPr="006454C8">
        <w:rPr>
          <w:rFonts w:ascii="Times New Roman" w:eastAsiaTheme="minorEastAsia" w:hAnsi="Times New Roman"/>
          <w:sz w:val="20"/>
          <w:szCs w:val="20"/>
          <w:lang w:val="en-US"/>
        </w:rPr>
        <w:t>dapat</w:t>
      </w:r>
      <w:proofErr w:type="spellEnd"/>
      <w:r w:rsidRPr="006454C8">
        <w:rPr>
          <w:rFonts w:ascii="Times New Roman" w:eastAsiaTheme="minorEastAsia" w:hAnsi="Times New Roman"/>
          <w:sz w:val="20"/>
          <w:szCs w:val="20"/>
          <w:lang w:val="en-US"/>
        </w:rPr>
        <w:t xml:space="preserve"> </w:t>
      </w:r>
      <w:proofErr w:type="spellStart"/>
      <w:r w:rsidRPr="006454C8">
        <w:rPr>
          <w:rFonts w:ascii="Times New Roman" w:eastAsiaTheme="minorEastAsia" w:hAnsi="Times New Roman"/>
          <w:sz w:val="20"/>
          <w:szCs w:val="20"/>
          <w:lang w:val="en-US"/>
        </w:rPr>
        <w:t>diambil</w:t>
      </w:r>
      <w:proofErr w:type="spellEnd"/>
      <w:r w:rsidRPr="006454C8">
        <w:rPr>
          <w:rFonts w:ascii="Times New Roman" w:eastAsiaTheme="minorEastAsia" w:hAnsi="Times New Roman"/>
          <w:sz w:val="20"/>
          <w:szCs w:val="20"/>
          <w:lang w:val="en-US"/>
        </w:rPr>
        <w:t xml:space="preserve"> </w:t>
      </w:r>
      <w:proofErr w:type="spellStart"/>
      <w:r w:rsidRPr="006454C8">
        <w:rPr>
          <w:rFonts w:ascii="Times New Roman" w:eastAsiaTheme="minorEastAsia" w:hAnsi="Times New Roman"/>
          <w:sz w:val="20"/>
          <w:szCs w:val="20"/>
          <w:lang w:val="en-US"/>
        </w:rPr>
        <w:t>dari</w:t>
      </w:r>
      <w:proofErr w:type="spellEnd"/>
      <w:r w:rsidRPr="006454C8">
        <w:rPr>
          <w:rFonts w:ascii="Times New Roman" w:eastAsiaTheme="minorEastAsia" w:hAnsi="Times New Roman"/>
          <w:sz w:val="20"/>
          <w:szCs w:val="20"/>
          <w:lang w:val="en-US"/>
        </w:rPr>
        <w:t xml:space="preserve"> </w:t>
      </w:r>
      <w:proofErr w:type="spellStart"/>
      <w:r w:rsidRPr="006454C8">
        <w:rPr>
          <w:rFonts w:ascii="Times New Roman" w:eastAsiaTheme="minorEastAsia" w:hAnsi="Times New Roman"/>
          <w:sz w:val="20"/>
          <w:szCs w:val="20"/>
          <w:lang w:val="en-US"/>
        </w:rPr>
        <w:t>penelitian</w:t>
      </w:r>
      <w:proofErr w:type="spellEnd"/>
      <w:r w:rsidRPr="006454C8">
        <w:rPr>
          <w:rFonts w:ascii="Times New Roman" w:eastAsiaTheme="minorEastAsia" w:hAnsi="Times New Roman"/>
          <w:sz w:val="20"/>
          <w:szCs w:val="20"/>
          <w:lang w:val="en-US"/>
        </w:rPr>
        <w:t xml:space="preserve"> </w:t>
      </w:r>
      <w:proofErr w:type="spellStart"/>
      <w:r w:rsidRPr="006454C8">
        <w:rPr>
          <w:rFonts w:ascii="Times New Roman" w:eastAsiaTheme="minorEastAsia" w:hAnsi="Times New Roman"/>
          <w:sz w:val="20"/>
          <w:szCs w:val="20"/>
          <w:lang w:val="en-US"/>
        </w:rPr>
        <w:t>ini</w:t>
      </w:r>
      <w:proofErr w:type="spellEnd"/>
      <w:r w:rsidRPr="006454C8">
        <w:rPr>
          <w:rFonts w:ascii="Times New Roman" w:eastAsiaTheme="minorEastAsia" w:hAnsi="Times New Roman"/>
          <w:sz w:val="20"/>
          <w:szCs w:val="20"/>
          <w:lang w:val="en-US"/>
        </w:rPr>
        <w:t xml:space="preserve"> </w:t>
      </w:r>
      <w:proofErr w:type="spellStart"/>
      <w:r w:rsidRPr="006454C8">
        <w:rPr>
          <w:rFonts w:ascii="Times New Roman" w:eastAsiaTheme="minorEastAsia" w:hAnsi="Times New Roman"/>
          <w:sz w:val="20"/>
          <w:szCs w:val="20"/>
          <w:lang w:val="en-US"/>
        </w:rPr>
        <w:t>adalah</w:t>
      </w:r>
      <w:proofErr w:type="spellEnd"/>
      <w:r w:rsidRPr="006454C8">
        <w:rPr>
          <w:rFonts w:ascii="Times New Roman" w:eastAsiaTheme="minorEastAsia" w:hAnsi="Times New Roman"/>
          <w:sz w:val="20"/>
          <w:szCs w:val="20"/>
          <w:lang w:val="en-US"/>
        </w:rPr>
        <w:t xml:space="preserve"> 1) </w:t>
      </w:r>
      <w:r w:rsidR="00170662" w:rsidRPr="006454C8">
        <w:rPr>
          <w:rFonts w:ascii="Times New Roman" w:hAnsi="Times New Roman"/>
          <w:sz w:val="20"/>
          <w:szCs w:val="20"/>
        </w:rPr>
        <w:t xml:space="preserve">Kemampuan hasil belajar mahasiswa dalam pembelajaran matematika melalui metode </w:t>
      </w:r>
      <w:r w:rsidR="00B6463E" w:rsidRPr="006454C8">
        <w:rPr>
          <w:rFonts w:ascii="Times New Roman" w:hAnsi="Times New Roman"/>
          <w:i/>
          <w:sz w:val="20"/>
          <w:szCs w:val="20"/>
        </w:rPr>
        <w:t>i</w:t>
      </w:r>
      <w:r w:rsidR="00170662" w:rsidRPr="006454C8">
        <w:rPr>
          <w:rFonts w:ascii="Times New Roman" w:hAnsi="Times New Roman"/>
          <w:i/>
          <w:sz w:val="20"/>
          <w:szCs w:val="20"/>
        </w:rPr>
        <w:t>nquiry</w:t>
      </w:r>
      <w:r w:rsidR="00170662" w:rsidRPr="006454C8">
        <w:rPr>
          <w:rFonts w:ascii="Times New Roman" w:hAnsi="Times New Roman"/>
          <w:sz w:val="20"/>
          <w:szCs w:val="20"/>
        </w:rPr>
        <w:t xml:space="preserve"> pada matakuliah Aljabar Linier Elementer ditunjukkan dengan persentase hasil tes belajar yaitu </w:t>
      </w:r>
      <w:r w:rsidR="00EC411A" w:rsidRPr="006454C8">
        <w:rPr>
          <w:rFonts w:ascii="Times New Roman" w:eastAsia="Times New Roman" w:hAnsi="Times New Roman"/>
          <w:bCs/>
          <w:color w:val="000000"/>
          <w:sz w:val="20"/>
          <w:szCs w:val="20"/>
        </w:rPr>
        <w:t>78,</w:t>
      </w:r>
      <w:r w:rsidR="00170662" w:rsidRPr="006454C8">
        <w:rPr>
          <w:rFonts w:ascii="Times New Roman" w:eastAsia="Times New Roman" w:hAnsi="Times New Roman"/>
          <w:bCs/>
          <w:color w:val="000000"/>
          <w:sz w:val="20"/>
          <w:szCs w:val="20"/>
        </w:rPr>
        <w:t xml:space="preserve">50% dengan kategori “Cukup” pada siklus I </w:t>
      </w:r>
      <w:r w:rsidR="00EC411A" w:rsidRPr="006454C8">
        <w:rPr>
          <w:rFonts w:ascii="Times New Roman" w:eastAsia="Times New Roman" w:hAnsi="Times New Roman"/>
          <w:bCs/>
          <w:color w:val="000000"/>
          <w:sz w:val="20"/>
          <w:szCs w:val="20"/>
        </w:rPr>
        <w:t>meningkat</w:t>
      </w:r>
      <w:r w:rsidR="00170662" w:rsidRPr="006454C8">
        <w:rPr>
          <w:rFonts w:ascii="Times New Roman" w:eastAsia="Times New Roman" w:hAnsi="Times New Roman"/>
          <w:bCs/>
          <w:color w:val="000000"/>
          <w:sz w:val="20"/>
          <w:szCs w:val="20"/>
        </w:rPr>
        <w:t xml:space="preserve"> </w:t>
      </w:r>
      <w:r w:rsidR="00EC411A" w:rsidRPr="006454C8">
        <w:rPr>
          <w:rFonts w:ascii="Times New Roman" w:eastAsia="Times New Roman" w:hAnsi="Times New Roman"/>
          <w:bCs/>
          <w:color w:val="000000"/>
          <w:sz w:val="20"/>
          <w:szCs w:val="20"/>
        </w:rPr>
        <w:t>menjadi 86,</w:t>
      </w:r>
      <w:r w:rsidR="00170662" w:rsidRPr="006454C8">
        <w:rPr>
          <w:rFonts w:ascii="Times New Roman" w:eastAsia="Times New Roman" w:hAnsi="Times New Roman"/>
          <w:bCs/>
          <w:color w:val="000000"/>
          <w:sz w:val="20"/>
          <w:szCs w:val="20"/>
        </w:rPr>
        <w:t xml:space="preserve">84% kategori “Baik” pada siklus II. 2) </w:t>
      </w:r>
      <w:r w:rsidRPr="006454C8">
        <w:rPr>
          <w:rFonts w:ascii="Times New Roman" w:hAnsi="Times New Roman"/>
          <w:sz w:val="20"/>
          <w:szCs w:val="20"/>
        </w:rPr>
        <w:t xml:space="preserve">Kemampuan </w:t>
      </w:r>
      <w:r w:rsidR="00170662" w:rsidRPr="006454C8">
        <w:rPr>
          <w:rFonts w:ascii="Times New Roman" w:hAnsi="Times New Roman"/>
          <w:bCs/>
          <w:i/>
          <w:sz w:val="20"/>
          <w:szCs w:val="20"/>
        </w:rPr>
        <w:t xml:space="preserve">self </w:t>
      </w:r>
      <w:r w:rsidRPr="006454C8">
        <w:rPr>
          <w:rFonts w:ascii="Times New Roman" w:hAnsi="Times New Roman"/>
          <w:bCs/>
          <w:i/>
          <w:sz w:val="20"/>
          <w:szCs w:val="20"/>
        </w:rPr>
        <w:t>confidence</w:t>
      </w:r>
      <w:r w:rsidRPr="006454C8">
        <w:rPr>
          <w:rFonts w:ascii="Times New Roman" w:hAnsi="Times New Roman"/>
          <w:bCs/>
          <w:sz w:val="20"/>
          <w:szCs w:val="20"/>
        </w:rPr>
        <w:t xml:space="preserve"> </w:t>
      </w:r>
      <w:r w:rsidR="00170662" w:rsidRPr="006454C8">
        <w:rPr>
          <w:rFonts w:ascii="Times New Roman" w:hAnsi="Times New Roman"/>
          <w:bCs/>
          <w:sz w:val="20"/>
          <w:szCs w:val="20"/>
        </w:rPr>
        <w:t>maha</w:t>
      </w:r>
      <w:r w:rsidRPr="006454C8">
        <w:rPr>
          <w:rFonts w:ascii="Times New Roman" w:hAnsi="Times New Roman"/>
          <w:bCs/>
          <w:sz w:val="20"/>
          <w:szCs w:val="20"/>
        </w:rPr>
        <w:t xml:space="preserve">siswa dengan menggunakan metode </w:t>
      </w:r>
      <w:r w:rsidRPr="006454C8">
        <w:rPr>
          <w:rFonts w:ascii="Times New Roman" w:hAnsi="Times New Roman"/>
          <w:bCs/>
          <w:i/>
          <w:sz w:val="20"/>
          <w:szCs w:val="20"/>
        </w:rPr>
        <w:t>Inquiry</w:t>
      </w:r>
      <w:r w:rsidRPr="006454C8">
        <w:rPr>
          <w:rFonts w:ascii="Times New Roman" w:hAnsi="Times New Roman"/>
          <w:noProof/>
          <w:sz w:val="20"/>
          <w:szCs w:val="20"/>
        </w:rPr>
        <w:t xml:space="preserve"> </w:t>
      </w:r>
      <w:r w:rsidR="00EC411A" w:rsidRPr="006454C8">
        <w:rPr>
          <w:rFonts w:ascii="Times New Roman" w:hAnsi="Times New Roman"/>
          <w:noProof/>
          <w:sz w:val="20"/>
          <w:szCs w:val="20"/>
        </w:rPr>
        <w:t xml:space="preserve">mengalami peningkatan jika </w:t>
      </w:r>
      <w:r w:rsidRPr="006454C8">
        <w:rPr>
          <w:rFonts w:ascii="Times New Roman" w:hAnsi="Times New Roman"/>
          <w:bCs/>
          <w:sz w:val="20"/>
          <w:szCs w:val="20"/>
        </w:rPr>
        <w:t xml:space="preserve">dilihat dari hasil observasi </w:t>
      </w:r>
      <w:r w:rsidR="00EC411A" w:rsidRPr="006454C8">
        <w:rPr>
          <w:rFonts w:ascii="Times New Roman" w:hAnsi="Times New Roman"/>
          <w:bCs/>
          <w:sz w:val="20"/>
          <w:szCs w:val="20"/>
        </w:rPr>
        <w:t>maha</w:t>
      </w:r>
      <w:r w:rsidRPr="006454C8">
        <w:rPr>
          <w:rFonts w:ascii="Times New Roman" w:hAnsi="Times New Roman"/>
          <w:bCs/>
          <w:sz w:val="20"/>
          <w:szCs w:val="20"/>
        </w:rPr>
        <w:t xml:space="preserve">siswa pada siklus I </w:t>
      </w:r>
      <w:r w:rsidR="007E773C" w:rsidRPr="006454C8">
        <w:rPr>
          <w:rFonts w:ascii="Times New Roman" w:hAnsi="Times New Roman"/>
          <w:bCs/>
          <w:sz w:val="20"/>
          <w:szCs w:val="20"/>
        </w:rPr>
        <w:t>dengan</w:t>
      </w:r>
      <w:r w:rsidRPr="006454C8">
        <w:rPr>
          <w:rFonts w:ascii="Times New Roman" w:hAnsi="Times New Roman"/>
          <w:bCs/>
          <w:sz w:val="20"/>
          <w:szCs w:val="20"/>
        </w:rPr>
        <w:t xml:space="preserve"> persentase </w:t>
      </w:r>
      <w:r w:rsidR="00EC411A" w:rsidRPr="006454C8">
        <w:rPr>
          <w:rFonts w:ascii="Times New Roman" w:eastAsia="Times New Roman" w:hAnsi="Times New Roman"/>
          <w:bCs/>
          <w:color w:val="000000"/>
          <w:sz w:val="20"/>
          <w:szCs w:val="20"/>
        </w:rPr>
        <w:t>84,</w:t>
      </w:r>
      <w:r w:rsidRPr="006454C8">
        <w:rPr>
          <w:rFonts w:ascii="Times New Roman" w:eastAsia="Times New Roman" w:hAnsi="Times New Roman"/>
          <w:bCs/>
          <w:color w:val="000000"/>
          <w:sz w:val="20"/>
          <w:szCs w:val="20"/>
        </w:rPr>
        <w:t xml:space="preserve">45% </w:t>
      </w:r>
      <w:r w:rsidR="007E773C" w:rsidRPr="006454C8">
        <w:rPr>
          <w:rFonts w:ascii="Times New Roman" w:eastAsia="Times New Roman" w:hAnsi="Times New Roman"/>
          <w:bCs/>
          <w:color w:val="000000"/>
          <w:sz w:val="20"/>
          <w:szCs w:val="20"/>
        </w:rPr>
        <w:t>kategori “Baik”</w:t>
      </w:r>
      <w:r w:rsidRPr="006454C8">
        <w:rPr>
          <w:rFonts w:ascii="Times New Roman" w:eastAsia="Times New Roman" w:hAnsi="Times New Roman"/>
          <w:bCs/>
          <w:color w:val="000000"/>
          <w:sz w:val="20"/>
          <w:szCs w:val="20"/>
        </w:rPr>
        <w:t>,</w:t>
      </w:r>
      <w:r w:rsidR="007E773C" w:rsidRPr="006454C8">
        <w:rPr>
          <w:rFonts w:ascii="Times New Roman" w:eastAsia="Times New Roman" w:hAnsi="Times New Roman"/>
          <w:bCs/>
          <w:color w:val="000000"/>
          <w:sz w:val="20"/>
          <w:szCs w:val="20"/>
        </w:rPr>
        <w:t xml:space="preserve"> </w:t>
      </w:r>
      <w:r w:rsidRPr="006454C8">
        <w:rPr>
          <w:rFonts w:ascii="Times New Roman" w:eastAsia="Times New Roman" w:hAnsi="Times New Roman"/>
          <w:bCs/>
          <w:color w:val="000000"/>
          <w:sz w:val="20"/>
          <w:szCs w:val="20"/>
        </w:rPr>
        <w:t xml:space="preserve">selanjutnya persentase observasi siswa siklus II </w:t>
      </w:r>
      <w:r w:rsidR="007E773C" w:rsidRPr="006454C8">
        <w:rPr>
          <w:rFonts w:ascii="Times New Roman" w:eastAsia="Times New Roman" w:hAnsi="Times New Roman"/>
          <w:bCs/>
          <w:color w:val="000000"/>
          <w:sz w:val="20"/>
          <w:szCs w:val="20"/>
        </w:rPr>
        <w:t>menjadi</w:t>
      </w:r>
      <w:r w:rsidR="00EC411A" w:rsidRPr="006454C8">
        <w:rPr>
          <w:rFonts w:ascii="Times New Roman" w:eastAsia="Times New Roman" w:hAnsi="Times New Roman"/>
          <w:bCs/>
          <w:color w:val="000000"/>
          <w:sz w:val="20"/>
          <w:szCs w:val="20"/>
        </w:rPr>
        <w:t xml:space="preserve"> </w:t>
      </w:r>
      <w:r w:rsidR="00CA71EF">
        <w:rPr>
          <w:rFonts w:ascii="Times New Roman" w:eastAsia="Times New Roman" w:hAnsi="Times New Roman"/>
          <w:bCs/>
          <w:color w:val="000000"/>
          <w:sz w:val="20"/>
          <w:szCs w:val="20"/>
        </w:rPr>
        <w:t xml:space="preserve"> </w:t>
      </w:r>
      <w:r w:rsidR="00EC411A" w:rsidRPr="006454C8">
        <w:rPr>
          <w:rFonts w:ascii="Times New Roman" w:eastAsia="Times New Roman" w:hAnsi="Times New Roman"/>
          <w:bCs/>
          <w:color w:val="000000"/>
          <w:sz w:val="20"/>
          <w:szCs w:val="20"/>
        </w:rPr>
        <w:t>94,</w:t>
      </w:r>
      <w:r w:rsidRPr="006454C8">
        <w:rPr>
          <w:rFonts w:ascii="Times New Roman" w:eastAsia="Times New Roman" w:hAnsi="Times New Roman"/>
          <w:bCs/>
          <w:color w:val="000000"/>
          <w:sz w:val="20"/>
          <w:szCs w:val="20"/>
        </w:rPr>
        <w:t>57% dengan kategori “Sangat Baik”.</w:t>
      </w:r>
      <w:r w:rsidRPr="006454C8">
        <w:rPr>
          <w:rFonts w:ascii="Times New Roman" w:eastAsia="Times New Roman" w:hAnsi="Times New Roman"/>
          <w:bCs/>
          <w:color w:val="000000"/>
          <w:sz w:val="20"/>
          <w:szCs w:val="20"/>
          <w:lang w:val="en-US"/>
        </w:rPr>
        <w:t xml:space="preserve"> </w:t>
      </w:r>
    </w:p>
    <w:p w:rsidR="000257D5" w:rsidRPr="006454C8" w:rsidRDefault="000257D5" w:rsidP="00B34D21">
      <w:pPr>
        <w:widowControl w:val="0"/>
        <w:autoSpaceDE w:val="0"/>
        <w:autoSpaceDN w:val="0"/>
        <w:adjustRightInd w:val="0"/>
        <w:spacing w:after="0" w:line="240" w:lineRule="auto"/>
        <w:rPr>
          <w:rFonts w:ascii="Times New Roman" w:hAnsi="Times New Roman"/>
          <w:sz w:val="20"/>
          <w:szCs w:val="20"/>
        </w:rPr>
      </w:pPr>
    </w:p>
    <w:p w:rsidR="000257D5" w:rsidRPr="006454C8" w:rsidRDefault="000257D5" w:rsidP="00A76130">
      <w:pPr>
        <w:pStyle w:val="CPKeyword"/>
        <w:ind w:left="1134" w:hanging="1134"/>
        <w:rPr>
          <w:rStyle w:val="CPKeywordChar"/>
          <w:i/>
          <w:sz w:val="20"/>
          <w:szCs w:val="20"/>
          <w:lang w:val="id-ID"/>
        </w:rPr>
      </w:pPr>
      <w:r w:rsidRPr="006454C8">
        <w:rPr>
          <w:b w:val="0"/>
          <w:i w:val="0"/>
          <w:sz w:val="20"/>
          <w:szCs w:val="20"/>
        </w:rPr>
        <w:t xml:space="preserve">Kata </w:t>
      </w:r>
      <w:proofErr w:type="spellStart"/>
      <w:r w:rsidRPr="006454C8">
        <w:rPr>
          <w:b w:val="0"/>
          <w:i w:val="0"/>
          <w:sz w:val="20"/>
          <w:szCs w:val="20"/>
        </w:rPr>
        <w:t>Kunci</w:t>
      </w:r>
      <w:proofErr w:type="spellEnd"/>
      <w:proofErr w:type="gramStart"/>
      <w:r w:rsidRPr="006454C8">
        <w:rPr>
          <w:b w:val="0"/>
          <w:i w:val="0"/>
          <w:sz w:val="20"/>
          <w:szCs w:val="20"/>
        </w:rPr>
        <w:t>:</w:t>
      </w:r>
      <w:r w:rsidR="00B6463E" w:rsidRPr="006454C8">
        <w:rPr>
          <w:b w:val="0"/>
          <w:sz w:val="20"/>
          <w:szCs w:val="20"/>
          <w:lang w:val="id-ID"/>
        </w:rPr>
        <w:t>,</w:t>
      </w:r>
      <w:proofErr w:type="gramEnd"/>
      <w:r w:rsidR="00B6463E" w:rsidRPr="006454C8">
        <w:rPr>
          <w:b w:val="0"/>
          <w:sz w:val="20"/>
          <w:szCs w:val="20"/>
          <w:lang w:val="id-ID"/>
        </w:rPr>
        <w:t xml:space="preserve"> self confidence, penelitian tindakan kelas, aljabar linier elementer, metode inquiry</w:t>
      </w:r>
      <w:r w:rsidR="004E6312">
        <w:rPr>
          <w:b w:val="0"/>
          <w:sz w:val="20"/>
          <w:szCs w:val="20"/>
          <w:lang w:val="id-ID"/>
        </w:rPr>
        <w:t>, Universitas Graha N</w:t>
      </w:r>
      <w:bookmarkStart w:id="1" w:name="_GoBack"/>
      <w:bookmarkEnd w:id="1"/>
      <w:r w:rsidR="00A76130">
        <w:rPr>
          <w:b w:val="0"/>
          <w:sz w:val="20"/>
          <w:szCs w:val="20"/>
          <w:lang w:val="id-ID"/>
        </w:rPr>
        <w:t>usantara</w:t>
      </w:r>
    </w:p>
    <w:bookmarkEnd w:id="0"/>
    <w:p w:rsidR="00630E71" w:rsidRPr="006454C8" w:rsidRDefault="00630E71" w:rsidP="00C92120">
      <w:pPr>
        <w:spacing w:after="0" w:line="240" w:lineRule="auto"/>
        <w:jc w:val="both"/>
        <w:rPr>
          <w:rFonts w:ascii="Times New Roman" w:hAnsi="Times New Roman"/>
          <w:i/>
          <w:sz w:val="20"/>
          <w:szCs w:val="20"/>
          <w:lang w:val="en-US"/>
        </w:rPr>
      </w:pPr>
    </w:p>
    <w:p w:rsidR="00630E71" w:rsidRDefault="00630E71" w:rsidP="00B34D21">
      <w:pPr>
        <w:spacing w:after="0" w:line="240" w:lineRule="auto"/>
        <w:ind w:left="1418" w:hanging="1418"/>
        <w:jc w:val="both"/>
        <w:rPr>
          <w:rFonts w:ascii="Times New Roman" w:hAnsi="Times New Roman"/>
          <w:i/>
          <w:sz w:val="24"/>
          <w:szCs w:val="24"/>
          <w:lang w:val="en-US"/>
        </w:rPr>
      </w:pPr>
    </w:p>
    <w:p w:rsidR="00C914F0" w:rsidRDefault="00C914F0" w:rsidP="008D357F">
      <w:pPr>
        <w:spacing w:after="0" w:line="240" w:lineRule="auto"/>
        <w:ind w:left="1418" w:hanging="1418"/>
        <w:jc w:val="both"/>
        <w:rPr>
          <w:rFonts w:ascii="Times New Roman" w:hAnsi="Times New Roman"/>
          <w:i/>
          <w:sz w:val="24"/>
          <w:szCs w:val="24"/>
          <w:lang w:val="en-US"/>
        </w:rPr>
        <w:sectPr w:rsidR="00C914F0" w:rsidSect="00681F02">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pgNumType w:start="1"/>
          <w:cols w:space="720"/>
          <w:titlePg/>
          <w:docGrid w:linePitch="360"/>
        </w:sectPr>
      </w:pPr>
    </w:p>
    <w:p w:rsidR="00AC4382" w:rsidRPr="00D13F2E" w:rsidRDefault="00AC4382" w:rsidP="00AC4382">
      <w:pPr>
        <w:widowControl w:val="0"/>
        <w:autoSpaceDE w:val="0"/>
        <w:autoSpaceDN w:val="0"/>
        <w:adjustRightInd w:val="0"/>
        <w:spacing w:after="0" w:line="240" w:lineRule="auto"/>
        <w:jc w:val="both"/>
        <w:rPr>
          <w:rFonts w:ascii="Times New Roman" w:hAnsi="Times New Roman"/>
          <w:sz w:val="20"/>
          <w:szCs w:val="20"/>
        </w:rPr>
      </w:pPr>
      <w:r w:rsidRPr="00AC4382">
        <w:rPr>
          <w:rFonts w:ascii="Times New Roman" w:hAnsi="Times New Roman"/>
          <w:b/>
          <w:bCs/>
          <w:spacing w:val="-5"/>
          <w:sz w:val="24"/>
          <w:szCs w:val="24"/>
        </w:rPr>
        <w:lastRenderedPageBreak/>
        <w:t>P</w:t>
      </w:r>
      <w:r w:rsidRPr="00AC4382">
        <w:rPr>
          <w:rFonts w:ascii="Times New Roman" w:hAnsi="Times New Roman"/>
          <w:b/>
          <w:bCs/>
          <w:spacing w:val="2"/>
          <w:sz w:val="24"/>
          <w:szCs w:val="24"/>
        </w:rPr>
        <w:t>E</w:t>
      </w:r>
      <w:r w:rsidRPr="00AC4382">
        <w:rPr>
          <w:rFonts w:ascii="Times New Roman" w:hAnsi="Times New Roman"/>
          <w:b/>
          <w:bCs/>
          <w:spacing w:val="-1"/>
          <w:sz w:val="24"/>
          <w:szCs w:val="24"/>
        </w:rPr>
        <w:t>NDA</w:t>
      </w:r>
      <w:r w:rsidRPr="00AC4382">
        <w:rPr>
          <w:rFonts w:ascii="Times New Roman" w:hAnsi="Times New Roman"/>
          <w:b/>
          <w:bCs/>
          <w:spacing w:val="1"/>
          <w:sz w:val="24"/>
          <w:szCs w:val="24"/>
        </w:rPr>
        <w:t>H</w:t>
      </w:r>
      <w:r w:rsidRPr="00AC4382">
        <w:rPr>
          <w:rFonts w:ascii="Times New Roman" w:hAnsi="Times New Roman"/>
          <w:b/>
          <w:bCs/>
          <w:spacing w:val="-1"/>
          <w:sz w:val="24"/>
          <w:szCs w:val="24"/>
        </w:rPr>
        <w:t>U</w:t>
      </w:r>
      <w:r w:rsidRPr="00AC4382">
        <w:rPr>
          <w:rFonts w:ascii="Times New Roman" w:hAnsi="Times New Roman"/>
          <w:b/>
          <w:bCs/>
          <w:spacing w:val="2"/>
          <w:sz w:val="24"/>
          <w:szCs w:val="24"/>
        </w:rPr>
        <w:t>L</w:t>
      </w:r>
      <w:r w:rsidRPr="00AC4382">
        <w:rPr>
          <w:rFonts w:ascii="Times New Roman" w:hAnsi="Times New Roman"/>
          <w:b/>
          <w:bCs/>
          <w:spacing w:val="-1"/>
          <w:sz w:val="24"/>
          <w:szCs w:val="24"/>
        </w:rPr>
        <w:t>UA</w:t>
      </w:r>
      <w:r w:rsidRPr="00AC4382">
        <w:rPr>
          <w:rFonts w:ascii="Times New Roman" w:hAnsi="Times New Roman"/>
          <w:b/>
          <w:bCs/>
          <w:sz w:val="24"/>
          <w:szCs w:val="24"/>
        </w:rPr>
        <w:t>N</w:t>
      </w:r>
    </w:p>
    <w:p w:rsidR="00416162" w:rsidRDefault="001E6935" w:rsidP="00A76130">
      <w:pPr>
        <w:spacing w:after="0" w:line="276" w:lineRule="auto"/>
        <w:ind w:firstLine="720"/>
        <w:jc w:val="both"/>
        <w:outlineLvl w:val="2"/>
        <w:rPr>
          <w:rFonts w:ascii="Times New Roman" w:hAnsi="Times New Roman"/>
          <w:sz w:val="24"/>
          <w:szCs w:val="24"/>
        </w:rPr>
      </w:pPr>
      <w:r w:rsidRPr="00416162">
        <w:rPr>
          <w:rFonts w:ascii="Times New Roman" w:hAnsi="Times New Roman"/>
          <w:sz w:val="24"/>
          <w:szCs w:val="24"/>
        </w:rPr>
        <w:t xml:space="preserve">Seiring dengan kemajuan teknologi yang berkembang dengan pesat, pendidikan merupakan salah satu hal yang </w:t>
      </w:r>
      <w:r w:rsidR="00345F72" w:rsidRPr="00416162">
        <w:rPr>
          <w:rFonts w:ascii="Times New Roman" w:hAnsi="Times New Roman"/>
          <w:sz w:val="24"/>
          <w:szCs w:val="24"/>
        </w:rPr>
        <w:t>sangat ber</w:t>
      </w:r>
      <w:r w:rsidRPr="00416162">
        <w:rPr>
          <w:rFonts w:ascii="Times New Roman" w:hAnsi="Times New Roman"/>
          <w:sz w:val="24"/>
          <w:szCs w:val="24"/>
        </w:rPr>
        <w:t>pengaruh</w:t>
      </w:r>
      <w:r w:rsidR="00345F72" w:rsidRPr="00416162">
        <w:rPr>
          <w:rFonts w:ascii="Times New Roman" w:hAnsi="Times New Roman"/>
          <w:sz w:val="24"/>
          <w:szCs w:val="24"/>
        </w:rPr>
        <w:t xml:space="preserve"> terhadap </w:t>
      </w:r>
      <w:r w:rsidRPr="00416162">
        <w:rPr>
          <w:rFonts w:ascii="Times New Roman" w:hAnsi="Times New Roman"/>
          <w:sz w:val="24"/>
          <w:szCs w:val="24"/>
        </w:rPr>
        <w:t xml:space="preserve">perkembangan ilmu </w:t>
      </w:r>
      <w:r w:rsidR="00345F72" w:rsidRPr="00416162">
        <w:rPr>
          <w:rFonts w:ascii="Times New Roman" w:hAnsi="Times New Roman"/>
          <w:sz w:val="24"/>
          <w:szCs w:val="24"/>
        </w:rPr>
        <w:t xml:space="preserve">pengetahuan dan </w:t>
      </w:r>
      <w:r w:rsidRPr="00416162">
        <w:rPr>
          <w:rFonts w:ascii="Times New Roman" w:hAnsi="Times New Roman"/>
          <w:sz w:val="24"/>
          <w:szCs w:val="24"/>
        </w:rPr>
        <w:t>teknologi. Dengan adanya pendidikan, manusia dapat memaksimalkan kemampuan potensi dirinya baik sebagai pribadi maupun warga masyarakat</w:t>
      </w:r>
      <w:r w:rsidR="00345F72" w:rsidRPr="00416162">
        <w:rPr>
          <w:rFonts w:ascii="Times New Roman" w:hAnsi="Times New Roman"/>
          <w:sz w:val="24"/>
          <w:szCs w:val="24"/>
        </w:rPr>
        <w:t xml:space="preserve"> pada umumnya</w:t>
      </w:r>
      <w:r w:rsidRPr="00416162">
        <w:rPr>
          <w:rFonts w:ascii="Times New Roman" w:hAnsi="Times New Roman"/>
          <w:sz w:val="24"/>
          <w:szCs w:val="24"/>
        </w:rPr>
        <w:t xml:space="preserve">. </w:t>
      </w:r>
      <w:r w:rsidR="00416162" w:rsidRPr="00416162">
        <w:rPr>
          <w:rFonts w:ascii="Times New Roman" w:hAnsi="Times New Roman"/>
          <w:sz w:val="24"/>
          <w:szCs w:val="24"/>
        </w:rPr>
        <w:t xml:space="preserve">Hal ini sesuai </w:t>
      </w:r>
      <w:r w:rsidR="00416162" w:rsidRPr="00416162">
        <w:rPr>
          <w:rFonts w:ascii="Times New Roman" w:hAnsi="Times New Roman"/>
          <w:sz w:val="24"/>
          <w:szCs w:val="24"/>
        </w:rPr>
        <w:lastRenderedPageBreak/>
        <w:t xml:space="preserve">dengan tujuan pendidikan yaitu pendidikan bertujuan untuk mengembangkan potensi </w:t>
      </w:r>
      <w:r w:rsidR="00416162">
        <w:rPr>
          <w:rFonts w:ascii="Times New Roman" w:hAnsi="Times New Roman"/>
          <w:sz w:val="24"/>
          <w:szCs w:val="24"/>
        </w:rPr>
        <w:t xml:space="preserve">pserta didik </w:t>
      </w:r>
      <w:r w:rsidR="00416162" w:rsidRPr="00416162">
        <w:rPr>
          <w:rFonts w:ascii="Times New Roman" w:hAnsi="Times New Roman"/>
          <w:sz w:val="24"/>
          <w:szCs w:val="24"/>
        </w:rPr>
        <w:t>menjadi manusia yang beriman dan bertakwa terha</w:t>
      </w:r>
      <w:r w:rsidR="00416162" w:rsidRPr="007B1061">
        <w:rPr>
          <w:rFonts w:ascii="Times New Roman" w:hAnsi="Times New Roman"/>
          <w:sz w:val="24"/>
          <w:szCs w:val="24"/>
        </w:rPr>
        <w:t>dap Tuhan Yang Maha Esa, berakhlak mulia, cerdas, kreatif, mandiri, dan bertanggung jawab</w:t>
      </w:r>
      <w:r w:rsidR="00416162">
        <w:rPr>
          <w:rFonts w:ascii="Times New Roman" w:hAnsi="Times New Roman"/>
          <w:sz w:val="24"/>
          <w:szCs w:val="24"/>
        </w:rPr>
        <w:t xml:space="preserve"> dalam kehidupannya</w:t>
      </w:r>
      <w:r w:rsidR="00416162" w:rsidRPr="007B1061">
        <w:rPr>
          <w:rFonts w:ascii="Times New Roman" w:hAnsi="Times New Roman"/>
          <w:sz w:val="24"/>
          <w:szCs w:val="24"/>
        </w:rPr>
        <w:t>.</w:t>
      </w:r>
    </w:p>
    <w:p w:rsidR="00416162" w:rsidRDefault="00416162" w:rsidP="00A76130">
      <w:pPr>
        <w:spacing w:after="0" w:line="276" w:lineRule="auto"/>
        <w:ind w:firstLine="720"/>
        <w:jc w:val="both"/>
        <w:outlineLvl w:val="2"/>
        <w:rPr>
          <w:rFonts w:ascii="Times New Roman" w:hAnsi="Times New Roman"/>
          <w:sz w:val="24"/>
          <w:szCs w:val="24"/>
        </w:rPr>
      </w:pPr>
      <w:r>
        <w:rPr>
          <w:rFonts w:ascii="Times New Roman" w:hAnsi="Times New Roman"/>
          <w:sz w:val="24"/>
          <w:szCs w:val="24"/>
        </w:rPr>
        <w:t xml:space="preserve"> </w:t>
      </w:r>
      <w:r w:rsidR="00582B8A">
        <w:rPr>
          <w:rFonts w:ascii="Times New Roman" w:hAnsi="Times New Roman"/>
          <w:sz w:val="24"/>
          <w:szCs w:val="24"/>
        </w:rPr>
        <w:t>P</w:t>
      </w:r>
      <w:r>
        <w:rPr>
          <w:rFonts w:ascii="Times New Roman" w:hAnsi="Times New Roman"/>
          <w:sz w:val="24"/>
          <w:szCs w:val="24"/>
        </w:rPr>
        <w:t>embelajaran merupakan proses interaksi anatar individu dan lingkungan sekitarnya, terkait dengan bagaimana ia merespon lingkungan tersebut</w:t>
      </w:r>
      <w:r w:rsidR="00582B8A">
        <w:rPr>
          <w:rFonts w:ascii="Times New Roman" w:hAnsi="Times New Roman"/>
          <w:sz w:val="24"/>
          <w:szCs w:val="24"/>
        </w:rPr>
        <w:t xml:space="preserve"> (Miftahul Huda, 2017)</w:t>
      </w:r>
      <w:r>
        <w:rPr>
          <w:rFonts w:ascii="Times New Roman" w:hAnsi="Times New Roman"/>
          <w:sz w:val="24"/>
          <w:szCs w:val="24"/>
        </w:rPr>
        <w:t>.</w:t>
      </w:r>
      <w:r w:rsidRPr="00D94BEA">
        <w:rPr>
          <w:rFonts w:ascii="Times New Roman" w:hAnsi="Times New Roman"/>
          <w:sz w:val="24"/>
          <w:szCs w:val="24"/>
        </w:rPr>
        <w:t xml:space="preserve"> </w:t>
      </w:r>
      <w:r w:rsidRPr="007B1061">
        <w:rPr>
          <w:rFonts w:ascii="Times New Roman" w:hAnsi="Times New Roman"/>
          <w:sz w:val="24"/>
          <w:szCs w:val="24"/>
        </w:rPr>
        <w:t>Tujuan dari pembelajaran yaitu mengubah cara berf</w:t>
      </w:r>
      <w:r>
        <w:rPr>
          <w:rFonts w:ascii="Times New Roman" w:hAnsi="Times New Roman"/>
          <w:sz w:val="24"/>
          <w:szCs w:val="24"/>
        </w:rPr>
        <w:t>ikir dan tingkah laku siswa kea</w:t>
      </w:r>
      <w:r w:rsidRPr="007B1061">
        <w:rPr>
          <w:rFonts w:ascii="Times New Roman" w:hAnsi="Times New Roman"/>
          <w:sz w:val="24"/>
          <w:szCs w:val="24"/>
        </w:rPr>
        <w:t>rah yang lebih baik</w:t>
      </w:r>
      <w:r>
        <w:rPr>
          <w:rFonts w:ascii="Times New Roman" w:hAnsi="Times New Roman"/>
          <w:sz w:val="24"/>
          <w:szCs w:val="24"/>
        </w:rPr>
        <w:t xml:space="preserve">. </w:t>
      </w:r>
      <w:r w:rsidR="00EC411A">
        <w:rPr>
          <w:rFonts w:ascii="Times New Roman" w:hAnsi="Times New Roman"/>
          <w:sz w:val="24"/>
          <w:szCs w:val="24"/>
        </w:rPr>
        <w:t>Mahas</w:t>
      </w:r>
      <w:r w:rsidRPr="007B1061">
        <w:rPr>
          <w:rFonts w:ascii="Times New Roman" w:hAnsi="Times New Roman"/>
          <w:sz w:val="24"/>
          <w:szCs w:val="24"/>
        </w:rPr>
        <w:t>iswa diharapkan dapat memiliki pola fikir yang sistematis dan rasional serta ketajam</w:t>
      </w:r>
      <w:r>
        <w:rPr>
          <w:rFonts w:ascii="Times New Roman" w:hAnsi="Times New Roman"/>
          <w:sz w:val="24"/>
          <w:szCs w:val="24"/>
        </w:rPr>
        <w:t>an  penalaran yang dapat di guna</w:t>
      </w:r>
      <w:r w:rsidRPr="007B1061">
        <w:rPr>
          <w:rFonts w:ascii="Times New Roman" w:hAnsi="Times New Roman"/>
          <w:sz w:val="24"/>
          <w:szCs w:val="24"/>
        </w:rPr>
        <w:t>kan secara fungsional dalam kehidupan sehari-hari. Mata pelajaran yang dapat mengembangkat pola fikir tersebut yaitu mata pelajaran matematika.</w:t>
      </w:r>
    </w:p>
    <w:p w:rsidR="00416162" w:rsidRDefault="00416162" w:rsidP="00A76130">
      <w:pPr>
        <w:spacing w:after="0" w:line="276" w:lineRule="auto"/>
        <w:ind w:firstLine="720"/>
        <w:jc w:val="both"/>
        <w:outlineLvl w:val="2"/>
        <w:rPr>
          <w:rFonts w:ascii="Times New Roman" w:hAnsi="Times New Roman"/>
          <w:i/>
          <w:sz w:val="24"/>
          <w:szCs w:val="24"/>
        </w:rPr>
      </w:pPr>
      <w:r>
        <w:rPr>
          <w:rFonts w:ascii="Times New Roman" w:hAnsi="Times New Roman"/>
          <w:sz w:val="24"/>
          <w:szCs w:val="24"/>
        </w:rPr>
        <w:t xml:space="preserve">Sedangkan pembelajaran matematika merupakan proses pembelajaran yang melibatkan mahasiswa secara aktif mengkontruksi pengetahuan matematika, belajar untuk  berkomunikasi, belajar untuk bernalar, belajar untuk memecahkan masalah, belajar untuk mengaitkan ide, belajar untuk merepresentasi dan meningkatkat percaya diri </w:t>
      </w:r>
      <w:r w:rsidR="00EC411A">
        <w:rPr>
          <w:rFonts w:ascii="Times New Roman" w:hAnsi="Times New Roman"/>
          <w:sz w:val="24"/>
          <w:szCs w:val="24"/>
        </w:rPr>
        <w:t>maha</w:t>
      </w:r>
      <w:r>
        <w:rPr>
          <w:rFonts w:ascii="Times New Roman" w:hAnsi="Times New Roman"/>
          <w:sz w:val="24"/>
          <w:szCs w:val="24"/>
        </w:rPr>
        <w:t>siswa. Selain kemampuan matematika adapun aspek af</w:t>
      </w:r>
      <w:r w:rsidR="00EC411A">
        <w:rPr>
          <w:rFonts w:ascii="Times New Roman" w:hAnsi="Times New Roman"/>
          <w:sz w:val="24"/>
          <w:szCs w:val="24"/>
        </w:rPr>
        <w:t>ektif yang harus dimiliki oleh mahas</w:t>
      </w:r>
      <w:r>
        <w:rPr>
          <w:rFonts w:ascii="Times New Roman" w:hAnsi="Times New Roman"/>
          <w:sz w:val="24"/>
          <w:szCs w:val="24"/>
        </w:rPr>
        <w:t xml:space="preserve">iswa, salah satunya yaitu </w:t>
      </w:r>
      <w:r>
        <w:rPr>
          <w:rFonts w:ascii="Times New Roman" w:hAnsi="Times New Roman"/>
          <w:i/>
          <w:sz w:val="24"/>
          <w:szCs w:val="24"/>
        </w:rPr>
        <w:t>self confidence.</w:t>
      </w:r>
    </w:p>
    <w:p w:rsidR="001E6935" w:rsidRPr="00416162" w:rsidRDefault="001E6935" w:rsidP="00A76130">
      <w:pPr>
        <w:spacing w:after="0" w:line="276" w:lineRule="auto"/>
        <w:ind w:firstLine="720"/>
        <w:jc w:val="both"/>
        <w:outlineLvl w:val="2"/>
        <w:rPr>
          <w:rFonts w:ascii="Times New Roman" w:hAnsi="Times New Roman"/>
          <w:i/>
          <w:sz w:val="24"/>
          <w:szCs w:val="24"/>
        </w:rPr>
      </w:pPr>
      <w:r>
        <w:rPr>
          <w:rFonts w:ascii="Times New Roman" w:hAnsi="Times New Roman"/>
          <w:sz w:val="24"/>
          <w:szCs w:val="24"/>
        </w:rPr>
        <w:t xml:space="preserve">Mahasiswa yang memiliki </w:t>
      </w:r>
      <w:r w:rsidR="006454C8">
        <w:rPr>
          <w:rFonts w:ascii="Times New Roman" w:hAnsi="Times New Roman"/>
          <w:i/>
          <w:sz w:val="24"/>
          <w:szCs w:val="24"/>
        </w:rPr>
        <w:t xml:space="preserve">self </w:t>
      </w:r>
      <w:r>
        <w:rPr>
          <w:rFonts w:ascii="Times New Roman" w:hAnsi="Times New Roman"/>
          <w:i/>
          <w:sz w:val="24"/>
          <w:szCs w:val="24"/>
        </w:rPr>
        <w:t>confidence</w:t>
      </w:r>
      <w:r>
        <w:rPr>
          <w:rFonts w:ascii="Times New Roman" w:hAnsi="Times New Roman"/>
          <w:sz w:val="24"/>
          <w:szCs w:val="24"/>
        </w:rPr>
        <w:t xml:space="preserve"> </w:t>
      </w:r>
      <w:r w:rsidR="00EC411A">
        <w:rPr>
          <w:rFonts w:ascii="Times New Roman" w:hAnsi="Times New Roman"/>
          <w:sz w:val="24"/>
          <w:szCs w:val="24"/>
        </w:rPr>
        <w:t xml:space="preserve">tinggi dapat </w:t>
      </w:r>
      <w:r w:rsidR="00416162">
        <w:rPr>
          <w:rFonts w:ascii="Times New Roman" w:hAnsi="Times New Roman"/>
          <w:sz w:val="24"/>
          <w:szCs w:val="24"/>
        </w:rPr>
        <w:t>dikatakan sukses</w:t>
      </w:r>
      <w:r>
        <w:rPr>
          <w:rFonts w:ascii="Times New Roman" w:hAnsi="Times New Roman"/>
          <w:sz w:val="24"/>
          <w:szCs w:val="24"/>
        </w:rPr>
        <w:t xml:space="preserve"> dalam belajar matematika</w:t>
      </w:r>
      <w:r w:rsidR="00416162">
        <w:rPr>
          <w:rFonts w:ascii="Times New Roman" w:hAnsi="Times New Roman"/>
          <w:sz w:val="24"/>
          <w:szCs w:val="24"/>
        </w:rPr>
        <w:t>, apabila mahasiswa tersebut percaya</w:t>
      </w:r>
      <w:r>
        <w:rPr>
          <w:rFonts w:ascii="Times New Roman" w:hAnsi="Times New Roman"/>
          <w:sz w:val="24"/>
          <w:szCs w:val="24"/>
        </w:rPr>
        <w:t xml:space="preserve"> pada matematika dan pada diri </w:t>
      </w:r>
      <w:r w:rsidR="00D14926">
        <w:rPr>
          <w:rFonts w:ascii="Times New Roman" w:hAnsi="Times New Roman"/>
          <w:sz w:val="24"/>
          <w:szCs w:val="24"/>
        </w:rPr>
        <w:t xml:space="preserve">mereka </w:t>
      </w:r>
      <w:r w:rsidR="00416162">
        <w:rPr>
          <w:rFonts w:ascii="Times New Roman" w:hAnsi="Times New Roman"/>
          <w:sz w:val="24"/>
          <w:szCs w:val="24"/>
        </w:rPr>
        <w:t xml:space="preserve">sendiri </w:t>
      </w:r>
      <w:r w:rsidR="00D14926">
        <w:rPr>
          <w:rFonts w:ascii="Times New Roman" w:hAnsi="Times New Roman"/>
          <w:sz w:val="24"/>
          <w:szCs w:val="24"/>
        </w:rPr>
        <w:t xml:space="preserve">sebagai mahasiswa yang </w:t>
      </w:r>
      <w:r w:rsidR="00416162">
        <w:rPr>
          <w:rFonts w:ascii="Times New Roman" w:hAnsi="Times New Roman"/>
          <w:sz w:val="24"/>
          <w:szCs w:val="24"/>
        </w:rPr>
        <w:t>sedang mempelajari matematika. Sehingga</w:t>
      </w:r>
      <w:r w:rsidR="00D14926">
        <w:rPr>
          <w:rFonts w:ascii="Times New Roman" w:hAnsi="Times New Roman"/>
          <w:sz w:val="24"/>
          <w:szCs w:val="24"/>
        </w:rPr>
        <w:t xml:space="preserve"> </w:t>
      </w:r>
      <w:r>
        <w:rPr>
          <w:rFonts w:ascii="Times New Roman" w:hAnsi="Times New Roman"/>
          <w:sz w:val="24"/>
          <w:szCs w:val="24"/>
        </w:rPr>
        <w:t>akan memberikan peranan penting dalam pembelajaran dan kesuksesan mereka dalam bermatematika.</w:t>
      </w:r>
    </w:p>
    <w:p w:rsidR="001E6935" w:rsidRDefault="001E6935" w:rsidP="00A76130">
      <w:pPr>
        <w:spacing w:after="0" w:line="276" w:lineRule="auto"/>
        <w:ind w:firstLine="708"/>
        <w:jc w:val="both"/>
        <w:rPr>
          <w:rFonts w:ascii="Times New Roman" w:hAnsi="Times New Roman"/>
          <w:sz w:val="24"/>
          <w:szCs w:val="24"/>
        </w:rPr>
      </w:pPr>
      <w:r>
        <w:rPr>
          <w:rFonts w:ascii="Times New Roman" w:hAnsi="Times New Roman"/>
          <w:sz w:val="24"/>
          <w:szCs w:val="24"/>
        </w:rPr>
        <w:t>Namun pada kenyataannya dilapangan terlihat dalam pembelajaran di kelas, mahasiswa cenderung hanya mencatat dan mencontoh bagaimana cara mencari solusi yang telah dikerjakan dosen. Mereka jarang mengajukan pertanyaan ketika proses pembelajaran dan takut mencoba cara lain dalam menyelesaikan soal karena masih terbiasa dengan berpikir konvergen dan kurang percaya diri terhadap hasil yang diperolehnya sehingga kurang kreatif. Selain itu,</w:t>
      </w:r>
      <w:r>
        <w:rPr>
          <w:rFonts w:ascii="Times New Roman" w:hAnsi="Times New Roman"/>
          <w:sz w:val="24"/>
          <w:szCs w:val="24"/>
          <w:lang w:val="nb-NO"/>
        </w:rPr>
        <w:t xml:space="preserve">  </w:t>
      </w:r>
      <w:r>
        <w:rPr>
          <w:rFonts w:ascii="Times New Roman" w:hAnsi="Times New Roman"/>
          <w:sz w:val="24"/>
          <w:szCs w:val="24"/>
        </w:rPr>
        <w:t>h</w:t>
      </w:r>
      <w:r>
        <w:rPr>
          <w:rFonts w:ascii="Times New Roman" w:hAnsi="Times New Roman"/>
          <w:sz w:val="24"/>
          <w:szCs w:val="24"/>
          <w:lang w:val="nb-NO"/>
        </w:rPr>
        <w:t xml:space="preserve">asil pengamatan dan refleksi terhadap pengalaman peneliti dalam mengasuh matakuliah </w:t>
      </w:r>
      <w:r>
        <w:rPr>
          <w:rFonts w:ascii="Times New Roman" w:hAnsi="Times New Roman"/>
          <w:sz w:val="24"/>
          <w:szCs w:val="24"/>
        </w:rPr>
        <w:t xml:space="preserve">Aljabar Linier Elementer </w:t>
      </w:r>
      <w:r>
        <w:rPr>
          <w:rFonts w:ascii="Times New Roman" w:hAnsi="Times New Roman"/>
          <w:sz w:val="24"/>
          <w:szCs w:val="24"/>
          <w:lang w:val="nb-NO"/>
        </w:rPr>
        <w:t xml:space="preserve">menunjukkan bahwa hasil belajar mahasiswa masih perlu ditingkatkan. </w:t>
      </w:r>
    </w:p>
    <w:p w:rsidR="001E6935" w:rsidRDefault="001E6935" w:rsidP="00A76130">
      <w:pPr>
        <w:spacing w:after="0" w:line="276" w:lineRule="auto"/>
        <w:ind w:firstLine="708"/>
        <w:jc w:val="both"/>
        <w:rPr>
          <w:rFonts w:ascii="Times New Roman" w:hAnsi="Times New Roman"/>
          <w:sz w:val="24"/>
          <w:szCs w:val="24"/>
        </w:rPr>
      </w:pPr>
      <w:r>
        <w:rPr>
          <w:rFonts w:ascii="Times New Roman" w:hAnsi="Times New Roman"/>
          <w:sz w:val="24"/>
          <w:szCs w:val="24"/>
        </w:rPr>
        <w:t>Rendahnya kepercayaan mahasiswa pada matakuliah Aljabar Linier Elementer dipandang pe</w:t>
      </w:r>
      <w:r w:rsidR="00D14926">
        <w:rPr>
          <w:rFonts w:ascii="Times New Roman" w:hAnsi="Times New Roman"/>
          <w:sz w:val="24"/>
          <w:szCs w:val="24"/>
        </w:rPr>
        <w:t>rlu untuk melakukan eval</w:t>
      </w:r>
      <w:r>
        <w:rPr>
          <w:rFonts w:ascii="Times New Roman" w:hAnsi="Times New Roman"/>
          <w:sz w:val="24"/>
          <w:szCs w:val="24"/>
        </w:rPr>
        <w:t xml:space="preserve">uasi terhadap proses belajar mengajar dengan melihat sampai dimana tingkat keberhasilan </w:t>
      </w:r>
      <w:r w:rsidR="00D14926">
        <w:rPr>
          <w:rFonts w:ascii="Times New Roman" w:hAnsi="Times New Roman"/>
          <w:sz w:val="24"/>
          <w:szCs w:val="24"/>
        </w:rPr>
        <w:t>dan</w:t>
      </w:r>
      <w:r>
        <w:rPr>
          <w:rFonts w:ascii="Times New Roman" w:hAnsi="Times New Roman"/>
          <w:sz w:val="24"/>
          <w:szCs w:val="24"/>
        </w:rPr>
        <w:t xml:space="preserve"> kepercayaan diri mahasiswa</w:t>
      </w:r>
      <w:r w:rsidR="00D14926">
        <w:rPr>
          <w:rFonts w:ascii="Times New Roman" w:hAnsi="Times New Roman"/>
          <w:sz w:val="24"/>
          <w:szCs w:val="24"/>
        </w:rPr>
        <w:t xml:space="preserve"> itu sendiri</w:t>
      </w:r>
      <w:r>
        <w:rPr>
          <w:rFonts w:ascii="Times New Roman" w:hAnsi="Times New Roman"/>
          <w:sz w:val="24"/>
          <w:szCs w:val="24"/>
        </w:rPr>
        <w:t xml:space="preserve">, melakukan refleksi dan perbaikan pada </w:t>
      </w:r>
      <w:r w:rsidR="00D14926">
        <w:rPr>
          <w:rFonts w:ascii="Times New Roman" w:hAnsi="Times New Roman"/>
          <w:sz w:val="24"/>
          <w:szCs w:val="24"/>
        </w:rPr>
        <w:t>metode dan strategi p</w:t>
      </w:r>
      <w:r>
        <w:rPr>
          <w:rFonts w:ascii="Times New Roman" w:hAnsi="Times New Roman"/>
          <w:sz w:val="24"/>
          <w:szCs w:val="24"/>
        </w:rPr>
        <w:t>embelajaran</w:t>
      </w:r>
      <w:r w:rsidR="00D14926">
        <w:rPr>
          <w:rFonts w:ascii="Times New Roman" w:hAnsi="Times New Roman"/>
          <w:sz w:val="24"/>
          <w:szCs w:val="24"/>
        </w:rPr>
        <w:t xml:space="preserve"> yang akan diterapkan di dalam kelas</w:t>
      </w:r>
      <w:r>
        <w:rPr>
          <w:rFonts w:ascii="Times New Roman" w:hAnsi="Times New Roman"/>
          <w:sz w:val="24"/>
          <w:szCs w:val="24"/>
        </w:rPr>
        <w:t xml:space="preserve">. Pemilihan metode oleh dosen tentunya mempengaruhi kepercayaan diri </w:t>
      </w:r>
      <w:r w:rsidR="00D14926">
        <w:rPr>
          <w:rFonts w:ascii="Times New Roman" w:hAnsi="Times New Roman"/>
          <w:sz w:val="24"/>
          <w:szCs w:val="24"/>
        </w:rPr>
        <w:t>maha</w:t>
      </w:r>
      <w:r>
        <w:rPr>
          <w:rFonts w:ascii="Times New Roman" w:hAnsi="Times New Roman"/>
          <w:sz w:val="24"/>
          <w:szCs w:val="24"/>
        </w:rPr>
        <w:t>siswa. Pada prinsipnya tidak satupun konsep yang dipandang sempurna dan cocok untuk semua pokok pembelajaran. Setiap strategi pembelajaran memiliki kelebihan dan kekurangan. Maka seseorang harus teliti dalam memilih strategi yang tepat atau sesuai dengan tujuan yang akan dicapai. Persoalan sekarang adalah bagaimana seorang dosen yang baik dan bijaksana mampu menerapkan strategi pembelajaran yang berkaitan dengan percaya diri ma</w:t>
      </w:r>
      <w:r w:rsidR="00345F72">
        <w:rPr>
          <w:rFonts w:ascii="Times New Roman" w:hAnsi="Times New Roman"/>
          <w:sz w:val="24"/>
          <w:szCs w:val="24"/>
        </w:rPr>
        <w:t>hasiswa (</w:t>
      </w:r>
      <w:r w:rsidR="00D14926">
        <w:rPr>
          <w:rFonts w:ascii="Times New Roman" w:hAnsi="Times New Roman"/>
          <w:sz w:val="24"/>
          <w:szCs w:val="24"/>
        </w:rPr>
        <w:t>Hanafia dan Suhan</w:t>
      </w:r>
      <w:r w:rsidR="00345F72">
        <w:rPr>
          <w:rFonts w:ascii="Times New Roman" w:hAnsi="Times New Roman"/>
          <w:sz w:val="24"/>
          <w:szCs w:val="24"/>
        </w:rPr>
        <w:t>a,</w:t>
      </w:r>
      <w:r w:rsidR="00D14926">
        <w:rPr>
          <w:rFonts w:ascii="Times New Roman" w:hAnsi="Times New Roman"/>
          <w:sz w:val="24"/>
          <w:szCs w:val="24"/>
        </w:rPr>
        <w:t xml:space="preserve"> 2010</w:t>
      </w:r>
      <w:r>
        <w:rPr>
          <w:rFonts w:ascii="Times New Roman" w:hAnsi="Times New Roman"/>
          <w:sz w:val="24"/>
          <w:szCs w:val="24"/>
        </w:rPr>
        <w:t>).</w:t>
      </w:r>
    </w:p>
    <w:p w:rsidR="002E18B2" w:rsidRDefault="001E6935" w:rsidP="00A76130">
      <w:pPr>
        <w:spacing w:after="0" w:line="276" w:lineRule="auto"/>
        <w:ind w:firstLine="720"/>
        <w:jc w:val="both"/>
        <w:rPr>
          <w:rFonts w:ascii="Times New Roman" w:hAnsi="Times New Roman"/>
          <w:sz w:val="24"/>
          <w:szCs w:val="24"/>
        </w:rPr>
      </w:pPr>
      <w:r>
        <w:rPr>
          <w:rFonts w:ascii="Times New Roman" w:hAnsi="Times New Roman"/>
          <w:sz w:val="24"/>
          <w:szCs w:val="24"/>
        </w:rPr>
        <w:t xml:space="preserve">Salah satu metode yang berorientasi kepada kegiatan yang dapat meningkatkan </w:t>
      </w:r>
      <w:r w:rsidR="00D14926" w:rsidRPr="00D14926">
        <w:rPr>
          <w:rFonts w:ascii="Times New Roman" w:hAnsi="Times New Roman"/>
          <w:i/>
          <w:sz w:val="24"/>
          <w:szCs w:val="24"/>
        </w:rPr>
        <w:t>self confidence</w:t>
      </w:r>
      <w:r w:rsidR="00EC411A">
        <w:rPr>
          <w:rFonts w:ascii="Times New Roman" w:hAnsi="Times New Roman"/>
          <w:i/>
          <w:sz w:val="24"/>
          <w:szCs w:val="24"/>
        </w:rPr>
        <w:t xml:space="preserve"> </w:t>
      </w:r>
      <w:r w:rsidR="00EC411A">
        <w:rPr>
          <w:rFonts w:ascii="Times New Roman" w:hAnsi="Times New Roman"/>
          <w:sz w:val="24"/>
          <w:szCs w:val="24"/>
        </w:rPr>
        <w:t>maha</w:t>
      </w:r>
      <w:r>
        <w:rPr>
          <w:rFonts w:ascii="Times New Roman" w:hAnsi="Times New Roman"/>
          <w:sz w:val="24"/>
          <w:szCs w:val="24"/>
        </w:rPr>
        <w:t>siswa</w:t>
      </w:r>
      <w:r w:rsidR="00F45D6F">
        <w:rPr>
          <w:rFonts w:ascii="Times New Roman" w:hAnsi="Times New Roman"/>
          <w:sz w:val="24"/>
          <w:szCs w:val="24"/>
        </w:rPr>
        <w:t xml:space="preserve"> dalam kegiatan belajar adalah m</w:t>
      </w:r>
      <w:r>
        <w:rPr>
          <w:rFonts w:ascii="Times New Roman" w:hAnsi="Times New Roman"/>
          <w:sz w:val="24"/>
          <w:szCs w:val="24"/>
        </w:rPr>
        <w:t>etode</w:t>
      </w:r>
      <w:r w:rsidR="00F45D6F">
        <w:rPr>
          <w:rFonts w:ascii="Times New Roman" w:hAnsi="Times New Roman"/>
          <w:i/>
          <w:sz w:val="24"/>
          <w:szCs w:val="24"/>
        </w:rPr>
        <w:t xml:space="preserve"> i</w:t>
      </w:r>
      <w:r>
        <w:rPr>
          <w:rFonts w:ascii="Times New Roman" w:hAnsi="Times New Roman"/>
          <w:i/>
          <w:sz w:val="24"/>
          <w:szCs w:val="24"/>
        </w:rPr>
        <w:t>nquiry</w:t>
      </w:r>
      <w:r>
        <w:rPr>
          <w:rFonts w:ascii="Times New Roman" w:hAnsi="Times New Roman"/>
          <w:sz w:val="24"/>
          <w:szCs w:val="24"/>
        </w:rPr>
        <w:t xml:space="preserve">. </w:t>
      </w:r>
      <w:r w:rsidR="002E18B2">
        <w:rPr>
          <w:rFonts w:ascii="Times New Roman" w:hAnsi="Times New Roman"/>
          <w:sz w:val="24"/>
          <w:szCs w:val="24"/>
        </w:rPr>
        <w:t xml:space="preserve">“Pembelajaran dengan metode </w:t>
      </w:r>
      <w:r w:rsidR="002E18B2" w:rsidRPr="002E18B2">
        <w:rPr>
          <w:rFonts w:ascii="Times New Roman" w:hAnsi="Times New Roman"/>
          <w:i/>
          <w:sz w:val="24"/>
          <w:szCs w:val="24"/>
        </w:rPr>
        <w:t>inquiry</w:t>
      </w:r>
      <w:r w:rsidR="002E18B2">
        <w:rPr>
          <w:rFonts w:ascii="Times New Roman" w:hAnsi="Times New Roman"/>
          <w:sz w:val="24"/>
          <w:szCs w:val="24"/>
        </w:rPr>
        <w:t xml:space="preserve"> memberikan kesempatan kepada siswa untuk menemukan dan mengetahui bagaimana cara memecahkan masalah dengan keterampilan sendiri”(Adek dan Nurdalilah, </w:t>
      </w:r>
      <w:r w:rsidR="002E18B2">
        <w:rPr>
          <w:rFonts w:ascii="Times New Roman" w:hAnsi="Times New Roman"/>
          <w:sz w:val="24"/>
          <w:szCs w:val="24"/>
        </w:rPr>
        <w:lastRenderedPageBreak/>
        <w:t xml:space="preserve">2020). </w:t>
      </w:r>
      <w:r>
        <w:rPr>
          <w:rFonts w:ascii="Times New Roman" w:hAnsi="Times New Roman"/>
          <w:sz w:val="24"/>
          <w:szCs w:val="24"/>
        </w:rPr>
        <w:t>Strategi  ini memberikan kesempatan kepada siswa untuk menemukan dan mengetahui bagaimana meningkatkan kepercayaan diri dengan keterampilan</w:t>
      </w:r>
      <w:r w:rsidR="00345F72">
        <w:rPr>
          <w:rFonts w:ascii="Times New Roman" w:hAnsi="Times New Roman"/>
          <w:sz w:val="24"/>
          <w:szCs w:val="24"/>
        </w:rPr>
        <w:t xml:space="preserve"> sendiri. </w:t>
      </w:r>
    </w:p>
    <w:p w:rsidR="00AC4382" w:rsidRPr="00582B8A" w:rsidRDefault="00345F72" w:rsidP="00A76130">
      <w:pPr>
        <w:spacing w:after="0" w:line="276" w:lineRule="auto"/>
        <w:ind w:firstLine="720"/>
        <w:jc w:val="both"/>
        <w:rPr>
          <w:rFonts w:ascii="Times New Roman" w:eastAsia="Times New Roman" w:hAnsi="Times New Roman"/>
          <w:sz w:val="24"/>
          <w:szCs w:val="24"/>
        </w:rPr>
      </w:pPr>
      <w:r>
        <w:rPr>
          <w:rFonts w:ascii="Times New Roman" w:hAnsi="Times New Roman"/>
          <w:sz w:val="24"/>
          <w:szCs w:val="24"/>
        </w:rPr>
        <w:t>Gulo (Trianto, 2011</w:t>
      </w:r>
      <w:r w:rsidR="001E6935">
        <w:rPr>
          <w:rFonts w:ascii="Times New Roman" w:hAnsi="Times New Roman"/>
          <w:sz w:val="24"/>
          <w:szCs w:val="24"/>
        </w:rPr>
        <w:t xml:space="preserve">) menyatakan bahwa </w:t>
      </w:r>
      <w:r w:rsidR="00D14926">
        <w:rPr>
          <w:rFonts w:ascii="Times New Roman" w:hAnsi="Times New Roman"/>
          <w:sz w:val="24"/>
          <w:szCs w:val="24"/>
        </w:rPr>
        <w:t xml:space="preserve">metode </w:t>
      </w:r>
      <w:r w:rsidR="00F45D6F">
        <w:rPr>
          <w:rFonts w:ascii="Times New Roman" w:hAnsi="Times New Roman"/>
          <w:i/>
          <w:sz w:val="24"/>
          <w:szCs w:val="24"/>
        </w:rPr>
        <w:t>i</w:t>
      </w:r>
      <w:r w:rsidR="001E6935">
        <w:rPr>
          <w:rFonts w:ascii="Times New Roman" w:hAnsi="Times New Roman"/>
          <w:i/>
          <w:sz w:val="24"/>
          <w:szCs w:val="24"/>
        </w:rPr>
        <w:t xml:space="preserve">nquiry </w:t>
      </w:r>
      <w:r w:rsidR="001E6935">
        <w:rPr>
          <w:rFonts w:ascii="Times New Roman" w:hAnsi="Times New Roman"/>
          <w:sz w:val="24"/>
          <w:szCs w:val="24"/>
        </w:rPr>
        <w:t>tidak hanya mengembangkan kemampuan intelektual tetapi seluruh potensi yang ada, termasuk pengemba</w:t>
      </w:r>
      <w:r w:rsidR="00D14926">
        <w:rPr>
          <w:rFonts w:ascii="Times New Roman" w:hAnsi="Times New Roman"/>
          <w:sz w:val="24"/>
          <w:szCs w:val="24"/>
        </w:rPr>
        <w:t xml:space="preserve">ngan emosional dan keterampilan. </w:t>
      </w:r>
      <w:r w:rsidR="002E18B2">
        <w:rPr>
          <w:rFonts w:ascii="Times New Roman" w:hAnsi="Times New Roman"/>
          <w:sz w:val="24"/>
          <w:szCs w:val="24"/>
        </w:rPr>
        <w:t xml:space="preserve">Metode </w:t>
      </w:r>
      <w:r w:rsidR="002E18B2">
        <w:rPr>
          <w:rFonts w:ascii="Times New Roman" w:hAnsi="Times New Roman"/>
          <w:i/>
          <w:sz w:val="24"/>
          <w:szCs w:val="24"/>
        </w:rPr>
        <w:t>i</w:t>
      </w:r>
      <w:r w:rsidR="001E6935">
        <w:rPr>
          <w:rFonts w:ascii="Times New Roman" w:hAnsi="Times New Roman"/>
          <w:i/>
          <w:sz w:val="24"/>
          <w:szCs w:val="24"/>
        </w:rPr>
        <w:t>nquiry</w:t>
      </w:r>
      <w:r w:rsidR="001E6935">
        <w:rPr>
          <w:rFonts w:ascii="Times New Roman" w:hAnsi="Times New Roman"/>
          <w:sz w:val="24"/>
          <w:szCs w:val="24"/>
        </w:rPr>
        <w:t xml:space="preserve"> merupakan suatu proses yang bermula dari merumuskan masalah, merumuskan hipotesis, mengumpulkan data, menganalisis data, dan membuat kesimpulan.</w:t>
      </w:r>
      <w:r w:rsidR="00582B8A">
        <w:rPr>
          <w:rFonts w:ascii="Times New Roman" w:hAnsi="Times New Roman"/>
          <w:sz w:val="24"/>
          <w:szCs w:val="24"/>
        </w:rPr>
        <w:t xml:space="preserve"> </w:t>
      </w:r>
      <w:r w:rsidR="00582B8A" w:rsidRPr="007B1061">
        <w:rPr>
          <w:rFonts w:ascii="Times New Roman" w:eastAsia="Times New Roman" w:hAnsi="Times New Roman"/>
          <w:sz w:val="24"/>
          <w:szCs w:val="24"/>
        </w:rPr>
        <w:t>Deng</w:t>
      </w:r>
      <w:r w:rsidR="00F45D6F">
        <w:rPr>
          <w:rFonts w:ascii="Times New Roman" w:eastAsia="Times New Roman" w:hAnsi="Times New Roman"/>
          <w:sz w:val="24"/>
          <w:szCs w:val="24"/>
        </w:rPr>
        <w:t>an demikian, melalui penerapan m</w:t>
      </w:r>
      <w:r w:rsidR="00582B8A" w:rsidRPr="007B1061">
        <w:rPr>
          <w:rFonts w:ascii="Times New Roman" w:eastAsia="Times New Roman" w:hAnsi="Times New Roman"/>
          <w:sz w:val="24"/>
          <w:szCs w:val="24"/>
        </w:rPr>
        <w:t xml:space="preserve">etode </w:t>
      </w:r>
      <w:r w:rsidR="00F45D6F">
        <w:rPr>
          <w:rFonts w:ascii="Times New Roman" w:eastAsia="Times New Roman" w:hAnsi="Times New Roman"/>
          <w:i/>
          <w:sz w:val="24"/>
          <w:szCs w:val="24"/>
        </w:rPr>
        <w:t>i</w:t>
      </w:r>
      <w:r w:rsidR="00582B8A">
        <w:rPr>
          <w:rFonts w:ascii="Times New Roman" w:eastAsia="Times New Roman" w:hAnsi="Times New Roman"/>
          <w:i/>
          <w:sz w:val="24"/>
          <w:szCs w:val="24"/>
        </w:rPr>
        <w:t>n</w:t>
      </w:r>
      <w:r w:rsidR="00582B8A" w:rsidRPr="007B1061">
        <w:rPr>
          <w:rFonts w:ascii="Times New Roman" w:eastAsia="Times New Roman" w:hAnsi="Times New Roman"/>
          <w:i/>
          <w:sz w:val="24"/>
          <w:szCs w:val="24"/>
        </w:rPr>
        <w:t>quiry</w:t>
      </w:r>
      <w:r w:rsidR="00582B8A">
        <w:rPr>
          <w:rFonts w:ascii="Times New Roman" w:eastAsia="Times New Roman" w:hAnsi="Times New Roman"/>
          <w:i/>
          <w:sz w:val="24"/>
          <w:szCs w:val="24"/>
        </w:rPr>
        <w:t xml:space="preserve"> </w:t>
      </w:r>
      <w:r w:rsidR="00582B8A">
        <w:rPr>
          <w:rFonts w:ascii="Times New Roman" w:eastAsia="Times New Roman" w:hAnsi="Times New Roman"/>
          <w:sz w:val="24"/>
          <w:szCs w:val="24"/>
        </w:rPr>
        <w:t>ini</w:t>
      </w:r>
      <w:r w:rsidR="00582B8A" w:rsidRPr="007B1061">
        <w:rPr>
          <w:rFonts w:ascii="Times New Roman" w:eastAsia="Times New Roman" w:hAnsi="Times New Roman"/>
          <w:sz w:val="24"/>
          <w:szCs w:val="24"/>
        </w:rPr>
        <w:t xml:space="preserve">, </w:t>
      </w:r>
      <w:r w:rsidR="00582B8A">
        <w:rPr>
          <w:rFonts w:ascii="Times New Roman" w:eastAsia="Times New Roman" w:hAnsi="Times New Roman"/>
          <w:sz w:val="24"/>
          <w:szCs w:val="24"/>
        </w:rPr>
        <w:t>maha</w:t>
      </w:r>
      <w:r w:rsidR="00582B8A" w:rsidRPr="007B1061">
        <w:rPr>
          <w:rFonts w:ascii="Times New Roman" w:eastAsia="Times New Roman" w:hAnsi="Times New Roman"/>
          <w:sz w:val="24"/>
          <w:szCs w:val="24"/>
        </w:rPr>
        <w:t xml:space="preserve">siswa dapat dilibatkan aktif </w:t>
      </w:r>
      <w:r w:rsidR="00582B8A">
        <w:rPr>
          <w:rFonts w:ascii="Times New Roman" w:eastAsia="Times New Roman" w:hAnsi="Times New Roman"/>
          <w:sz w:val="24"/>
          <w:szCs w:val="24"/>
        </w:rPr>
        <w:t xml:space="preserve">untuk </w:t>
      </w:r>
      <w:r w:rsidR="00582B8A" w:rsidRPr="007B1061">
        <w:rPr>
          <w:rFonts w:ascii="Times New Roman" w:eastAsia="Times New Roman" w:hAnsi="Times New Roman"/>
          <w:sz w:val="24"/>
          <w:szCs w:val="24"/>
        </w:rPr>
        <w:t>membangun</w:t>
      </w:r>
      <w:r w:rsidR="00582B8A">
        <w:rPr>
          <w:rFonts w:ascii="Times New Roman" w:eastAsia="Times New Roman" w:hAnsi="Times New Roman"/>
          <w:sz w:val="24"/>
          <w:szCs w:val="24"/>
        </w:rPr>
        <w:t xml:space="preserve"> rasa</w:t>
      </w:r>
      <w:r w:rsidR="00582B8A" w:rsidRPr="007B1061">
        <w:rPr>
          <w:rFonts w:ascii="Times New Roman" w:eastAsia="Times New Roman" w:hAnsi="Times New Roman"/>
          <w:sz w:val="24"/>
          <w:szCs w:val="24"/>
        </w:rPr>
        <w:t xml:space="preserve"> percaya diri </w:t>
      </w:r>
      <w:r w:rsidR="00582B8A">
        <w:rPr>
          <w:rFonts w:ascii="Times New Roman" w:eastAsia="Times New Roman" w:hAnsi="Times New Roman"/>
          <w:sz w:val="24"/>
          <w:szCs w:val="24"/>
        </w:rPr>
        <w:t xml:space="preserve">dalam menemukan solusi, </w:t>
      </w:r>
      <w:r w:rsidR="00582B8A" w:rsidRPr="007B1061">
        <w:rPr>
          <w:rFonts w:ascii="Times New Roman" w:eastAsia="Times New Roman" w:hAnsi="Times New Roman"/>
          <w:sz w:val="24"/>
          <w:szCs w:val="24"/>
        </w:rPr>
        <w:t xml:space="preserve">sehingga diharapkan hasil belajar yang baik pada </w:t>
      </w:r>
      <w:r w:rsidR="00582B8A">
        <w:rPr>
          <w:rFonts w:ascii="Times New Roman" w:eastAsia="Times New Roman" w:hAnsi="Times New Roman"/>
          <w:sz w:val="24"/>
          <w:szCs w:val="24"/>
        </w:rPr>
        <w:t>matakuliah Aljabar Linier Elementer.</w:t>
      </w:r>
    </w:p>
    <w:p w:rsidR="001E6935" w:rsidRPr="00AC4382" w:rsidRDefault="001E6935" w:rsidP="001E6935">
      <w:pPr>
        <w:spacing w:after="0" w:line="240" w:lineRule="auto"/>
        <w:ind w:firstLine="567"/>
        <w:jc w:val="both"/>
        <w:rPr>
          <w:rFonts w:ascii="Times New Roman" w:hAnsi="Times New Roman"/>
          <w:sz w:val="24"/>
          <w:szCs w:val="24"/>
        </w:rPr>
      </w:pPr>
    </w:p>
    <w:p w:rsidR="00AC4382" w:rsidRPr="00AC4382" w:rsidRDefault="00AC4382" w:rsidP="00AC4382">
      <w:pPr>
        <w:widowControl w:val="0"/>
        <w:autoSpaceDE w:val="0"/>
        <w:autoSpaceDN w:val="0"/>
        <w:adjustRightInd w:val="0"/>
        <w:spacing w:after="0" w:line="240" w:lineRule="auto"/>
        <w:jc w:val="both"/>
        <w:rPr>
          <w:rFonts w:ascii="Times New Roman" w:hAnsi="Times New Roman"/>
          <w:sz w:val="18"/>
          <w:szCs w:val="18"/>
        </w:rPr>
      </w:pPr>
      <w:r w:rsidRPr="00AC4382">
        <w:rPr>
          <w:rFonts w:ascii="Times New Roman" w:hAnsi="Times New Roman"/>
          <w:b/>
          <w:bCs/>
          <w:spacing w:val="-2"/>
          <w:sz w:val="24"/>
          <w:szCs w:val="24"/>
        </w:rPr>
        <w:t>M</w:t>
      </w:r>
      <w:r w:rsidRPr="00AC4382">
        <w:rPr>
          <w:rFonts w:ascii="Times New Roman" w:hAnsi="Times New Roman"/>
          <w:b/>
          <w:bCs/>
          <w:spacing w:val="2"/>
          <w:sz w:val="24"/>
          <w:szCs w:val="24"/>
        </w:rPr>
        <w:t>ET</w:t>
      </w:r>
      <w:r w:rsidRPr="00AC4382">
        <w:rPr>
          <w:rFonts w:ascii="Times New Roman" w:hAnsi="Times New Roman"/>
          <w:b/>
          <w:bCs/>
          <w:spacing w:val="1"/>
          <w:sz w:val="24"/>
          <w:szCs w:val="24"/>
        </w:rPr>
        <w:t>O</w:t>
      </w:r>
      <w:r w:rsidRPr="00AC4382">
        <w:rPr>
          <w:rFonts w:ascii="Times New Roman" w:hAnsi="Times New Roman"/>
          <w:b/>
          <w:bCs/>
          <w:spacing w:val="-1"/>
          <w:sz w:val="24"/>
          <w:szCs w:val="24"/>
        </w:rPr>
        <w:t>D</w:t>
      </w:r>
      <w:r w:rsidRPr="00AC4382">
        <w:rPr>
          <w:rFonts w:ascii="Times New Roman" w:hAnsi="Times New Roman"/>
          <w:b/>
          <w:bCs/>
          <w:sz w:val="24"/>
          <w:szCs w:val="24"/>
        </w:rPr>
        <w:t>E</w:t>
      </w:r>
      <w:r w:rsidR="00B540D2">
        <w:rPr>
          <w:rFonts w:ascii="Times New Roman" w:hAnsi="Times New Roman"/>
          <w:b/>
          <w:bCs/>
          <w:sz w:val="24"/>
          <w:szCs w:val="24"/>
        </w:rPr>
        <w:t xml:space="preserve"> PENELITIAN</w:t>
      </w:r>
    </w:p>
    <w:p w:rsidR="00582B8A" w:rsidRPr="00582B8A" w:rsidRDefault="00582B8A" w:rsidP="00582B8A">
      <w:pPr>
        <w:tabs>
          <w:tab w:val="left" w:pos="709"/>
        </w:tabs>
        <w:spacing w:after="0" w:line="240" w:lineRule="auto"/>
        <w:rPr>
          <w:rFonts w:ascii="Times New Roman" w:hAnsi="Times New Roman"/>
          <w:b/>
          <w:bCs/>
          <w:sz w:val="24"/>
          <w:szCs w:val="24"/>
        </w:rPr>
      </w:pPr>
      <w:r w:rsidRPr="00582B8A">
        <w:rPr>
          <w:rFonts w:ascii="Times New Roman" w:hAnsi="Times New Roman"/>
          <w:b/>
          <w:bCs/>
          <w:sz w:val="24"/>
          <w:szCs w:val="24"/>
        </w:rPr>
        <w:t>Jenis Penelitian</w:t>
      </w:r>
    </w:p>
    <w:p w:rsidR="00D14926" w:rsidRPr="004E24A6" w:rsidRDefault="00D14926" w:rsidP="00A76130">
      <w:pPr>
        <w:pStyle w:val="ListParagraph"/>
        <w:tabs>
          <w:tab w:val="left" w:pos="709"/>
        </w:tabs>
        <w:spacing w:line="276" w:lineRule="auto"/>
        <w:ind w:left="0" w:firstLine="709"/>
        <w:rPr>
          <w:bCs/>
        </w:rPr>
      </w:pPr>
      <w:proofErr w:type="spellStart"/>
      <w:proofErr w:type="gramStart"/>
      <w:r w:rsidRPr="004E24A6">
        <w:rPr>
          <w:bCs/>
        </w:rPr>
        <w:t>Jenis</w:t>
      </w:r>
      <w:proofErr w:type="spellEnd"/>
      <w:r w:rsidRPr="004E24A6">
        <w:rPr>
          <w:bCs/>
        </w:rPr>
        <w:t xml:space="preserve"> </w:t>
      </w:r>
      <w:proofErr w:type="spellStart"/>
      <w:r w:rsidRPr="004E24A6">
        <w:rPr>
          <w:bCs/>
        </w:rPr>
        <w:t>penelitian</w:t>
      </w:r>
      <w:proofErr w:type="spellEnd"/>
      <w:r w:rsidRPr="004E24A6">
        <w:rPr>
          <w:bCs/>
        </w:rPr>
        <w:t xml:space="preserve"> </w:t>
      </w:r>
      <w:proofErr w:type="spellStart"/>
      <w:r w:rsidRPr="004E24A6">
        <w:rPr>
          <w:bCs/>
        </w:rPr>
        <w:t>ini</w:t>
      </w:r>
      <w:proofErr w:type="spellEnd"/>
      <w:r w:rsidRPr="004E24A6">
        <w:rPr>
          <w:bCs/>
        </w:rPr>
        <w:t xml:space="preserve"> </w:t>
      </w:r>
      <w:proofErr w:type="spellStart"/>
      <w:r w:rsidRPr="004E24A6">
        <w:rPr>
          <w:bCs/>
        </w:rPr>
        <w:t>adalah</w:t>
      </w:r>
      <w:proofErr w:type="spellEnd"/>
      <w:r w:rsidRPr="004E24A6">
        <w:rPr>
          <w:bCs/>
        </w:rPr>
        <w:t xml:space="preserve"> </w:t>
      </w:r>
      <w:proofErr w:type="spellStart"/>
      <w:r w:rsidRPr="004E24A6">
        <w:rPr>
          <w:bCs/>
        </w:rPr>
        <w:t>Penelitian</w:t>
      </w:r>
      <w:proofErr w:type="spellEnd"/>
      <w:r w:rsidRPr="004E24A6">
        <w:rPr>
          <w:bCs/>
        </w:rPr>
        <w:t xml:space="preserve"> </w:t>
      </w:r>
      <w:proofErr w:type="spellStart"/>
      <w:r w:rsidRPr="004E24A6">
        <w:rPr>
          <w:bCs/>
        </w:rPr>
        <w:t>Tindakan</w:t>
      </w:r>
      <w:proofErr w:type="spellEnd"/>
      <w:r w:rsidRPr="004E24A6">
        <w:rPr>
          <w:bCs/>
        </w:rPr>
        <w:t xml:space="preserve"> </w:t>
      </w:r>
      <w:proofErr w:type="spellStart"/>
      <w:r w:rsidRPr="004E24A6">
        <w:rPr>
          <w:bCs/>
        </w:rPr>
        <w:t>Kelas</w:t>
      </w:r>
      <w:proofErr w:type="spellEnd"/>
      <w:r w:rsidRPr="004E24A6">
        <w:rPr>
          <w:bCs/>
        </w:rPr>
        <w:t xml:space="preserve"> (PTK).</w:t>
      </w:r>
      <w:proofErr w:type="gramEnd"/>
      <w:r w:rsidR="003450F6">
        <w:rPr>
          <w:bCs/>
          <w:lang w:val="id-ID"/>
        </w:rPr>
        <w:t xml:space="preserve"> </w:t>
      </w:r>
      <w:proofErr w:type="spellStart"/>
      <w:proofErr w:type="gramStart"/>
      <w:r w:rsidRPr="004E24A6">
        <w:rPr>
          <w:bCs/>
        </w:rPr>
        <w:t>Tindakan</w:t>
      </w:r>
      <w:proofErr w:type="spellEnd"/>
      <w:r w:rsidRPr="004E24A6">
        <w:rPr>
          <w:bCs/>
        </w:rPr>
        <w:t xml:space="preserve"> yang </w:t>
      </w:r>
      <w:proofErr w:type="spellStart"/>
      <w:r w:rsidRPr="004E24A6">
        <w:rPr>
          <w:bCs/>
        </w:rPr>
        <w:t>diberikan</w:t>
      </w:r>
      <w:proofErr w:type="spellEnd"/>
      <w:r w:rsidRPr="004E24A6">
        <w:rPr>
          <w:bCs/>
        </w:rPr>
        <w:t xml:space="preserve"> </w:t>
      </w:r>
      <w:proofErr w:type="spellStart"/>
      <w:r w:rsidRPr="004E24A6">
        <w:rPr>
          <w:bCs/>
        </w:rPr>
        <w:t>adalah</w:t>
      </w:r>
      <w:proofErr w:type="spellEnd"/>
      <w:r w:rsidRPr="004E24A6">
        <w:rPr>
          <w:bCs/>
        </w:rPr>
        <w:t xml:space="preserve"> </w:t>
      </w:r>
      <w:proofErr w:type="spellStart"/>
      <w:r w:rsidRPr="004E24A6">
        <w:rPr>
          <w:bCs/>
        </w:rPr>
        <w:t>penerapan</w:t>
      </w:r>
      <w:proofErr w:type="spellEnd"/>
      <w:r w:rsidRPr="004E24A6">
        <w:rPr>
          <w:bCs/>
        </w:rPr>
        <w:t xml:space="preserve"> </w:t>
      </w:r>
      <w:proofErr w:type="spellStart"/>
      <w:r w:rsidRPr="004E24A6">
        <w:rPr>
          <w:bCs/>
        </w:rPr>
        <w:t>kemandirian</w:t>
      </w:r>
      <w:proofErr w:type="spellEnd"/>
      <w:r w:rsidRPr="004E24A6">
        <w:rPr>
          <w:bCs/>
        </w:rPr>
        <w:t xml:space="preserve"> </w:t>
      </w:r>
      <w:proofErr w:type="spellStart"/>
      <w:r w:rsidRPr="004E24A6">
        <w:rPr>
          <w:bCs/>
        </w:rPr>
        <w:t>belajar</w:t>
      </w:r>
      <w:proofErr w:type="spellEnd"/>
      <w:r w:rsidRPr="004E24A6">
        <w:rPr>
          <w:bCs/>
        </w:rPr>
        <w:t>.</w:t>
      </w:r>
      <w:proofErr w:type="gramEnd"/>
      <w:r w:rsidRPr="004E24A6">
        <w:rPr>
          <w:bCs/>
        </w:rPr>
        <w:t xml:space="preserve"> </w:t>
      </w:r>
      <w:r w:rsidR="003450F6">
        <w:rPr>
          <w:bCs/>
          <w:lang w:val="id-ID"/>
        </w:rPr>
        <w:t>(</w:t>
      </w:r>
      <w:proofErr w:type="spellStart"/>
      <w:r w:rsidR="00582B8A">
        <w:rPr>
          <w:bCs/>
        </w:rPr>
        <w:t>Hoopkins</w:t>
      </w:r>
      <w:proofErr w:type="spellEnd"/>
      <w:r w:rsidR="00582B8A">
        <w:rPr>
          <w:bCs/>
        </w:rPr>
        <w:t xml:space="preserve"> </w:t>
      </w:r>
      <w:proofErr w:type="spellStart"/>
      <w:r w:rsidR="00582B8A">
        <w:rPr>
          <w:bCs/>
        </w:rPr>
        <w:t>dalam</w:t>
      </w:r>
      <w:proofErr w:type="spellEnd"/>
      <w:r w:rsidR="00582B8A">
        <w:rPr>
          <w:bCs/>
        </w:rPr>
        <w:t xml:space="preserve"> </w:t>
      </w:r>
      <w:proofErr w:type="spellStart"/>
      <w:r w:rsidR="00582B8A">
        <w:rPr>
          <w:bCs/>
        </w:rPr>
        <w:t>Kunandar</w:t>
      </w:r>
      <w:proofErr w:type="spellEnd"/>
      <w:r w:rsidR="003450F6">
        <w:rPr>
          <w:bCs/>
          <w:lang w:val="id-ID"/>
        </w:rPr>
        <w:t xml:space="preserve">, </w:t>
      </w:r>
      <w:r w:rsidR="00582B8A">
        <w:rPr>
          <w:bCs/>
        </w:rPr>
        <w:t>2010</w:t>
      </w:r>
      <w:r w:rsidRPr="004E24A6">
        <w:rPr>
          <w:bCs/>
        </w:rPr>
        <w:t xml:space="preserve">) </w:t>
      </w:r>
      <w:proofErr w:type="spellStart"/>
      <w:r w:rsidRPr="004E24A6">
        <w:rPr>
          <w:bCs/>
        </w:rPr>
        <w:t>mengartikan</w:t>
      </w:r>
      <w:proofErr w:type="spellEnd"/>
      <w:r w:rsidRPr="004E24A6">
        <w:rPr>
          <w:bCs/>
        </w:rPr>
        <w:t xml:space="preserve"> </w:t>
      </w:r>
      <w:proofErr w:type="spellStart"/>
      <w:r w:rsidRPr="004E24A6">
        <w:rPr>
          <w:bCs/>
        </w:rPr>
        <w:t>penelitian</w:t>
      </w:r>
      <w:proofErr w:type="spellEnd"/>
      <w:r w:rsidRPr="004E24A6">
        <w:rPr>
          <w:bCs/>
        </w:rPr>
        <w:t xml:space="preserve"> </w:t>
      </w:r>
      <w:proofErr w:type="spellStart"/>
      <w:r w:rsidRPr="004E24A6">
        <w:rPr>
          <w:bCs/>
        </w:rPr>
        <w:t>tindakan</w:t>
      </w:r>
      <w:proofErr w:type="spellEnd"/>
      <w:r w:rsidRPr="004E24A6">
        <w:rPr>
          <w:bCs/>
        </w:rPr>
        <w:t xml:space="preserve"> </w:t>
      </w:r>
      <w:proofErr w:type="spellStart"/>
      <w:r w:rsidRPr="004E24A6">
        <w:rPr>
          <w:bCs/>
        </w:rPr>
        <w:t>kelas</w:t>
      </w:r>
      <w:proofErr w:type="spellEnd"/>
      <w:r w:rsidRPr="004E24A6">
        <w:rPr>
          <w:bCs/>
        </w:rPr>
        <w:t xml:space="preserve"> </w:t>
      </w:r>
      <w:r w:rsidR="00582B8A">
        <w:rPr>
          <w:bCs/>
          <w:lang w:val="id-ID"/>
        </w:rPr>
        <w:t xml:space="preserve">merupakan </w:t>
      </w:r>
      <w:proofErr w:type="spellStart"/>
      <w:r w:rsidRPr="004E24A6">
        <w:rPr>
          <w:bCs/>
        </w:rPr>
        <w:t>sebuah</w:t>
      </w:r>
      <w:proofErr w:type="spellEnd"/>
      <w:r w:rsidRPr="004E24A6">
        <w:rPr>
          <w:bCs/>
        </w:rPr>
        <w:t xml:space="preserve"> </w:t>
      </w:r>
      <w:proofErr w:type="spellStart"/>
      <w:r w:rsidRPr="004E24A6">
        <w:rPr>
          <w:bCs/>
        </w:rPr>
        <w:t>bentuk</w:t>
      </w:r>
      <w:proofErr w:type="spellEnd"/>
      <w:r w:rsidRPr="004E24A6">
        <w:rPr>
          <w:bCs/>
        </w:rPr>
        <w:t xml:space="preserve"> </w:t>
      </w:r>
      <w:proofErr w:type="spellStart"/>
      <w:r w:rsidRPr="004E24A6">
        <w:rPr>
          <w:bCs/>
        </w:rPr>
        <w:t>kegiatan</w:t>
      </w:r>
      <w:proofErr w:type="spellEnd"/>
      <w:r w:rsidRPr="004E24A6">
        <w:rPr>
          <w:bCs/>
        </w:rPr>
        <w:t xml:space="preserve"> </w:t>
      </w:r>
      <w:proofErr w:type="spellStart"/>
      <w:r w:rsidRPr="004E24A6">
        <w:rPr>
          <w:bCs/>
        </w:rPr>
        <w:t>refleksi</w:t>
      </w:r>
      <w:proofErr w:type="spellEnd"/>
      <w:r w:rsidRPr="004E24A6">
        <w:rPr>
          <w:bCs/>
        </w:rPr>
        <w:t xml:space="preserve"> </w:t>
      </w:r>
      <w:proofErr w:type="spellStart"/>
      <w:r w:rsidRPr="004E24A6">
        <w:rPr>
          <w:bCs/>
        </w:rPr>
        <w:t>diri</w:t>
      </w:r>
      <w:proofErr w:type="spellEnd"/>
      <w:r w:rsidRPr="004E24A6">
        <w:rPr>
          <w:bCs/>
        </w:rPr>
        <w:t xml:space="preserve"> yang </w:t>
      </w:r>
      <w:proofErr w:type="spellStart"/>
      <w:r w:rsidRPr="004E24A6">
        <w:rPr>
          <w:bCs/>
        </w:rPr>
        <w:t>dilakukan</w:t>
      </w:r>
      <w:proofErr w:type="spellEnd"/>
      <w:r w:rsidRPr="004E24A6">
        <w:rPr>
          <w:bCs/>
        </w:rPr>
        <w:t xml:space="preserve"> </w:t>
      </w:r>
      <w:proofErr w:type="spellStart"/>
      <w:r w:rsidRPr="004E24A6">
        <w:rPr>
          <w:bCs/>
        </w:rPr>
        <w:t>oleh</w:t>
      </w:r>
      <w:proofErr w:type="spellEnd"/>
      <w:r w:rsidRPr="004E24A6">
        <w:rPr>
          <w:bCs/>
        </w:rPr>
        <w:t xml:space="preserve"> </w:t>
      </w:r>
      <w:proofErr w:type="spellStart"/>
      <w:r w:rsidRPr="004E24A6">
        <w:rPr>
          <w:bCs/>
        </w:rPr>
        <w:t>para</w:t>
      </w:r>
      <w:proofErr w:type="spellEnd"/>
      <w:r w:rsidRPr="004E24A6">
        <w:rPr>
          <w:bCs/>
        </w:rPr>
        <w:t xml:space="preserve"> </w:t>
      </w:r>
      <w:proofErr w:type="spellStart"/>
      <w:r w:rsidRPr="004E24A6">
        <w:rPr>
          <w:bCs/>
        </w:rPr>
        <w:t>pelaku</w:t>
      </w:r>
      <w:proofErr w:type="spellEnd"/>
      <w:r w:rsidRPr="004E24A6">
        <w:rPr>
          <w:bCs/>
        </w:rPr>
        <w:t xml:space="preserve"> </w:t>
      </w:r>
      <w:proofErr w:type="spellStart"/>
      <w:r w:rsidRPr="004E24A6">
        <w:rPr>
          <w:bCs/>
        </w:rPr>
        <w:t>pendidikan</w:t>
      </w:r>
      <w:proofErr w:type="spellEnd"/>
      <w:r w:rsidRPr="004E24A6">
        <w:rPr>
          <w:bCs/>
        </w:rPr>
        <w:t xml:space="preserve"> </w:t>
      </w:r>
      <w:proofErr w:type="spellStart"/>
      <w:r w:rsidRPr="004E24A6">
        <w:rPr>
          <w:bCs/>
        </w:rPr>
        <w:t>untuk</w:t>
      </w:r>
      <w:proofErr w:type="spellEnd"/>
      <w:r w:rsidRPr="004E24A6">
        <w:rPr>
          <w:bCs/>
        </w:rPr>
        <w:t xml:space="preserve"> </w:t>
      </w:r>
      <w:proofErr w:type="spellStart"/>
      <w:r w:rsidRPr="004E24A6">
        <w:rPr>
          <w:bCs/>
        </w:rPr>
        <w:t>memperbaiki</w:t>
      </w:r>
      <w:proofErr w:type="spellEnd"/>
      <w:r w:rsidRPr="004E24A6">
        <w:rPr>
          <w:bCs/>
        </w:rPr>
        <w:t xml:space="preserve"> </w:t>
      </w:r>
      <w:proofErr w:type="spellStart"/>
      <w:r w:rsidRPr="004E24A6">
        <w:rPr>
          <w:bCs/>
        </w:rPr>
        <w:t>rasionali</w:t>
      </w:r>
      <w:r w:rsidR="006454C8">
        <w:rPr>
          <w:bCs/>
        </w:rPr>
        <w:t>tas</w:t>
      </w:r>
      <w:proofErr w:type="spellEnd"/>
      <w:r w:rsidR="006454C8">
        <w:rPr>
          <w:bCs/>
        </w:rPr>
        <w:t xml:space="preserve"> </w:t>
      </w:r>
      <w:proofErr w:type="spellStart"/>
      <w:r w:rsidR="006454C8">
        <w:rPr>
          <w:bCs/>
        </w:rPr>
        <w:t>dan</w:t>
      </w:r>
      <w:proofErr w:type="spellEnd"/>
      <w:r w:rsidR="006454C8">
        <w:rPr>
          <w:bCs/>
        </w:rPr>
        <w:t xml:space="preserve"> </w:t>
      </w:r>
      <w:proofErr w:type="spellStart"/>
      <w:r w:rsidR="006454C8">
        <w:rPr>
          <w:bCs/>
        </w:rPr>
        <w:t>keadilan</w:t>
      </w:r>
      <w:proofErr w:type="spellEnd"/>
      <w:r w:rsidR="006454C8">
        <w:rPr>
          <w:bCs/>
        </w:rPr>
        <w:t xml:space="preserve"> </w:t>
      </w:r>
      <w:proofErr w:type="spellStart"/>
      <w:r w:rsidR="006454C8">
        <w:rPr>
          <w:bCs/>
        </w:rPr>
        <w:t>tentang</w:t>
      </w:r>
      <w:proofErr w:type="spellEnd"/>
      <w:r w:rsidR="006454C8">
        <w:rPr>
          <w:bCs/>
        </w:rPr>
        <w:t xml:space="preserve"> : (a) </w:t>
      </w:r>
      <w:r w:rsidR="006454C8">
        <w:rPr>
          <w:bCs/>
          <w:lang w:val="id-ID"/>
        </w:rPr>
        <w:t>p</w:t>
      </w:r>
      <w:proofErr w:type="spellStart"/>
      <w:r w:rsidRPr="004E24A6">
        <w:rPr>
          <w:bCs/>
        </w:rPr>
        <w:t>raktik</w:t>
      </w:r>
      <w:proofErr w:type="spellEnd"/>
      <w:r w:rsidRPr="004E24A6">
        <w:rPr>
          <w:bCs/>
        </w:rPr>
        <w:t xml:space="preserve"> </w:t>
      </w:r>
      <w:proofErr w:type="spellStart"/>
      <w:r w:rsidRPr="004E24A6">
        <w:rPr>
          <w:bCs/>
        </w:rPr>
        <w:t>kependidikan-kependidikan</w:t>
      </w:r>
      <w:proofErr w:type="spellEnd"/>
      <w:r w:rsidRPr="004E24A6">
        <w:rPr>
          <w:bCs/>
        </w:rPr>
        <w:t xml:space="preserve"> </w:t>
      </w:r>
      <w:proofErr w:type="spellStart"/>
      <w:r w:rsidRPr="004E24A6">
        <w:rPr>
          <w:bCs/>
        </w:rPr>
        <w:t>mereka</w:t>
      </w:r>
      <w:proofErr w:type="spellEnd"/>
      <w:r w:rsidRPr="004E24A6">
        <w:rPr>
          <w:bCs/>
        </w:rPr>
        <w:t xml:space="preserve">, (b) </w:t>
      </w:r>
      <w:proofErr w:type="spellStart"/>
      <w:r w:rsidRPr="004E24A6">
        <w:rPr>
          <w:bCs/>
        </w:rPr>
        <w:t>pemahaman</w:t>
      </w:r>
      <w:proofErr w:type="spellEnd"/>
      <w:r w:rsidRPr="004E24A6">
        <w:rPr>
          <w:bCs/>
        </w:rPr>
        <w:t xml:space="preserve"> </w:t>
      </w:r>
      <w:proofErr w:type="spellStart"/>
      <w:r w:rsidRPr="004E24A6">
        <w:rPr>
          <w:bCs/>
        </w:rPr>
        <w:t>mereka</w:t>
      </w:r>
      <w:proofErr w:type="spellEnd"/>
      <w:r w:rsidRPr="004E24A6">
        <w:rPr>
          <w:bCs/>
        </w:rPr>
        <w:t xml:space="preserve"> </w:t>
      </w:r>
      <w:proofErr w:type="spellStart"/>
      <w:r w:rsidRPr="004E24A6">
        <w:rPr>
          <w:bCs/>
        </w:rPr>
        <w:t>tentang</w:t>
      </w:r>
      <w:proofErr w:type="spellEnd"/>
      <w:r w:rsidRPr="004E24A6">
        <w:rPr>
          <w:bCs/>
        </w:rPr>
        <w:t xml:space="preserve"> </w:t>
      </w:r>
      <w:proofErr w:type="spellStart"/>
      <w:r w:rsidRPr="004E24A6">
        <w:rPr>
          <w:bCs/>
        </w:rPr>
        <w:t>praktik-praktik</w:t>
      </w:r>
      <w:proofErr w:type="spellEnd"/>
      <w:r w:rsidRPr="004E24A6">
        <w:rPr>
          <w:bCs/>
        </w:rPr>
        <w:t xml:space="preserve"> </w:t>
      </w:r>
      <w:proofErr w:type="spellStart"/>
      <w:r w:rsidRPr="004E24A6">
        <w:rPr>
          <w:bCs/>
        </w:rPr>
        <w:t>tersebut</w:t>
      </w:r>
      <w:proofErr w:type="spellEnd"/>
      <w:r w:rsidRPr="004E24A6">
        <w:rPr>
          <w:bCs/>
        </w:rPr>
        <w:t xml:space="preserve">, (c) </w:t>
      </w:r>
      <w:proofErr w:type="spellStart"/>
      <w:r w:rsidRPr="004E24A6">
        <w:rPr>
          <w:bCs/>
        </w:rPr>
        <w:t>situasi</w:t>
      </w:r>
      <w:proofErr w:type="spellEnd"/>
      <w:r w:rsidRPr="004E24A6">
        <w:rPr>
          <w:bCs/>
        </w:rPr>
        <w:t xml:space="preserve"> </w:t>
      </w:r>
      <w:proofErr w:type="spellStart"/>
      <w:r w:rsidRPr="004E24A6">
        <w:rPr>
          <w:bCs/>
        </w:rPr>
        <w:t>dimana</w:t>
      </w:r>
      <w:proofErr w:type="spellEnd"/>
      <w:r w:rsidRPr="004E24A6">
        <w:rPr>
          <w:bCs/>
        </w:rPr>
        <w:t xml:space="preserve"> </w:t>
      </w:r>
      <w:proofErr w:type="spellStart"/>
      <w:r w:rsidRPr="004E24A6">
        <w:rPr>
          <w:bCs/>
        </w:rPr>
        <w:t>praktik-praktik</w:t>
      </w:r>
      <w:proofErr w:type="spellEnd"/>
      <w:r w:rsidRPr="004E24A6">
        <w:rPr>
          <w:bCs/>
        </w:rPr>
        <w:t xml:space="preserve"> </w:t>
      </w:r>
      <w:proofErr w:type="spellStart"/>
      <w:r w:rsidRPr="004E24A6">
        <w:rPr>
          <w:bCs/>
        </w:rPr>
        <w:t>tersebut</w:t>
      </w:r>
      <w:proofErr w:type="spellEnd"/>
      <w:r w:rsidRPr="004E24A6">
        <w:rPr>
          <w:bCs/>
        </w:rPr>
        <w:t xml:space="preserve"> </w:t>
      </w:r>
      <w:proofErr w:type="spellStart"/>
      <w:r w:rsidRPr="004E24A6">
        <w:rPr>
          <w:bCs/>
        </w:rPr>
        <w:t>dilaksanakan</w:t>
      </w:r>
      <w:proofErr w:type="spellEnd"/>
      <w:r w:rsidRPr="004E24A6">
        <w:rPr>
          <w:bCs/>
        </w:rPr>
        <w:t xml:space="preserve">. </w:t>
      </w:r>
    </w:p>
    <w:p w:rsidR="00D14926" w:rsidRDefault="00D14926" w:rsidP="00A76130">
      <w:pPr>
        <w:spacing w:after="0" w:line="276" w:lineRule="auto"/>
        <w:ind w:firstLine="709"/>
        <w:jc w:val="both"/>
        <w:rPr>
          <w:rFonts w:ascii="Times New Roman" w:hAnsi="Times New Roman"/>
          <w:bCs/>
          <w:sz w:val="24"/>
          <w:szCs w:val="24"/>
        </w:rPr>
      </w:pPr>
      <w:proofErr w:type="spellStart"/>
      <w:proofErr w:type="gramStart"/>
      <w:r w:rsidRPr="004E24A6">
        <w:rPr>
          <w:rFonts w:ascii="Times New Roman" w:hAnsi="Times New Roman"/>
          <w:bCs/>
          <w:sz w:val="24"/>
          <w:szCs w:val="24"/>
          <w:lang w:val="en-GB"/>
        </w:rPr>
        <w:t>Menurut</w:t>
      </w:r>
      <w:proofErr w:type="spellEnd"/>
      <w:r w:rsidRPr="004E24A6">
        <w:rPr>
          <w:rFonts w:ascii="Times New Roman" w:hAnsi="Times New Roman"/>
          <w:bCs/>
          <w:sz w:val="24"/>
          <w:szCs w:val="24"/>
          <w:lang w:val="en-GB"/>
        </w:rPr>
        <w:t xml:space="preserve"> </w:t>
      </w:r>
      <w:r w:rsidR="003450F6">
        <w:rPr>
          <w:rFonts w:ascii="Times New Roman" w:hAnsi="Times New Roman"/>
          <w:bCs/>
          <w:sz w:val="24"/>
          <w:szCs w:val="24"/>
        </w:rPr>
        <w:t>(</w:t>
      </w:r>
      <w:r w:rsidRPr="004E24A6">
        <w:rPr>
          <w:rFonts w:ascii="Times New Roman" w:hAnsi="Times New Roman"/>
          <w:bCs/>
          <w:sz w:val="24"/>
          <w:szCs w:val="24"/>
          <w:lang w:val="en-GB"/>
        </w:rPr>
        <w:t xml:space="preserve">Elliot </w:t>
      </w:r>
      <w:proofErr w:type="spellStart"/>
      <w:r w:rsidRPr="004E24A6">
        <w:rPr>
          <w:rFonts w:ascii="Times New Roman" w:hAnsi="Times New Roman"/>
          <w:bCs/>
          <w:sz w:val="24"/>
          <w:szCs w:val="24"/>
          <w:lang w:val="en-GB"/>
        </w:rPr>
        <w:t>dan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Kunandar</w:t>
      </w:r>
      <w:proofErr w:type="spellEnd"/>
      <w:r w:rsidR="003450F6">
        <w:rPr>
          <w:rFonts w:ascii="Times New Roman" w:hAnsi="Times New Roman"/>
          <w:bCs/>
          <w:sz w:val="24"/>
          <w:szCs w:val="24"/>
        </w:rPr>
        <w:t xml:space="preserve">, </w:t>
      </w:r>
      <w:r w:rsidR="00582B8A">
        <w:rPr>
          <w:rFonts w:ascii="Times New Roman" w:hAnsi="Times New Roman"/>
          <w:bCs/>
          <w:sz w:val="24"/>
          <w:szCs w:val="24"/>
          <w:lang w:val="en-GB"/>
        </w:rPr>
        <w:t>201</w:t>
      </w:r>
      <w:r w:rsidR="00582B8A">
        <w:rPr>
          <w:rFonts w:ascii="Times New Roman" w:hAnsi="Times New Roman"/>
          <w:bCs/>
          <w:sz w:val="24"/>
          <w:szCs w:val="24"/>
        </w:rPr>
        <w:t>0</w:t>
      </w:r>
      <w:r w:rsidR="005D6844">
        <w:rPr>
          <w:rFonts w:ascii="Times New Roman" w:hAnsi="Times New Roman"/>
          <w:bCs/>
          <w:sz w:val="24"/>
          <w:szCs w:val="24"/>
          <w:lang w:val="en-GB"/>
        </w:rPr>
        <w:t xml:space="preserve">) </w:t>
      </w:r>
      <w:r w:rsidR="005D6844">
        <w:rPr>
          <w:rFonts w:ascii="Times New Roman" w:hAnsi="Times New Roman"/>
          <w:bCs/>
          <w:sz w:val="24"/>
          <w:szCs w:val="24"/>
        </w:rPr>
        <w:t>“</w:t>
      </w:r>
      <w:proofErr w:type="spellStart"/>
      <w:r w:rsidRPr="004E24A6">
        <w:rPr>
          <w:rFonts w:ascii="Times New Roman" w:hAnsi="Times New Roman"/>
          <w:bCs/>
          <w:sz w:val="24"/>
          <w:szCs w:val="24"/>
          <w:lang w:val="en-GB"/>
        </w:rPr>
        <w:t>penelitian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tindakan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sebagai</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kajian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dari</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sebuah</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situasi</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dengan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kemungkinan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tindakan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untuk</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memperbaiki</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ku</w:t>
      </w:r>
      <w:r w:rsidR="005D6844">
        <w:rPr>
          <w:rFonts w:ascii="Times New Roman" w:hAnsi="Times New Roman"/>
          <w:bCs/>
          <w:sz w:val="24"/>
          <w:szCs w:val="24"/>
          <w:lang w:val="en-GB"/>
        </w:rPr>
        <w:t>alitas</w:t>
      </w:r>
      <w:proofErr w:type="spellEnd"/>
      <w:r w:rsidR="005D6844">
        <w:rPr>
          <w:rFonts w:ascii="Times New Roman" w:hAnsi="Times New Roman"/>
          <w:bCs/>
          <w:sz w:val="24"/>
          <w:szCs w:val="24"/>
          <w:lang w:val="en-GB"/>
        </w:rPr>
        <w:t xml:space="preserve"> </w:t>
      </w:r>
      <w:proofErr w:type="spellStart"/>
      <w:r w:rsidR="005D6844">
        <w:rPr>
          <w:rFonts w:ascii="Times New Roman" w:hAnsi="Times New Roman"/>
          <w:bCs/>
          <w:sz w:val="24"/>
          <w:szCs w:val="24"/>
          <w:lang w:val="en-GB"/>
        </w:rPr>
        <w:t>situasi</w:t>
      </w:r>
      <w:proofErr w:type="spellEnd"/>
      <w:r w:rsidR="005D6844">
        <w:rPr>
          <w:rFonts w:ascii="Times New Roman" w:hAnsi="Times New Roman"/>
          <w:bCs/>
          <w:sz w:val="24"/>
          <w:szCs w:val="24"/>
          <w:lang w:val="en-GB"/>
        </w:rPr>
        <w:t xml:space="preserve"> social </w:t>
      </w:r>
      <w:proofErr w:type="spellStart"/>
      <w:r w:rsidR="005D6844">
        <w:rPr>
          <w:rFonts w:ascii="Times New Roman" w:hAnsi="Times New Roman"/>
          <w:bCs/>
          <w:sz w:val="24"/>
          <w:szCs w:val="24"/>
          <w:lang w:val="en-GB"/>
        </w:rPr>
        <w:t>tersebut</w:t>
      </w:r>
      <w:proofErr w:type="spellEnd"/>
      <w:r w:rsidR="005D6844">
        <w:rPr>
          <w:rFonts w:ascii="Times New Roman" w:hAnsi="Times New Roman"/>
          <w:bCs/>
          <w:sz w:val="24"/>
          <w:szCs w:val="24"/>
        </w:rPr>
        <w:t>”</w:t>
      </w:r>
      <w:r w:rsidRPr="004E24A6">
        <w:rPr>
          <w:rFonts w:ascii="Times New Roman" w:hAnsi="Times New Roman"/>
          <w:bCs/>
          <w:sz w:val="24"/>
          <w:szCs w:val="24"/>
          <w:lang w:val="en-GB"/>
        </w:rPr>
        <w:t>.</w:t>
      </w:r>
      <w:proofErr w:type="gramEnd"/>
      <w:r w:rsidRPr="004E24A6">
        <w:rPr>
          <w:rFonts w:ascii="Times New Roman" w:hAnsi="Times New Roman"/>
          <w:bCs/>
          <w:sz w:val="24"/>
          <w:szCs w:val="24"/>
          <w:lang w:val="en-GB"/>
        </w:rPr>
        <w:t xml:space="preserve"> </w:t>
      </w:r>
      <w:proofErr w:type="gramStart"/>
      <w:r w:rsidRPr="004E24A6">
        <w:rPr>
          <w:rFonts w:ascii="Times New Roman" w:hAnsi="Times New Roman"/>
          <w:bCs/>
          <w:sz w:val="24"/>
          <w:szCs w:val="24"/>
          <w:lang w:val="en-GB"/>
        </w:rPr>
        <w:t xml:space="preserve">Dari </w:t>
      </w:r>
      <w:proofErr w:type="spellStart"/>
      <w:r w:rsidRPr="004E24A6">
        <w:rPr>
          <w:rFonts w:ascii="Times New Roman" w:hAnsi="Times New Roman"/>
          <w:bCs/>
          <w:sz w:val="24"/>
          <w:szCs w:val="24"/>
          <w:lang w:val="en-GB"/>
        </w:rPr>
        <w:t>pendapat</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diatas</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dapat</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kita</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ambil</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kesimpulan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bahwa</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penentu</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penelitian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tindakan</w:t>
      </w:r>
      <w:proofErr w:type="spellEnd"/>
      <w:r w:rsidRPr="004E24A6">
        <w:rPr>
          <w:rFonts w:ascii="Times New Roman" w:hAnsi="Times New Roman"/>
          <w:bCs/>
          <w:sz w:val="24"/>
          <w:szCs w:val="24"/>
          <w:lang w:val="en-GB"/>
        </w:rPr>
        <w:t xml:space="preserve"> yang </w:t>
      </w:r>
      <w:proofErr w:type="spellStart"/>
      <w:r w:rsidRPr="004E24A6">
        <w:rPr>
          <w:rFonts w:ascii="Times New Roman" w:hAnsi="Times New Roman"/>
          <w:bCs/>
          <w:sz w:val="24"/>
          <w:szCs w:val="24"/>
          <w:lang w:val="en-GB"/>
        </w:rPr>
        <w:t>dilakukan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oleh</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Dosen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diajukan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untuk</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meningkatkan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situasi</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pembelajaran</w:t>
      </w:r>
      <w:proofErr w:type="spellEnd"/>
      <w:r w:rsidRPr="004E24A6">
        <w:rPr>
          <w:rFonts w:ascii="Times New Roman" w:hAnsi="Times New Roman"/>
          <w:bCs/>
          <w:sz w:val="24"/>
          <w:szCs w:val="24"/>
          <w:lang w:val="en-GB"/>
        </w:rPr>
        <w:t xml:space="preserve"> yang </w:t>
      </w:r>
      <w:proofErr w:type="spellStart"/>
      <w:r w:rsidRPr="004E24A6">
        <w:rPr>
          <w:rFonts w:ascii="Times New Roman" w:hAnsi="Times New Roman"/>
          <w:bCs/>
          <w:sz w:val="24"/>
          <w:szCs w:val="24"/>
          <w:lang w:val="en-GB"/>
        </w:rPr>
        <w:t>menjadi</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tanggung</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jawabnya</w:t>
      </w:r>
      <w:proofErr w:type="spellEnd"/>
      <w:r w:rsidRPr="004E24A6">
        <w:rPr>
          <w:rFonts w:ascii="Times New Roman" w:hAnsi="Times New Roman"/>
          <w:bCs/>
          <w:sz w:val="24"/>
          <w:szCs w:val="24"/>
          <w:lang w:val="en-GB"/>
        </w:rPr>
        <w:t>.</w:t>
      </w:r>
      <w:proofErr w:type="gramEnd"/>
      <w:r w:rsidRPr="004E24A6">
        <w:rPr>
          <w:rFonts w:ascii="Times New Roman" w:hAnsi="Times New Roman"/>
          <w:bCs/>
          <w:sz w:val="24"/>
          <w:szCs w:val="24"/>
          <w:lang w:val="en-GB"/>
        </w:rPr>
        <w:t xml:space="preserve"> </w:t>
      </w:r>
      <w:proofErr w:type="spellStart"/>
      <w:proofErr w:type="gramStart"/>
      <w:r w:rsidRPr="004E24A6">
        <w:rPr>
          <w:rFonts w:ascii="Times New Roman" w:hAnsi="Times New Roman"/>
          <w:bCs/>
          <w:sz w:val="24"/>
          <w:szCs w:val="24"/>
          <w:lang w:val="en-GB"/>
        </w:rPr>
        <w:t>Karena</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situasi</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kelas</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sangat</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dinamis</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dalam</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konteks</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kehidupan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sekolah</w:t>
      </w:r>
      <w:proofErr w:type="spellEnd"/>
      <w:r w:rsidRPr="004E24A6">
        <w:rPr>
          <w:rFonts w:ascii="Times New Roman" w:hAnsi="Times New Roman"/>
          <w:bCs/>
          <w:sz w:val="24"/>
          <w:szCs w:val="24"/>
          <w:lang w:val="en-GB"/>
        </w:rPr>
        <w:t xml:space="preserve"> yang </w:t>
      </w:r>
      <w:proofErr w:type="spellStart"/>
      <w:r w:rsidRPr="004E24A6">
        <w:rPr>
          <w:rFonts w:ascii="Times New Roman" w:hAnsi="Times New Roman"/>
          <w:bCs/>
          <w:sz w:val="24"/>
          <w:szCs w:val="24"/>
          <w:lang w:val="en-GB"/>
        </w:rPr>
        <w:t>dinamis</w:t>
      </w:r>
      <w:proofErr w:type="spellEnd"/>
      <w:r w:rsidRPr="004E24A6">
        <w:rPr>
          <w:rFonts w:ascii="Times New Roman" w:hAnsi="Times New Roman"/>
          <w:bCs/>
          <w:sz w:val="24"/>
          <w:szCs w:val="24"/>
          <w:lang w:val="en-GB"/>
        </w:rPr>
        <w:t xml:space="preserve"> pula.</w:t>
      </w:r>
      <w:proofErr w:type="gramEnd"/>
      <w:r w:rsidRPr="004E24A6">
        <w:rPr>
          <w:rFonts w:ascii="Times New Roman" w:hAnsi="Times New Roman"/>
          <w:bCs/>
          <w:sz w:val="24"/>
          <w:szCs w:val="24"/>
          <w:lang w:val="en-GB"/>
        </w:rPr>
        <w:t xml:space="preserve"> </w:t>
      </w:r>
      <w:proofErr w:type="spellStart"/>
      <w:proofErr w:type="gramStart"/>
      <w:r w:rsidRPr="004E24A6">
        <w:rPr>
          <w:rFonts w:ascii="Times New Roman" w:hAnsi="Times New Roman"/>
          <w:bCs/>
          <w:sz w:val="24"/>
          <w:szCs w:val="24"/>
          <w:lang w:val="en-GB"/>
        </w:rPr>
        <w:t>Peneliti</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perlu</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menyesuaikan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diri</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dengan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dinamika</w:t>
      </w:r>
      <w:proofErr w:type="spellEnd"/>
      <w:r w:rsidRPr="004E24A6">
        <w:rPr>
          <w:rFonts w:ascii="Times New Roman" w:hAnsi="Times New Roman"/>
          <w:bCs/>
          <w:sz w:val="24"/>
          <w:szCs w:val="24"/>
          <w:lang w:val="en-GB"/>
        </w:rPr>
        <w:t xml:space="preserve"> yang </w:t>
      </w:r>
      <w:proofErr w:type="spellStart"/>
      <w:r w:rsidRPr="004E24A6">
        <w:rPr>
          <w:rFonts w:ascii="Times New Roman" w:hAnsi="Times New Roman"/>
          <w:bCs/>
          <w:sz w:val="24"/>
          <w:szCs w:val="24"/>
          <w:lang w:val="en-GB"/>
        </w:rPr>
        <w:t>ada</w:t>
      </w:r>
      <w:proofErr w:type="spellEnd"/>
      <w:r w:rsidRPr="004E24A6">
        <w:rPr>
          <w:rFonts w:ascii="Times New Roman" w:hAnsi="Times New Roman"/>
          <w:bCs/>
          <w:sz w:val="24"/>
          <w:szCs w:val="24"/>
          <w:lang w:val="en-GB"/>
        </w:rPr>
        <w:t>.</w:t>
      </w:r>
      <w:proofErr w:type="gramEnd"/>
      <w:r w:rsidRPr="004E24A6">
        <w:rPr>
          <w:rFonts w:ascii="Times New Roman" w:hAnsi="Times New Roman"/>
          <w:bCs/>
          <w:sz w:val="24"/>
          <w:szCs w:val="24"/>
          <w:lang w:val="en-GB"/>
        </w:rPr>
        <w:t xml:space="preserve"> </w:t>
      </w:r>
    </w:p>
    <w:p w:rsidR="00D14926" w:rsidRDefault="00D14926" w:rsidP="00A76130">
      <w:pPr>
        <w:spacing w:after="0" w:line="276" w:lineRule="auto"/>
        <w:ind w:firstLine="709"/>
        <w:jc w:val="both"/>
        <w:rPr>
          <w:rFonts w:ascii="Times New Roman" w:hAnsi="Times New Roman"/>
          <w:bCs/>
          <w:sz w:val="24"/>
          <w:szCs w:val="24"/>
        </w:rPr>
      </w:pPr>
      <w:proofErr w:type="spellStart"/>
      <w:r w:rsidRPr="004E24A6">
        <w:rPr>
          <w:rFonts w:ascii="Times New Roman" w:hAnsi="Times New Roman"/>
          <w:bCs/>
          <w:sz w:val="24"/>
          <w:szCs w:val="24"/>
          <w:lang w:val="en-GB"/>
        </w:rPr>
        <w:t>Dosen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dituntut</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untuk</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adaptif</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dan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fleksibel</w:t>
      </w:r>
      <w:proofErr w:type="spellEnd"/>
      <w:r w:rsidRPr="004E24A6">
        <w:rPr>
          <w:rFonts w:ascii="Times New Roman" w:hAnsi="Times New Roman"/>
          <w:bCs/>
          <w:sz w:val="24"/>
          <w:szCs w:val="24"/>
          <w:lang w:val="en-GB"/>
        </w:rPr>
        <w:t xml:space="preserve"> agar </w:t>
      </w:r>
      <w:proofErr w:type="spellStart"/>
      <w:r w:rsidRPr="004E24A6">
        <w:rPr>
          <w:rFonts w:ascii="Times New Roman" w:hAnsi="Times New Roman"/>
          <w:bCs/>
          <w:sz w:val="24"/>
          <w:szCs w:val="24"/>
          <w:lang w:val="en-GB"/>
        </w:rPr>
        <w:t>kegiatan</w:t>
      </w:r>
      <w:proofErr w:type="spellEnd"/>
      <w:r w:rsidRPr="004E24A6">
        <w:rPr>
          <w:rFonts w:ascii="Times New Roman" w:hAnsi="Times New Roman"/>
          <w:bCs/>
          <w:sz w:val="24"/>
          <w:szCs w:val="24"/>
          <w:lang w:val="en-GB"/>
        </w:rPr>
        <w:t xml:space="preserve"> PTK </w:t>
      </w:r>
      <w:proofErr w:type="spellStart"/>
      <w:r w:rsidRPr="004E24A6">
        <w:rPr>
          <w:rFonts w:ascii="Times New Roman" w:hAnsi="Times New Roman"/>
          <w:bCs/>
          <w:sz w:val="24"/>
          <w:szCs w:val="24"/>
          <w:lang w:val="en-GB"/>
        </w:rPr>
        <w:t>selaras</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dengan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situasi</w:t>
      </w:r>
      <w:proofErr w:type="spellEnd"/>
      <w:r w:rsidRPr="004E24A6">
        <w:rPr>
          <w:rFonts w:ascii="Times New Roman" w:hAnsi="Times New Roman"/>
          <w:bCs/>
          <w:sz w:val="24"/>
          <w:szCs w:val="24"/>
          <w:lang w:val="en-GB"/>
        </w:rPr>
        <w:t xml:space="preserve"> yang </w:t>
      </w:r>
      <w:proofErr w:type="spellStart"/>
      <w:r w:rsidRPr="004E24A6">
        <w:rPr>
          <w:rFonts w:ascii="Times New Roman" w:hAnsi="Times New Roman"/>
          <w:bCs/>
          <w:sz w:val="24"/>
          <w:szCs w:val="24"/>
          <w:lang w:val="en-GB"/>
        </w:rPr>
        <w:t>ada</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tetapi</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tetap</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mampu</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menjaga</w:t>
      </w:r>
      <w:proofErr w:type="spellEnd"/>
      <w:r w:rsidRPr="004E24A6">
        <w:rPr>
          <w:rFonts w:ascii="Times New Roman" w:hAnsi="Times New Roman"/>
          <w:bCs/>
          <w:sz w:val="24"/>
          <w:szCs w:val="24"/>
          <w:lang w:val="en-GB"/>
        </w:rPr>
        <w:t xml:space="preserve"> agar proses </w:t>
      </w:r>
      <w:r w:rsidR="00582B8A">
        <w:rPr>
          <w:rFonts w:ascii="Times New Roman" w:hAnsi="Times New Roman"/>
          <w:bCs/>
          <w:sz w:val="24"/>
          <w:szCs w:val="24"/>
        </w:rPr>
        <w:t xml:space="preserve">pembelajaran </w:t>
      </w:r>
      <w:proofErr w:type="spellStart"/>
      <w:r w:rsidRPr="004E24A6">
        <w:rPr>
          <w:rFonts w:ascii="Times New Roman" w:hAnsi="Times New Roman"/>
          <w:bCs/>
          <w:sz w:val="24"/>
          <w:szCs w:val="24"/>
          <w:lang w:val="en-GB"/>
        </w:rPr>
        <w:t>mengarah</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pada</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tercapainya</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perbaikan</w:t>
      </w:r>
      <w:proofErr w:type="spellEnd"/>
      <w:r w:rsidRPr="004E24A6">
        <w:rPr>
          <w:rFonts w:ascii="Times New Roman" w:hAnsi="Times New Roman"/>
          <w:bCs/>
          <w:sz w:val="24"/>
          <w:szCs w:val="24"/>
          <w:lang w:val="en-GB"/>
        </w:rPr>
        <w:t xml:space="preserve">. </w:t>
      </w:r>
      <w:proofErr w:type="gramStart"/>
      <w:r w:rsidRPr="004E24A6">
        <w:rPr>
          <w:rFonts w:ascii="Times New Roman" w:hAnsi="Times New Roman"/>
          <w:bCs/>
          <w:sz w:val="24"/>
          <w:szCs w:val="24"/>
          <w:lang w:val="en-GB"/>
        </w:rPr>
        <w:t xml:space="preserve">Hal </w:t>
      </w:r>
      <w:proofErr w:type="spellStart"/>
      <w:r w:rsidRPr="004E24A6">
        <w:rPr>
          <w:rFonts w:ascii="Times New Roman" w:hAnsi="Times New Roman"/>
          <w:bCs/>
          <w:sz w:val="24"/>
          <w:szCs w:val="24"/>
          <w:lang w:val="en-GB"/>
        </w:rPr>
        <w:t>ini</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menuntut</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komitmen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untuk</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berpartisipasi</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dan</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kerjasama</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dari</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semua</w:t>
      </w:r>
      <w:proofErr w:type="spellEnd"/>
      <w:r w:rsidRPr="004E24A6">
        <w:rPr>
          <w:rFonts w:ascii="Times New Roman" w:hAnsi="Times New Roman"/>
          <w:bCs/>
          <w:sz w:val="24"/>
          <w:szCs w:val="24"/>
          <w:lang w:val="en-GB"/>
        </w:rPr>
        <w:t xml:space="preserve"> orang yang </w:t>
      </w:r>
      <w:proofErr w:type="spellStart"/>
      <w:r w:rsidRPr="004E24A6">
        <w:rPr>
          <w:rFonts w:ascii="Times New Roman" w:hAnsi="Times New Roman"/>
          <w:bCs/>
          <w:sz w:val="24"/>
          <w:szCs w:val="24"/>
          <w:lang w:val="en-GB"/>
        </w:rPr>
        <w:t>terlibat</w:t>
      </w:r>
      <w:proofErr w:type="spellEnd"/>
      <w:r w:rsidRPr="004E24A6">
        <w:rPr>
          <w:rFonts w:ascii="Times New Roman" w:hAnsi="Times New Roman"/>
          <w:bCs/>
          <w:sz w:val="24"/>
          <w:szCs w:val="24"/>
          <w:lang w:val="en-GB"/>
        </w:rPr>
        <w:t xml:space="preserve">, yang </w:t>
      </w:r>
      <w:proofErr w:type="spellStart"/>
      <w:r w:rsidRPr="004E24A6">
        <w:rPr>
          <w:rFonts w:ascii="Times New Roman" w:hAnsi="Times New Roman"/>
          <w:bCs/>
          <w:sz w:val="24"/>
          <w:szCs w:val="24"/>
          <w:lang w:val="en-GB"/>
        </w:rPr>
        <w:t>mampu</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melakuk</w:t>
      </w:r>
      <w:r w:rsidR="00582B8A">
        <w:rPr>
          <w:rFonts w:ascii="Times New Roman" w:hAnsi="Times New Roman"/>
          <w:bCs/>
          <w:sz w:val="24"/>
          <w:szCs w:val="24"/>
          <w:lang w:val="en-GB"/>
        </w:rPr>
        <w:t>an</w:t>
      </w:r>
      <w:proofErr w:type="spellEnd"/>
      <w:r w:rsidR="00582B8A">
        <w:rPr>
          <w:rFonts w:ascii="Times New Roman" w:hAnsi="Times New Roman"/>
          <w:bCs/>
          <w:sz w:val="24"/>
          <w:szCs w:val="24"/>
          <w:lang w:val="en-GB"/>
        </w:rPr>
        <w:t xml:space="preserve"> </w:t>
      </w:r>
      <w:proofErr w:type="spellStart"/>
      <w:r w:rsidR="00582B8A">
        <w:rPr>
          <w:rFonts w:ascii="Times New Roman" w:hAnsi="Times New Roman"/>
          <w:bCs/>
          <w:sz w:val="24"/>
          <w:szCs w:val="24"/>
          <w:lang w:val="en-GB"/>
        </w:rPr>
        <w:t>evaluasi</w:t>
      </w:r>
      <w:proofErr w:type="spellEnd"/>
      <w:r w:rsidR="00582B8A">
        <w:rPr>
          <w:rFonts w:ascii="Times New Roman" w:hAnsi="Times New Roman"/>
          <w:bCs/>
          <w:sz w:val="24"/>
          <w:szCs w:val="24"/>
          <w:lang w:val="en-GB"/>
        </w:rPr>
        <w:t xml:space="preserve"> </w:t>
      </w:r>
      <w:proofErr w:type="spellStart"/>
      <w:r w:rsidR="00582B8A">
        <w:rPr>
          <w:rFonts w:ascii="Times New Roman" w:hAnsi="Times New Roman"/>
          <w:bCs/>
          <w:sz w:val="24"/>
          <w:szCs w:val="24"/>
          <w:lang w:val="en-GB"/>
        </w:rPr>
        <w:t>diri</w:t>
      </w:r>
      <w:proofErr w:type="spellEnd"/>
      <w:r w:rsidR="00582B8A">
        <w:rPr>
          <w:rFonts w:ascii="Times New Roman" w:hAnsi="Times New Roman"/>
          <w:bCs/>
          <w:sz w:val="24"/>
          <w:szCs w:val="24"/>
          <w:lang w:val="en-GB"/>
        </w:rPr>
        <w:t xml:space="preserve"> </w:t>
      </w:r>
      <w:proofErr w:type="spellStart"/>
      <w:r w:rsidR="00582B8A">
        <w:rPr>
          <w:rFonts w:ascii="Times New Roman" w:hAnsi="Times New Roman"/>
          <w:bCs/>
          <w:sz w:val="24"/>
          <w:szCs w:val="24"/>
          <w:lang w:val="en-GB"/>
        </w:rPr>
        <w:t>secara</w:t>
      </w:r>
      <w:proofErr w:type="spellEnd"/>
      <w:r w:rsidR="00582B8A">
        <w:rPr>
          <w:rFonts w:ascii="Times New Roman" w:hAnsi="Times New Roman"/>
          <w:bCs/>
          <w:sz w:val="24"/>
          <w:szCs w:val="24"/>
          <w:lang w:val="en-GB"/>
        </w:rPr>
        <w:t xml:space="preserve"> </w:t>
      </w:r>
      <w:proofErr w:type="spellStart"/>
      <w:r w:rsidR="00582B8A">
        <w:rPr>
          <w:rFonts w:ascii="Times New Roman" w:hAnsi="Times New Roman"/>
          <w:bCs/>
          <w:sz w:val="24"/>
          <w:szCs w:val="24"/>
          <w:lang w:val="en-GB"/>
        </w:rPr>
        <w:t>kontin</w:t>
      </w:r>
      <w:r w:rsidRPr="004E24A6">
        <w:rPr>
          <w:rFonts w:ascii="Times New Roman" w:hAnsi="Times New Roman"/>
          <w:bCs/>
          <w:sz w:val="24"/>
          <w:szCs w:val="24"/>
          <w:lang w:val="en-GB"/>
        </w:rPr>
        <w:t>u</w:t>
      </w:r>
      <w:proofErr w:type="spellEnd"/>
      <w:r w:rsidRPr="004E24A6">
        <w:rPr>
          <w:rFonts w:ascii="Times New Roman" w:hAnsi="Times New Roman"/>
          <w:bCs/>
          <w:sz w:val="24"/>
          <w:szCs w:val="24"/>
          <w:lang w:val="en-GB"/>
        </w:rPr>
        <w:t xml:space="preserve"> </w:t>
      </w:r>
      <w:proofErr w:type="spellStart"/>
      <w:r w:rsidRPr="004E24A6">
        <w:rPr>
          <w:rFonts w:ascii="Times New Roman" w:hAnsi="Times New Roman"/>
          <w:bCs/>
          <w:sz w:val="24"/>
          <w:szCs w:val="24"/>
          <w:lang w:val="en-GB"/>
        </w:rPr>
        <w:t>sehingga</w:t>
      </w:r>
      <w:proofErr w:type="spellEnd"/>
      <w:r w:rsidRPr="004E24A6">
        <w:rPr>
          <w:rFonts w:ascii="Times New Roman" w:hAnsi="Times New Roman"/>
          <w:bCs/>
          <w:sz w:val="24"/>
          <w:szCs w:val="24"/>
          <w:lang w:val="en-GB"/>
        </w:rPr>
        <w:t xml:space="preserve"> </w:t>
      </w:r>
      <w:r w:rsidR="00582B8A">
        <w:rPr>
          <w:rFonts w:ascii="Times New Roman" w:hAnsi="Times New Roman"/>
          <w:bCs/>
          <w:sz w:val="24"/>
          <w:szCs w:val="24"/>
        </w:rPr>
        <w:t xml:space="preserve">mengalami </w:t>
      </w:r>
      <w:proofErr w:type="spellStart"/>
      <w:r w:rsidRPr="004E24A6">
        <w:rPr>
          <w:rFonts w:ascii="Times New Roman" w:hAnsi="Times New Roman"/>
          <w:bCs/>
          <w:sz w:val="24"/>
          <w:szCs w:val="24"/>
          <w:lang w:val="en-GB"/>
        </w:rPr>
        <w:t>perbaikan</w:t>
      </w:r>
      <w:proofErr w:type="spellEnd"/>
      <w:r w:rsidRPr="004E24A6">
        <w:rPr>
          <w:rFonts w:ascii="Times New Roman" w:hAnsi="Times New Roman"/>
          <w:bCs/>
          <w:sz w:val="24"/>
          <w:szCs w:val="24"/>
          <w:lang w:val="en-GB"/>
        </w:rPr>
        <w:t xml:space="preserve">, </w:t>
      </w:r>
      <w:r w:rsidR="00582B8A">
        <w:rPr>
          <w:rFonts w:ascii="Times New Roman" w:hAnsi="Times New Roman"/>
          <w:bCs/>
          <w:sz w:val="24"/>
          <w:szCs w:val="24"/>
        </w:rPr>
        <w:t>walaupun</w:t>
      </w:r>
      <w:r w:rsidR="00582B8A">
        <w:rPr>
          <w:rFonts w:ascii="Times New Roman" w:hAnsi="Times New Roman"/>
          <w:bCs/>
          <w:sz w:val="24"/>
          <w:szCs w:val="24"/>
          <w:lang w:val="en-GB"/>
        </w:rPr>
        <w:t xml:space="preserve"> </w:t>
      </w:r>
      <w:r w:rsidR="00582B8A">
        <w:rPr>
          <w:rFonts w:ascii="Times New Roman" w:hAnsi="Times New Roman"/>
          <w:bCs/>
          <w:sz w:val="24"/>
          <w:szCs w:val="24"/>
        </w:rPr>
        <w:t xml:space="preserve">hasil yang diraih </w:t>
      </w:r>
      <w:proofErr w:type="spellStart"/>
      <w:r w:rsidR="00582B8A">
        <w:rPr>
          <w:rFonts w:ascii="Times New Roman" w:hAnsi="Times New Roman"/>
          <w:bCs/>
          <w:sz w:val="24"/>
          <w:szCs w:val="24"/>
          <w:lang w:val="en-GB"/>
        </w:rPr>
        <w:t>kecil</w:t>
      </w:r>
      <w:proofErr w:type="spellEnd"/>
      <w:r w:rsidRPr="004E24A6">
        <w:rPr>
          <w:rFonts w:ascii="Times New Roman" w:hAnsi="Times New Roman"/>
          <w:bCs/>
          <w:sz w:val="24"/>
          <w:szCs w:val="24"/>
          <w:lang w:val="en-GB"/>
        </w:rPr>
        <w:t>.</w:t>
      </w:r>
      <w:proofErr w:type="gramEnd"/>
    </w:p>
    <w:p w:rsidR="00336C45" w:rsidRPr="00336C45" w:rsidRDefault="00336C45" w:rsidP="00336C45">
      <w:pPr>
        <w:spacing w:after="0" w:line="240" w:lineRule="auto"/>
        <w:ind w:firstLine="709"/>
        <w:jc w:val="both"/>
        <w:rPr>
          <w:rFonts w:ascii="Times New Roman" w:hAnsi="Times New Roman"/>
          <w:bCs/>
          <w:sz w:val="24"/>
          <w:szCs w:val="24"/>
        </w:rPr>
      </w:pPr>
    </w:p>
    <w:p w:rsidR="00336C45" w:rsidRDefault="00336C45" w:rsidP="00336C45">
      <w:pPr>
        <w:spacing w:after="0"/>
        <w:jc w:val="both"/>
        <w:rPr>
          <w:rFonts w:ascii="Times New Roman" w:hAnsi="Times New Roman"/>
          <w:b/>
          <w:sz w:val="24"/>
          <w:szCs w:val="24"/>
        </w:rPr>
      </w:pPr>
      <w:r w:rsidRPr="00336C45">
        <w:rPr>
          <w:rFonts w:ascii="Times New Roman" w:hAnsi="Times New Roman"/>
          <w:b/>
          <w:sz w:val="24"/>
          <w:szCs w:val="24"/>
        </w:rPr>
        <w:t>Tempat dan Waktu Penelitian</w:t>
      </w:r>
    </w:p>
    <w:p w:rsidR="00336C45" w:rsidRDefault="00336C45" w:rsidP="00A76130">
      <w:pPr>
        <w:spacing w:after="0" w:line="276" w:lineRule="auto"/>
        <w:ind w:firstLine="720"/>
        <w:jc w:val="both"/>
        <w:rPr>
          <w:rFonts w:ascii="Times New Roman" w:hAnsi="Times New Roman"/>
          <w:iCs/>
          <w:sz w:val="24"/>
          <w:szCs w:val="24"/>
        </w:rPr>
      </w:pPr>
      <w:r w:rsidRPr="004E24A6">
        <w:rPr>
          <w:rFonts w:ascii="Times New Roman" w:hAnsi="Times New Roman"/>
          <w:sz w:val="24"/>
          <w:szCs w:val="24"/>
        </w:rPr>
        <w:t>Penelitian dilaksanakan di F</w:t>
      </w:r>
      <w:r>
        <w:rPr>
          <w:rFonts w:ascii="Times New Roman" w:hAnsi="Times New Roman"/>
          <w:sz w:val="24"/>
          <w:szCs w:val="24"/>
        </w:rPr>
        <w:t xml:space="preserve">akultas </w:t>
      </w:r>
      <w:r w:rsidRPr="004E24A6">
        <w:rPr>
          <w:rFonts w:ascii="Times New Roman" w:hAnsi="Times New Roman"/>
          <w:sz w:val="24"/>
          <w:szCs w:val="24"/>
        </w:rPr>
        <w:t>K</w:t>
      </w:r>
      <w:r>
        <w:rPr>
          <w:rFonts w:ascii="Times New Roman" w:hAnsi="Times New Roman"/>
          <w:sz w:val="24"/>
          <w:szCs w:val="24"/>
        </w:rPr>
        <w:t xml:space="preserve">eguruan dan </w:t>
      </w:r>
      <w:r w:rsidRPr="004E24A6">
        <w:rPr>
          <w:rFonts w:ascii="Times New Roman" w:hAnsi="Times New Roman"/>
          <w:sz w:val="24"/>
          <w:szCs w:val="24"/>
        </w:rPr>
        <w:t>I</w:t>
      </w:r>
      <w:r>
        <w:rPr>
          <w:rFonts w:ascii="Times New Roman" w:hAnsi="Times New Roman"/>
          <w:sz w:val="24"/>
          <w:szCs w:val="24"/>
        </w:rPr>
        <w:t xml:space="preserve">lmu </w:t>
      </w:r>
      <w:r w:rsidRPr="004E24A6">
        <w:rPr>
          <w:rFonts w:ascii="Times New Roman" w:hAnsi="Times New Roman"/>
          <w:sz w:val="24"/>
          <w:szCs w:val="24"/>
        </w:rPr>
        <w:t>P</w:t>
      </w:r>
      <w:r>
        <w:rPr>
          <w:rFonts w:ascii="Times New Roman" w:hAnsi="Times New Roman"/>
          <w:sz w:val="24"/>
          <w:szCs w:val="24"/>
        </w:rPr>
        <w:t>endidikan (FKIP)</w:t>
      </w:r>
      <w:r w:rsidRPr="004E24A6">
        <w:rPr>
          <w:rFonts w:ascii="Times New Roman" w:hAnsi="Times New Roman"/>
          <w:sz w:val="24"/>
          <w:szCs w:val="24"/>
        </w:rPr>
        <w:t xml:space="preserve"> U</w:t>
      </w:r>
      <w:r>
        <w:rPr>
          <w:rFonts w:ascii="Times New Roman" w:hAnsi="Times New Roman"/>
          <w:sz w:val="24"/>
          <w:szCs w:val="24"/>
        </w:rPr>
        <w:t xml:space="preserve">niversitas </w:t>
      </w:r>
      <w:r w:rsidRPr="004E24A6">
        <w:rPr>
          <w:rFonts w:ascii="Times New Roman" w:hAnsi="Times New Roman"/>
          <w:sz w:val="24"/>
          <w:szCs w:val="24"/>
        </w:rPr>
        <w:t>G</w:t>
      </w:r>
      <w:r>
        <w:rPr>
          <w:rFonts w:ascii="Times New Roman" w:hAnsi="Times New Roman"/>
          <w:sz w:val="24"/>
          <w:szCs w:val="24"/>
        </w:rPr>
        <w:t xml:space="preserve">raha </w:t>
      </w:r>
      <w:r w:rsidRPr="004E24A6">
        <w:rPr>
          <w:rFonts w:ascii="Times New Roman" w:hAnsi="Times New Roman"/>
          <w:sz w:val="24"/>
          <w:szCs w:val="24"/>
        </w:rPr>
        <w:t>N</w:t>
      </w:r>
      <w:r>
        <w:rPr>
          <w:rFonts w:ascii="Times New Roman" w:hAnsi="Times New Roman"/>
          <w:sz w:val="24"/>
          <w:szCs w:val="24"/>
        </w:rPr>
        <w:t xml:space="preserve">usantara (UGN) </w:t>
      </w:r>
      <w:r w:rsidRPr="004E24A6">
        <w:rPr>
          <w:rFonts w:ascii="Times New Roman" w:hAnsi="Times New Roman"/>
          <w:sz w:val="24"/>
          <w:szCs w:val="24"/>
        </w:rPr>
        <w:t xml:space="preserve">Padangsidimpuan </w:t>
      </w:r>
      <w:r>
        <w:rPr>
          <w:rFonts w:ascii="Times New Roman" w:hAnsi="Times New Roman"/>
          <w:sz w:val="24"/>
          <w:szCs w:val="24"/>
        </w:rPr>
        <w:t xml:space="preserve">pada Program studi Pendidikan Matematika </w:t>
      </w:r>
      <w:r w:rsidRPr="004E24A6">
        <w:rPr>
          <w:rFonts w:ascii="Times New Roman" w:hAnsi="Times New Roman"/>
          <w:sz w:val="24"/>
          <w:szCs w:val="24"/>
        </w:rPr>
        <w:t>yang beralamat di Bukit Tor Simarsayang.</w:t>
      </w:r>
      <w:r>
        <w:rPr>
          <w:rFonts w:ascii="Times New Roman" w:hAnsi="Times New Roman"/>
          <w:sz w:val="24"/>
          <w:szCs w:val="24"/>
        </w:rPr>
        <w:t xml:space="preserve"> </w:t>
      </w:r>
      <w:r>
        <w:rPr>
          <w:rFonts w:ascii="Times New Roman" w:hAnsi="Times New Roman"/>
          <w:iCs/>
          <w:sz w:val="24"/>
          <w:szCs w:val="24"/>
        </w:rPr>
        <w:t>P</w:t>
      </w:r>
      <w:r w:rsidRPr="004E24A6">
        <w:rPr>
          <w:rFonts w:ascii="Times New Roman" w:hAnsi="Times New Roman"/>
          <w:iCs/>
          <w:sz w:val="24"/>
          <w:szCs w:val="24"/>
        </w:rPr>
        <w:t xml:space="preserve">enelitian ini dilaksanakan </w:t>
      </w:r>
      <w:r>
        <w:rPr>
          <w:rFonts w:ascii="Times New Roman" w:hAnsi="Times New Roman"/>
          <w:iCs/>
          <w:sz w:val="24"/>
          <w:szCs w:val="24"/>
        </w:rPr>
        <w:t xml:space="preserve">pada mahasiswa semester VI </w:t>
      </w:r>
      <w:r w:rsidR="0062673D">
        <w:rPr>
          <w:rFonts w:ascii="Times New Roman" w:hAnsi="Times New Roman"/>
          <w:iCs/>
          <w:sz w:val="24"/>
          <w:szCs w:val="24"/>
        </w:rPr>
        <w:t xml:space="preserve">tahun ajaran 2019-2020, </w:t>
      </w:r>
      <w:r>
        <w:rPr>
          <w:rFonts w:ascii="Times New Roman" w:hAnsi="Times New Roman"/>
          <w:iCs/>
          <w:sz w:val="24"/>
          <w:szCs w:val="24"/>
        </w:rPr>
        <w:t xml:space="preserve">di mulai pada bulan Maret </w:t>
      </w:r>
      <w:r w:rsidR="0062673D">
        <w:rPr>
          <w:rFonts w:ascii="Times New Roman" w:hAnsi="Times New Roman"/>
          <w:iCs/>
          <w:sz w:val="24"/>
          <w:szCs w:val="24"/>
        </w:rPr>
        <w:t xml:space="preserve">2020 </w:t>
      </w:r>
      <w:r w:rsidR="005D6844">
        <w:rPr>
          <w:rFonts w:ascii="Times New Roman" w:hAnsi="Times New Roman"/>
          <w:iCs/>
          <w:sz w:val="24"/>
          <w:szCs w:val="24"/>
        </w:rPr>
        <w:t>berakhir</w:t>
      </w:r>
      <w:r w:rsidR="0062673D">
        <w:rPr>
          <w:rFonts w:ascii="Times New Roman" w:hAnsi="Times New Roman"/>
          <w:iCs/>
          <w:sz w:val="24"/>
          <w:szCs w:val="24"/>
        </w:rPr>
        <w:t xml:space="preserve"> Juli </w:t>
      </w:r>
      <w:r>
        <w:rPr>
          <w:rFonts w:ascii="Times New Roman" w:hAnsi="Times New Roman"/>
          <w:iCs/>
          <w:sz w:val="24"/>
          <w:szCs w:val="24"/>
        </w:rPr>
        <w:t>2020</w:t>
      </w:r>
      <w:r w:rsidR="0062673D">
        <w:rPr>
          <w:rFonts w:ascii="Times New Roman" w:hAnsi="Times New Roman"/>
          <w:iCs/>
          <w:sz w:val="24"/>
          <w:szCs w:val="24"/>
        </w:rPr>
        <w:t>.</w:t>
      </w:r>
    </w:p>
    <w:p w:rsidR="0062673D" w:rsidRDefault="0062673D" w:rsidP="0062673D">
      <w:pPr>
        <w:spacing w:after="0" w:line="240" w:lineRule="auto"/>
        <w:jc w:val="both"/>
        <w:rPr>
          <w:rFonts w:ascii="Times New Roman" w:hAnsi="Times New Roman"/>
          <w:iCs/>
          <w:sz w:val="24"/>
          <w:szCs w:val="24"/>
        </w:rPr>
      </w:pPr>
    </w:p>
    <w:p w:rsidR="0062673D" w:rsidRPr="004E24A6" w:rsidRDefault="0062673D" w:rsidP="0062673D">
      <w:pPr>
        <w:spacing w:after="0" w:line="240" w:lineRule="auto"/>
        <w:jc w:val="both"/>
        <w:rPr>
          <w:rFonts w:ascii="Times New Roman" w:hAnsi="Times New Roman"/>
          <w:b/>
          <w:sz w:val="24"/>
          <w:szCs w:val="24"/>
          <w:lang w:val="sv-FI"/>
        </w:rPr>
      </w:pPr>
      <w:r w:rsidRPr="004E24A6">
        <w:rPr>
          <w:rFonts w:ascii="Times New Roman" w:hAnsi="Times New Roman"/>
          <w:b/>
          <w:sz w:val="24"/>
          <w:szCs w:val="24"/>
        </w:rPr>
        <w:t>Subjek dan Objek Penelitian</w:t>
      </w:r>
    </w:p>
    <w:p w:rsidR="00336C45" w:rsidRDefault="0062673D" w:rsidP="00A76130">
      <w:pPr>
        <w:pStyle w:val="ListParagraph"/>
        <w:spacing w:line="276" w:lineRule="auto"/>
        <w:ind w:left="0" w:firstLine="720"/>
        <w:rPr>
          <w:lang w:val="id-ID"/>
        </w:rPr>
      </w:pPr>
      <w:r w:rsidRPr="004E24A6">
        <w:rPr>
          <w:lang w:val="id-ID"/>
        </w:rPr>
        <w:t xml:space="preserve">Subjek dalam penelitian </w:t>
      </w:r>
      <w:r>
        <w:rPr>
          <w:lang w:val="id-ID"/>
        </w:rPr>
        <w:t xml:space="preserve">ini adalah mahasiswa semester </w:t>
      </w:r>
      <w:r>
        <w:t>V</w:t>
      </w:r>
      <w:r>
        <w:rPr>
          <w:lang w:val="id-ID"/>
        </w:rPr>
        <w:t>I</w:t>
      </w:r>
      <w:r w:rsidRPr="004E24A6">
        <w:rPr>
          <w:lang w:val="id-ID"/>
        </w:rPr>
        <w:t xml:space="preserve"> </w:t>
      </w:r>
      <w:r w:rsidRPr="004E24A6">
        <w:t xml:space="preserve">Program </w:t>
      </w:r>
      <w:proofErr w:type="spellStart"/>
      <w:r w:rsidRPr="004E24A6">
        <w:t>Studi</w:t>
      </w:r>
      <w:proofErr w:type="spellEnd"/>
      <w:r w:rsidRPr="004E24A6">
        <w:t xml:space="preserve"> </w:t>
      </w:r>
      <w:proofErr w:type="spellStart"/>
      <w:r w:rsidRPr="004E24A6">
        <w:t>Pendidikan</w:t>
      </w:r>
      <w:proofErr w:type="spellEnd"/>
      <w:r w:rsidRPr="004E24A6">
        <w:t xml:space="preserve"> </w:t>
      </w:r>
      <w:proofErr w:type="spellStart"/>
      <w:r w:rsidRPr="004E24A6">
        <w:t>Matematika</w:t>
      </w:r>
      <w:proofErr w:type="spellEnd"/>
      <w:r w:rsidRPr="004E24A6">
        <w:t xml:space="preserve"> FKIP UGN </w:t>
      </w:r>
      <w:r w:rsidRPr="004E24A6">
        <w:rPr>
          <w:lang w:val="id-ID"/>
        </w:rPr>
        <w:t>Pa</w:t>
      </w:r>
      <w:proofErr w:type="spellStart"/>
      <w:r w:rsidRPr="004E24A6">
        <w:rPr>
          <w:lang w:val="en-GB"/>
        </w:rPr>
        <w:t>dangsidimpuan</w:t>
      </w:r>
      <w:proofErr w:type="spellEnd"/>
      <w:r>
        <w:rPr>
          <w:lang w:val="id-ID"/>
        </w:rPr>
        <w:t xml:space="preserve"> </w:t>
      </w:r>
      <w:proofErr w:type="spellStart"/>
      <w:r>
        <w:t>berjumlah</w:t>
      </w:r>
      <w:proofErr w:type="spellEnd"/>
      <w:r>
        <w:t xml:space="preserve"> 2</w:t>
      </w:r>
      <w:r>
        <w:rPr>
          <w:lang w:val="id-ID"/>
        </w:rPr>
        <w:t>0</w:t>
      </w:r>
      <w:r>
        <w:t xml:space="preserve"> orang yang </w:t>
      </w:r>
      <w:proofErr w:type="spellStart"/>
      <w:r>
        <w:t>terdiri</w:t>
      </w:r>
      <w:proofErr w:type="spellEnd"/>
      <w:r>
        <w:t xml:space="preserve"> </w:t>
      </w:r>
      <w:proofErr w:type="spellStart"/>
      <w:r>
        <w:t>dari</w:t>
      </w:r>
      <w:proofErr w:type="spellEnd"/>
      <w:r>
        <w:t xml:space="preserve"> </w:t>
      </w:r>
      <w:r w:rsidRPr="004E24A6">
        <w:t xml:space="preserve"> </w:t>
      </w:r>
      <w:r>
        <w:rPr>
          <w:lang w:val="id-ID"/>
        </w:rPr>
        <w:t xml:space="preserve">8 </w:t>
      </w:r>
      <w:proofErr w:type="spellStart"/>
      <w:r>
        <w:t>mahasiswa</w:t>
      </w:r>
      <w:proofErr w:type="spellEnd"/>
      <w:r>
        <w:t xml:space="preserve"> </w:t>
      </w:r>
      <w:proofErr w:type="spellStart"/>
      <w:r>
        <w:t>laki-laki</w:t>
      </w:r>
      <w:proofErr w:type="spellEnd"/>
      <w:r>
        <w:t xml:space="preserve"> </w:t>
      </w:r>
      <w:proofErr w:type="spellStart"/>
      <w:r>
        <w:t>dan</w:t>
      </w:r>
      <w:proofErr w:type="spellEnd"/>
      <w:r>
        <w:t xml:space="preserve"> </w:t>
      </w:r>
      <w:r>
        <w:rPr>
          <w:lang w:val="id-ID"/>
        </w:rPr>
        <w:t xml:space="preserve">12 </w:t>
      </w:r>
      <w:proofErr w:type="spellStart"/>
      <w:r>
        <w:t>mahasiswa</w:t>
      </w:r>
      <w:proofErr w:type="spellEnd"/>
      <w:r>
        <w:t xml:space="preserve"> </w:t>
      </w:r>
      <w:proofErr w:type="spellStart"/>
      <w:r>
        <w:t>perempuan</w:t>
      </w:r>
      <w:proofErr w:type="spellEnd"/>
      <w:r>
        <w:t>.</w:t>
      </w:r>
      <w:r>
        <w:rPr>
          <w:lang w:val="id-ID"/>
        </w:rPr>
        <w:t xml:space="preserve"> Yang menjadi </w:t>
      </w:r>
      <w:r>
        <w:rPr>
          <w:bCs/>
          <w:lang w:val="id-ID"/>
        </w:rPr>
        <w:t>o</w:t>
      </w:r>
      <w:proofErr w:type="spellStart"/>
      <w:r w:rsidRPr="004E24A6">
        <w:rPr>
          <w:bCs/>
        </w:rPr>
        <w:t>bjek</w:t>
      </w:r>
      <w:proofErr w:type="spellEnd"/>
      <w:r w:rsidRPr="004E24A6">
        <w:rPr>
          <w:bCs/>
        </w:rPr>
        <w:t xml:space="preserve"> </w:t>
      </w:r>
      <w:proofErr w:type="spellStart"/>
      <w:r w:rsidRPr="004E24A6">
        <w:rPr>
          <w:bCs/>
        </w:rPr>
        <w:t>penelitian</w:t>
      </w:r>
      <w:proofErr w:type="spellEnd"/>
      <w:r w:rsidRPr="004E24A6">
        <w:rPr>
          <w:bCs/>
        </w:rPr>
        <w:t xml:space="preserve"> </w:t>
      </w:r>
      <w:proofErr w:type="spellStart"/>
      <w:r w:rsidRPr="004E24A6">
        <w:rPr>
          <w:bCs/>
        </w:rPr>
        <w:t>adalah</w:t>
      </w:r>
      <w:proofErr w:type="spellEnd"/>
      <w:r w:rsidRPr="004E24A6">
        <w:rPr>
          <w:bCs/>
        </w:rPr>
        <w:t xml:space="preserve"> </w:t>
      </w:r>
      <w:proofErr w:type="spellStart"/>
      <w:r w:rsidRPr="004E24A6">
        <w:rPr>
          <w:bCs/>
        </w:rPr>
        <w:t>pelaksanaan</w:t>
      </w:r>
      <w:proofErr w:type="spellEnd"/>
      <w:r w:rsidRPr="004E24A6">
        <w:rPr>
          <w:bCs/>
        </w:rPr>
        <w:t xml:space="preserve"> </w:t>
      </w:r>
      <w:proofErr w:type="spellStart"/>
      <w:r w:rsidRPr="004E24A6">
        <w:rPr>
          <w:bCs/>
        </w:rPr>
        <w:t>pembelajaran</w:t>
      </w:r>
      <w:proofErr w:type="spellEnd"/>
      <w:r w:rsidRPr="004E24A6">
        <w:rPr>
          <w:bCs/>
        </w:rPr>
        <w:t xml:space="preserve"> </w:t>
      </w:r>
      <w:proofErr w:type="spellStart"/>
      <w:r w:rsidRPr="004E24A6">
        <w:rPr>
          <w:bCs/>
        </w:rPr>
        <w:t>matematika</w:t>
      </w:r>
      <w:proofErr w:type="spellEnd"/>
      <w:r w:rsidRPr="004E24A6">
        <w:rPr>
          <w:bCs/>
        </w:rPr>
        <w:t xml:space="preserve"> </w:t>
      </w:r>
      <w:proofErr w:type="spellStart"/>
      <w:r w:rsidRPr="004E24A6">
        <w:rPr>
          <w:bCs/>
        </w:rPr>
        <w:t>dengan</w:t>
      </w:r>
      <w:proofErr w:type="spellEnd"/>
      <w:r w:rsidRPr="004E24A6">
        <w:rPr>
          <w:bCs/>
        </w:rPr>
        <w:t xml:space="preserve"> </w:t>
      </w:r>
      <w:r>
        <w:rPr>
          <w:bCs/>
          <w:lang w:val="id-ID"/>
        </w:rPr>
        <w:t xml:space="preserve">menggunakan metode </w:t>
      </w:r>
      <w:r w:rsidR="00F45D6F">
        <w:rPr>
          <w:bCs/>
          <w:i/>
          <w:lang w:val="id-ID"/>
        </w:rPr>
        <w:t>i</w:t>
      </w:r>
      <w:r w:rsidRPr="003E0288">
        <w:rPr>
          <w:bCs/>
          <w:i/>
          <w:lang w:val="id-ID"/>
        </w:rPr>
        <w:t>nquiry</w:t>
      </w:r>
      <w:r w:rsidRPr="004E24A6">
        <w:rPr>
          <w:bCs/>
        </w:rPr>
        <w:t xml:space="preserve"> </w:t>
      </w:r>
      <w:proofErr w:type="spellStart"/>
      <w:r w:rsidRPr="004E24A6">
        <w:rPr>
          <w:lang w:val="en-GB"/>
        </w:rPr>
        <w:t>sebagai</w:t>
      </w:r>
      <w:proofErr w:type="spellEnd"/>
      <w:r w:rsidRPr="004E24A6">
        <w:rPr>
          <w:lang w:val="en-GB"/>
        </w:rPr>
        <w:t xml:space="preserve"> </w:t>
      </w:r>
      <w:proofErr w:type="spellStart"/>
      <w:r w:rsidRPr="004E24A6">
        <w:rPr>
          <w:lang w:val="en-GB"/>
        </w:rPr>
        <w:t>upaya</w:t>
      </w:r>
      <w:proofErr w:type="spellEnd"/>
      <w:r w:rsidRPr="004E24A6">
        <w:rPr>
          <w:lang w:val="en-GB"/>
        </w:rPr>
        <w:t xml:space="preserve"> </w:t>
      </w:r>
      <w:r>
        <w:rPr>
          <w:lang w:val="id-ID"/>
        </w:rPr>
        <w:t xml:space="preserve">dalam </w:t>
      </w:r>
      <w:proofErr w:type="spellStart"/>
      <w:r w:rsidRPr="004E24A6">
        <w:rPr>
          <w:lang w:val="en-GB"/>
        </w:rPr>
        <w:t>meningkatkan</w:t>
      </w:r>
      <w:proofErr w:type="spellEnd"/>
      <w:r w:rsidRPr="004E24A6">
        <w:rPr>
          <w:lang w:val="en-GB"/>
        </w:rPr>
        <w:t xml:space="preserve"> </w:t>
      </w:r>
      <w:r w:rsidRPr="003E0288">
        <w:rPr>
          <w:i/>
          <w:lang w:val="id-ID"/>
        </w:rPr>
        <w:t>self confidence</w:t>
      </w:r>
      <w:r w:rsidRPr="004E24A6">
        <w:rPr>
          <w:lang w:val="en-GB"/>
        </w:rPr>
        <w:t xml:space="preserve"> </w:t>
      </w:r>
      <w:r>
        <w:rPr>
          <w:lang w:val="id-ID"/>
        </w:rPr>
        <w:t>mahasiswa</w:t>
      </w:r>
      <w:r w:rsidRPr="004E24A6">
        <w:rPr>
          <w:lang w:val="en-GB"/>
        </w:rPr>
        <w:t xml:space="preserve">r </w:t>
      </w:r>
      <w:r w:rsidRPr="004E24A6">
        <w:rPr>
          <w:lang w:val="id-ID"/>
        </w:rPr>
        <w:t xml:space="preserve">pada mata kuliah </w:t>
      </w:r>
      <w:r>
        <w:rPr>
          <w:lang w:val="id-ID"/>
        </w:rPr>
        <w:t>Aljabar Linier Elementer.</w:t>
      </w:r>
    </w:p>
    <w:p w:rsidR="002E18B2" w:rsidRPr="002E18B2" w:rsidRDefault="002E18B2" w:rsidP="00A76130">
      <w:pPr>
        <w:pStyle w:val="ListParagraph"/>
        <w:spacing w:line="276" w:lineRule="auto"/>
        <w:ind w:left="0" w:firstLine="720"/>
        <w:rPr>
          <w:iCs/>
          <w:lang w:val="id-ID"/>
        </w:rPr>
      </w:pPr>
    </w:p>
    <w:p w:rsidR="0062673D" w:rsidRPr="004E24A6" w:rsidRDefault="0062673D" w:rsidP="0062673D">
      <w:pPr>
        <w:spacing w:after="0" w:line="240" w:lineRule="auto"/>
        <w:jc w:val="both"/>
        <w:rPr>
          <w:rFonts w:ascii="Times New Roman" w:hAnsi="Times New Roman"/>
          <w:b/>
          <w:sz w:val="24"/>
          <w:szCs w:val="24"/>
        </w:rPr>
      </w:pPr>
      <w:r w:rsidRPr="004E24A6">
        <w:rPr>
          <w:rFonts w:ascii="Times New Roman" w:hAnsi="Times New Roman"/>
          <w:b/>
          <w:sz w:val="24"/>
          <w:szCs w:val="24"/>
        </w:rPr>
        <w:lastRenderedPageBreak/>
        <w:t>Desain Penelitian</w:t>
      </w:r>
    </w:p>
    <w:p w:rsidR="0062673D" w:rsidRDefault="0062673D" w:rsidP="00A76130">
      <w:pPr>
        <w:spacing w:after="0" w:line="276" w:lineRule="auto"/>
        <w:ind w:firstLine="720"/>
        <w:jc w:val="both"/>
        <w:rPr>
          <w:rFonts w:ascii="Times New Roman" w:hAnsi="Times New Roman"/>
          <w:b/>
          <w:sz w:val="24"/>
          <w:szCs w:val="24"/>
        </w:rPr>
      </w:pPr>
      <w:r w:rsidRPr="004E24A6">
        <w:rPr>
          <w:rFonts w:ascii="Times New Roman" w:hAnsi="Times New Roman"/>
          <w:sz w:val="24"/>
          <w:szCs w:val="24"/>
        </w:rPr>
        <w:t xml:space="preserve">Pendekatan yang dilakukan dalam penelitian ini adalah pendekatan kualitatif dengan menggunakan pendekatan penelitian tindakan kelas (PTK). Penelitian tindakan kelas ini dilaksanakan dalam </w:t>
      </w:r>
      <w:r>
        <w:rPr>
          <w:rFonts w:ascii="Times New Roman" w:hAnsi="Times New Roman"/>
          <w:sz w:val="24"/>
          <w:szCs w:val="24"/>
        </w:rPr>
        <w:t>dua</w:t>
      </w:r>
      <w:r w:rsidRPr="004E24A6">
        <w:rPr>
          <w:rFonts w:ascii="Times New Roman" w:hAnsi="Times New Roman"/>
          <w:sz w:val="24"/>
          <w:szCs w:val="24"/>
        </w:rPr>
        <w:t xml:space="preserve"> siklus penelitian, dan penelitian ini lebih bertujuan untuk memperbaiki hasil belajar mahasiswa sehubungan dengan pembelajaran matakuliah </w:t>
      </w:r>
      <w:r>
        <w:rPr>
          <w:rFonts w:ascii="Times New Roman" w:hAnsi="Times New Roman"/>
          <w:sz w:val="24"/>
          <w:szCs w:val="24"/>
        </w:rPr>
        <w:t>Aljabar Linier Elementer</w:t>
      </w:r>
      <w:r w:rsidRPr="004E24A6">
        <w:rPr>
          <w:rFonts w:ascii="Times New Roman" w:hAnsi="Times New Roman"/>
          <w:sz w:val="24"/>
          <w:szCs w:val="24"/>
        </w:rPr>
        <w:t>.</w:t>
      </w:r>
      <w:r w:rsidR="003450F6">
        <w:rPr>
          <w:rFonts w:ascii="Times New Roman" w:hAnsi="Times New Roman"/>
          <w:sz w:val="24"/>
          <w:szCs w:val="24"/>
        </w:rPr>
        <w:t xml:space="preserve"> (Arikunto, </w:t>
      </w:r>
      <w:r>
        <w:rPr>
          <w:rFonts w:ascii="Times New Roman" w:hAnsi="Times New Roman"/>
          <w:sz w:val="24"/>
          <w:szCs w:val="24"/>
        </w:rPr>
        <w:t>201</w:t>
      </w:r>
      <w:r w:rsidRPr="004E24A6">
        <w:rPr>
          <w:rFonts w:ascii="Times New Roman" w:hAnsi="Times New Roman"/>
          <w:sz w:val="24"/>
          <w:szCs w:val="24"/>
        </w:rPr>
        <w:t xml:space="preserve">6) mengemukakan </w:t>
      </w:r>
      <w:r>
        <w:rPr>
          <w:rFonts w:ascii="Times New Roman" w:hAnsi="Times New Roman"/>
          <w:sz w:val="24"/>
          <w:szCs w:val="24"/>
        </w:rPr>
        <w:t xml:space="preserve">bahwa </w:t>
      </w:r>
      <w:r w:rsidRPr="004E24A6">
        <w:rPr>
          <w:rFonts w:ascii="Times New Roman" w:hAnsi="Times New Roman"/>
          <w:sz w:val="24"/>
          <w:szCs w:val="24"/>
        </w:rPr>
        <w:t xml:space="preserve">desain penelitian tindakan kelas </w:t>
      </w:r>
      <w:r>
        <w:rPr>
          <w:rFonts w:ascii="Times New Roman" w:hAnsi="Times New Roman"/>
          <w:sz w:val="24"/>
          <w:szCs w:val="24"/>
        </w:rPr>
        <w:t xml:space="preserve">berupa : </w:t>
      </w:r>
      <w:r w:rsidR="00F2035C">
        <w:rPr>
          <w:rFonts w:ascii="Times New Roman" w:hAnsi="Times New Roman"/>
          <w:sz w:val="24"/>
          <w:szCs w:val="24"/>
        </w:rPr>
        <w:t xml:space="preserve">(1) tahap </w:t>
      </w:r>
      <w:r w:rsidR="00F45D6F">
        <w:rPr>
          <w:rFonts w:ascii="Times New Roman" w:hAnsi="Times New Roman"/>
          <w:sz w:val="24"/>
          <w:szCs w:val="24"/>
        </w:rPr>
        <w:t xml:space="preserve">perencanaan, </w:t>
      </w:r>
      <w:r w:rsidR="00F2035C">
        <w:rPr>
          <w:rFonts w:ascii="Times New Roman" w:hAnsi="Times New Roman"/>
          <w:sz w:val="24"/>
          <w:szCs w:val="24"/>
        </w:rPr>
        <w:t xml:space="preserve">(2) tahap </w:t>
      </w:r>
      <w:r w:rsidR="00F45D6F">
        <w:rPr>
          <w:rFonts w:ascii="Times New Roman" w:hAnsi="Times New Roman"/>
          <w:sz w:val="24"/>
          <w:szCs w:val="24"/>
        </w:rPr>
        <w:t xml:space="preserve">pelaksanaan, </w:t>
      </w:r>
      <w:r w:rsidR="00F2035C">
        <w:rPr>
          <w:rFonts w:ascii="Times New Roman" w:hAnsi="Times New Roman"/>
          <w:sz w:val="24"/>
          <w:szCs w:val="24"/>
        </w:rPr>
        <w:t xml:space="preserve">(3) tahap </w:t>
      </w:r>
      <w:r w:rsidR="00F45D6F">
        <w:rPr>
          <w:rFonts w:ascii="Times New Roman" w:hAnsi="Times New Roman"/>
          <w:sz w:val="24"/>
          <w:szCs w:val="24"/>
        </w:rPr>
        <w:t>pengamatan</w:t>
      </w:r>
      <w:r w:rsidR="00F2035C">
        <w:rPr>
          <w:rFonts w:ascii="Times New Roman" w:hAnsi="Times New Roman"/>
          <w:sz w:val="24"/>
          <w:szCs w:val="24"/>
        </w:rPr>
        <w:t xml:space="preserve"> (observasi)</w:t>
      </w:r>
      <w:r w:rsidR="00F45D6F">
        <w:rPr>
          <w:rFonts w:ascii="Times New Roman" w:hAnsi="Times New Roman"/>
          <w:sz w:val="24"/>
          <w:szCs w:val="24"/>
        </w:rPr>
        <w:t xml:space="preserve"> dan </w:t>
      </w:r>
      <w:r w:rsidR="00F2035C">
        <w:rPr>
          <w:rFonts w:ascii="Times New Roman" w:hAnsi="Times New Roman"/>
          <w:sz w:val="24"/>
          <w:szCs w:val="24"/>
        </w:rPr>
        <w:t>(4) tahap refleksi</w:t>
      </w:r>
      <w:r>
        <w:rPr>
          <w:rFonts w:ascii="Times New Roman" w:hAnsi="Times New Roman"/>
          <w:sz w:val="24"/>
          <w:szCs w:val="24"/>
        </w:rPr>
        <w:t xml:space="preserve"> sebagai berikut :</w:t>
      </w:r>
    </w:p>
    <w:p w:rsidR="0062673D" w:rsidRPr="004E24A6" w:rsidRDefault="0062673D" w:rsidP="00A76130">
      <w:pPr>
        <w:spacing w:after="0" w:line="360" w:lineRule="auto"/>
        <w:jc w:val="center"/>
        <w:rPr>
          <w:rFonts w:ascii="Times New Roman" w:hAnsi="Times New Roman"/>
          <w:b/>
          <w:sz w:val="24"/>
          <w:szCs w:val="24"/>
        </w:rPr>
      </w:pPr>
      <w:r>
        <w:rPr>
          <w:noProof/>
          <w:lang w:eastAsia="id-ID"/>
        </w:rPr>
        <w:drawing>
          <wp:inline distT="0" distB="0" distL="0" distR="0" wp14:anchorId="0E846AD1" wp14:editId="09029950">
            <wp:extent cx="3238500" cy="1743075"/>
            <wp:effectExtent l="0" t="0" r="0" b="9525"/>
            <wp:docPr id="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0" cy="1743075"/>
                    </a:xfrm>
                    <a:prstGeom prst="rect">
                      <a:avLst/>
                    </a:prstGeom>
                    <a:noFill/>
                    <a:ln>
                      <a:noFill/>
                    </a:ln>
                  </pic:spPr>
                </pic:pic>
              </a:graphicData>
            </a:graphic>
          </wp:inline>
        </w:drawing>
      </w:r>
    </w:p>
    <w:p w:rsidR="00336C45" w:rsidRPr="00E961DD" w:rsidRDefault="0062673D" w:rsidP="00A76130">
      <w:pPr>
        <w:tabs>
          <w:tab w:val="left" w:pos="851"/>
        </w:tabs>
        <w:spacing w:after="0" w:line="360" w:lineRule="auto"/>
        <w:jc w:val="center"/>
        <w:rPr>
          <w:rFonts w:ascii="Times New Roman" w:hAnsi="Times New Roman"/>
          <w:sz w:val="24"/>
          <w:szCs w:val="24"/>
        </w:rPr>
      </w:pPr>
      <w:r>
        <w:rPr>
          <w:rFonts w:ascii="Times New Roman" w:hAnsi="Times New Roman"/>
          <w:b/>
          <w:sz w:val="24"/>
          <w:szCs w:val="24"/>
        </w:rPr>
        <w:t xml:space="preserve">Gambar </w:t>
      </w:r>
      <w:r w:rsidRPr="004E24A6">
        <w:rPr>
          <w:rFonts w:ascii="Times New Roman" w:hAnsi="Times New Roman"/>
          <w:b/>
          <w:sz w:val="24"/>
          <w:szCs w:val="24"/>
        </w:rPr>
        <w:t>1. Desain Penelitian</w:t>
      </w:r>
    </w:p>
    <w:p w:rsidR="00CD55B4" w:rsidRDefault="00CD55B4" w:rsidP="00A76130">
      <w:pPr>
        <w:spacing w:after="0" w:line="276" w:lineRule="auto"/>
        <w:ind w:firstLine="720"/>
        <w:jc w:val="both"/>
        <w:rPr>
          <w:rFonts w:ascii="Times New Roman" w:hAnsi="Times New Roman"/>
          <w:sz w:val="24"/>
          <w:szCs w:val="24"/>
        </w:rPr>
      </w:pPr>
      <w:r>
        <w:rPr>
          <w:rFonts w:ascii="Times New Roman" w:hAnsi="Times New Roman"/>
          <w:sz w:val="24"/>
          <w:szCs w:val="24"/>
        </w:rPr>
        <w:t>Penelitian ini terdiri dari dua siklus, jika dalam dua siklus ini peneliti merasa sudah mencapai indikator kerja yang telah dirumusk</w:t>
      </w:r>
      <w:r w:rsidR="00634C36">
        <w:rPr>
          <w:rFonts w:ascii="Times New Roman" w:hAnsi="Times New Roman"/>
          <w:sz w:val="24"/>
          <w:szCs w:val="24"/>
        </w:rPr>
        <w:t>an sebelumnya, maka dilakukan pe</w:t>
      </w:r>
      <w:r>
        <w:rPr>
          <w:rFonts w:ascii="Times New Roman" w:hAnsi="Times New Roman"/>
          <w:sz w:val="24"/>
          <w:szCs w:val="24"/>
        </w:rPr>
        <w:t>nyimpulan dan pemaknaan hasil. Namun jika  dalam permasalahan yang  diteliti mas</w:t>
      </w:r>
      <w:r w:rsidR="00C31FF7">
        <w:rPr>
          <w:rFonts w:ascii="Times New Roman" w:hAnsi="Times New Roman"/>
          <w:sz w:val="24"/>
          <w:szCs w:val="24"/>
        </w:rPr>
        <w:t>ih ada yang belum terselesaikan, penelitian</w:t>
      </w:r>
      <w:r>
        <w:rPr>
          <w:rFonts w:ascii="Times New Roman" w:hAnsi="Times New Roman"/>
          <w:sz w:val="24"/>
          <w:szCs w:val="24"/>
        </w:rPr>
        <w:t xml:space="preserve"> harus terus dilanjutkan ke siklus berikutnya dengan tahapan sebagaimana yang telah dilakukan pada siklus sebelumnya, tentunya dengan segala </w:t>
      </w:r>
      <w:r w:rsidR="00C31FF7">
        <w:rPr>
          <w:rFonts w:ascii="Times New Roman" w:hAnsi="Times New Roman"/>
          <w:sz w:val="24"/>
          <w:szCs w:val="24"/>
        </w:rPr>
        <w:t xml:space="preserve">bentuk </w:t>
      </w:r>
      <w:r>
        <w:rPr>
          <w:rFonts w:ascii="Times New Roman" w:hAnsi="Times New Roman"/>
          <w:sz w:val="24"/>
          <w:szCs w:val="24"/>
        </w:rPr>
        <w:t>perbaik</w:t>
      </w:r>
      <w:r w:rsidR="00FE5C12">
        <w:rPr>
          <w:rFonts w:ascii="Times New Roman" w:hAnsi="Times New Roman"/>
          <w:sz w:val="24"/>
          <w:szCs w:val="24"/>
        </w:rPr>
        <w:t>an. Setiap siklus terdiri dari 4</w:t>
      </w:r>
      <w:r>
        <w:rPr>
          <w:rFonts w:ascii="Times New Roman" w:hAnsi="Times New Roman"/>
          <w:sz w:val="24"/>
          <w:szCs w:val="24"/>
        </w:rPr>
        <w:t xml:space="preserve"> kali pertemuan </w:t>
      </w:r>
      <w:r w:rsidR="00C31FF7">
        <w:rPr>
          <w:rFonts w:ascii="Times New Roman" w:hAnsi="Times New Roman"/>
          <w:sz w:val="24"/>
          <w:szCs w:val="24"/>
        </w:rPr>
        <w:t>pada tiap</w:t>
      </w:r>
      <w:r>
        <w:rPr>
          <w:rFonts w:ascii="Times New Roman" w:hAnsi="Times New Roman"/>
          <w:sz w:val="24"/>
          <w:szCs w:val="24"/>
        </w:rPr>
        <w:t xml:space="preserve"> siklusnya.</w:t>
      </w:r>
    </w:p>
    <w:p w:rsidR="0062673D" w:rsidRDefault="0062673D" w:rsidP="0062673D">
      <w:pPr>
        <w:spacing w:after="0"/>
        <w:jc w:val="both"/>
        <w:rPr>
          <w:rFonts w:ascii="Times New Roman" w:hAnsi="Times New Roman"/>
          <w:sz w:val="24"/>
          <w:szCs w:val="24"/>
        </w:rPr>
      </w:pPr>
    </w:p>
    <w:p w:rsidR="0062673D" w:rsidRDefault="00634C36" w:rsidP="0062673D">
      <w:pPr>
        <w:spacing w:after="0"/>
        <w:jc w:val="both"/>
        <w:rPr>
          <w:rFonts w:ascii="Times New Roman" w:hAnsi="Times New Roman"/>
          <w:b/>
          <w:sz w:val="24"/>
          <w:szCs w:val="24"/>
        </w:rPr>
      </w:pPr>
      <w:r w:rsidRPr="00634C36">
        <w:rPr>
          <w:rFonts w:ascii="Times New Roman" w:hAnsi="Times New Roman"/>
          <w:b/>
          <w:sz w:val="24"/>
          <w:szCs w:val="24"/>
        </w:rPr>
        <w:t>Teknik Pengumpulan Data</w:t>
      </w:r>
    </w:p>
    <w:p w:rsidR="00CD55B4" w:rsidRDefault="00634C36" w:rsidP="00A76130">
      <w:pPr>
        <w:spacing w:after="0" w:line="276"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Teknik </w:t>
      </w:r>
      <w:r w:rsidR="00CD55B4">
        <w:rPr>
          <w:rFonts w:ascii="Times New Roman" w:hAnsi="Times New Roman"/>
          <w:sz w:val="24"/>
          <w:szCs w:val="24"/>
        </w:rPr>
        <w:t xml:space="preserve">pengumpulan data dalam penelitian </w:t>
      </w:r>
      <w:r w:rsidR="00E44F70">
        <w:rPr>
          <w:rFonts w:ascii="Times New Roman" w:hAnsi="Times New Roman"/>
          <w:sz w:val="24"/>
          <w:szCs w:val="24"/>
        </w:rPr>
        <w:t xml:space="preserve">dalam </w:t>
      </w:r>
      <w:r w:rsidR="00D843DC">
        <w:rPr>
          <w:rFonts w:ascii="Times New Roman" w:hAnsi="Times New Roman"/>
          <w:sz w:val="24"/>
          <w:szCs w:val="24"/>
        </w:rPr>
        <w:t xml:space="preserve">ini </w:t>
      </w:r>
      <w:r w:rsidR="00E44F70">
        <w:rPr>
          <w:rFonts w:ascii="Times New Roman" w:hAnsi="Times New Roman"/>
          <w:sz w:val="24"/>
          <w:szCs w:val="24"/>
        </w:rPr>
        <w:t xml:space="preserve">bentuk tes dan non-tes. Teknik tes </w:t>
      </w:r>
      <w:r w:rsidR="00D843DC">
        <w:rPr>
          <w:rFonts w:ascii="Times New Roman" w:hAnsi="Times New Roman"/>
          <w:sz w:val="24"/>
          <w:szCs w:val="24"/>
        </w:rPr>
        <w:t>tersebut</w:t>
      </w:r>
      <w:r w:rsidR="00E44F70">
        <w:rPr>
          <w:rFonts w:ascii="Times New Roman" w:hAnsi="Times New Roman"/>
          <w:sz w:val="24"/>
          <w:szCs w:val="24"/>
        </w:rPr>
        <w:t xml:space="preserve"> </w:t>
      </w:r>
      <w:r w:rsidR="00D843DC">
        <w:rPr>
          <w:rFonts w:ascii="Times New Roman" w:hAnsi="Times New Roman"/>
          <w:sz w:val="24"/>
          <w:szCs w:val="24"/>
        </w:rPr>
        <w:t>dalam bentuk</w:t>
      </w:r>
      <w:r w:rsidR="00E44F70">
        <w:rPr>
          <w:rFonts w:ascii="Times New Roman" w:hAnsi="Times New Roman"/>
          <w:sz w:val="24"/>
          <w:szCs w:val="24"/>
        </w:rPr>
        <w:t xml:space="preserve"> </w:t>
      </w:r>
      <w:r w:rsidR="00CD55B4">
        <w:rPr>
          <w:rFonts w:ascii="Times New Roman" w:hAnsi="Times New Roman"/>
          <w:sz w:val="24"/>
          <w:szCs w:val="24"/>
        </w:rPr>
        <w:t xml:space="preserve">tes </w:t>
      </w:r>
      <w:r w:rsidR="00EC411A">
        <w:rPr>
          <w:rFonts w:ascii="Times New Roman" w:hAnsi="Times New Roman"/>
          <w:sz w:val="24"/>
          <w:szCs w:val="24"/>
        </w:rPr>
        <w:t xml:space="preserve">uraian yang digunakan </w:t>
      </w:r>
      <w:r>
        <w:rPr>
          <w:rFonts w:ascii="Times New Roman" w:hAnsi="Times New Roman"/>
          <w:sz w:val="24"/>
          <w:szCs w:val="24"/>
        </w:rPr>
        <w:t xml:space="preserve">untuk mengukur </w:t>
      </w:r>
      <w:r w:rsidR="00EC411A">
        <w:rPr>
          <w:rFonts w:ascii="Times New Roman" w:hAnsi="Times New Roman"/>
          <w:sz w:val="24"/>
          <w:szCs w:val="24"/>
        </w:rPr>
        <w:t>hasil belajar mahasiswa</w:t>
      </w:r>
      <w:r w:rsidR="00D843DC">
        <w:rPr>
          <w:rFonts w:ascii="Times New Roman" w:hAnsi="Times New Roman"/>
          <w:sz w:val="24"/>
          <w:szCs w:val="24"/>
        </w:rPr>
        <w:t xml:space="preserve">, yang diberikan </w:t>
      </w:r>
      <w:r w:rsidR="00E44F70">
        <w:rPr>
          <w:rFonts w:ascii="Times New Roman" w:hAnsi="Times New Roman"/>
          <w:sz w:val="24"/>
          <w:szCs w:val="24"/>
        </w:rPr>
        <w:t>di</w:t>
      </w:r>
      <w:r>
        <w:rPr>
          <w:rFonts w:ascii="Times New Roman" w:hAnsi="Times New Roman"/>
          <w:sz w:val="24"/>
          <w:szCs w:val="24"/>
        </w:rPr>
        <w:t xml:space="preserve">akhir </w:t>
      </w:r>
      <w:r w:rsidR="00E44F70">
        <w:rPr>
          <w:rFonts w:ascii="Times New Roman" w:hAnsi="Times New Roman"/>
          <w:sz w:val="24"/>
          <w:szCs w:val="24"/>
        </w:rPr>
        <w:t xml:space="preserve">pembelajaran. Sedangkan </w:t>
      </w:r>
      <w:r w:rsidR="00D843DC">
        <w:rPr>
          <w:rFonts w:ascii="Times New Roman" w:hAnsi="Times New Roman"/>
          <w:sz w:val="24"/>
          <w:szCs w:val="24"/>
        </w:rPr>
        <w:t xml:space="preserve">untuk </w:t>
      </w:r>
      <w:r w:rsidR="00E44F70">
        <w:rPr>
          <w:rFonts w:ascii="Times New Roman" w:hAnsi="Times New Roman"/>
          <w:sz w:val="24"/>
          <w:szCs w:val="24"/>
        </w:rPr>
        <w:t>non-tes berbentuk lembar observasi</w:t>
      </w:r>
      <w:r>
        <w:rPr>
          <w:rFonts w:ascii="Times New Roman" w:hAnsi="Times New Roman"/>
          <w:sz w:val="24"/>
          <w:szCs w:val="24"/>
        </w:rPr>
        <w:t xml:space="preserve"> </w:t>
      </w:r>
      <w:r w:rsidR="00E44F70">
        <w:rPr>
          <w:rFonts w:ascii="Times New Roman" w:hAnsi="Times New Roman"/>
          <w:sz w:val="24"/>
          <w:szCs w:val="24"/>
        </w:rPr>
        <w:t>digunakan untuk melihat</w:t>
      </w:r>
      <w:r w:rsidR="00CD55B4">
        <w:rPr>
          <w:rFonts w:ascii="Times New Roman" w:hAnsi="Times New Roman"/>
          <w:sz w:val="24"/>
          <w:szCs w:val="24"/>
        </w:rPr>
        <w:t xml:space="preserve"> letak kesulitan dan tingkat </w:t>
      </w:r>
      <w:r w:rsidR="00F45D6F">
        <w:rPr>
          <w:rFonts w:ascii="Times New Roman" w:hAnsi="Times New Roman"/>
          <w:i/>
          <w:sz w:val="24"/>
          <w:szCs w:val="24"/>
        </w:rPr>
        <w:t xml:space="preserve">self </w:t>
      </w:r>
      <w:r w:rsidR="00CD55B4">
        <w:rPr>
          <w:rFonts w:ascii="Times New Roman" w:hAnsi="Times New Roman"/>
          <w:i/>
          <w:sz w:val="24"/>
          <w:szCs w:val="24"/>
        </w:rPr>
        <w:t>confidence</w:t>
      </w:r>
      <w:r w:rsidR="00CD55B4">
        <w:rPr>
          <w:rFonts w:ascii="Times New Roman" w:hAnsi="Times New Roman"/>
          <w:sz w:val="24"/>
          <w:szCs w:val="24"/>
        </w:rPr>
        <w:t xml:space="preserve"> mahasiswa agar dapat disusun perencanan tindakan </w:t>
      </w:r>
      <w:r w:rsidR="00D843DC">
        <w:rPr>
          <w:rFonts w:ascii="Times New Roman" w:hAnsi="Times New Roman"/>
          <w:sz w:val="24"/>
          <w:szCs w:val="24"/>
        </w:rPr>
        <w:t>pembelajaran yang</w:t>
      </w:r>
      <w:r w:rsidR="00CD55B4">
        <w:rPr>
          <w:rFonts w:ascii="Times New Roman" w:hAnsi="Times New Roman"/>
          <w:sz w:val="24"/>
          <w:szCs w:val="24"/>
        </w:rPr>
        <w:t xml:space="preserve"> dilaksanakan dikelas tersebut. </w:t>
      </w:r>
      <w:r w:rsidR="00C31FF7">
        <w:rPr>
          <w:rFonts w:ascii="Times New Roman" w:hAnsi="Times New Roman"/>
          <w:sz w:val="24"/>
          <w:szCs w:val="24"/>
        </w:rPr>
        <w:t xml:space="preserve">Adapun bentuk kisi-kisi tes hasil belajar mahasiswa </w:t>
      </w:r>
      <w:r w:rsidR="00E44F70">
        <w:rPr>
          <w:rFonts w:ascii="Times New Roman" w:hAnsi="Times New Roman"/>
          <w:sz w:val="24"/>
          <w:szCs w:val="24"/>
        </w:rPr>
        <w:t xml:space="preserve">yang diberikan saat penelitian </w:t>
      </w:r>
      <w:r w:rsidR="00C31FF7">
        <w:rPr>
          <w:rFonts w:ascii="Times New Roman" w:hAnsi="Times New Roman"/>
          <w:sz w:val="24"/>
          <w:szCs w:val="24"/>
        </w:rPr>
        <w:t>seperti berikut ini :</w:t>
      </w:r>
    </w:p>
    <w:p w:rsidR="00CD55B4" w:rsidRPr="002A14B8" w:rsidRDefault="00CD55B4" w:rsidP="00C31FF7">
      <w:pPr>
        <w:spacing w:after="0" w:line="240" w:lineRule="auto"/>
        <w:ind w:left="709" w:firstLine="720"/>
        <w:jc w:val="center"/>
        <w:rPr>
          <w:rFonts w:ascii="Times New Roman" w:hAnsi="Times New Roman"/>
          <w:b/>
          <w:sz w:val="24"/>
          <w:szCs w:val="24"/>
        </w:rPr>
      </w:pPr>
      <w:r>
        <w:rPr>
          <w:rFonts w:ascii="Times New Roman" w:hAnsi="Times New Roman"/>
          <w:b/>
          <w:sz w:val="24"/>
          <w:szCs w:val="24"/>
        </w:rPr>
        <w:t xml:space="preserve">Tabel 1. </w:t>
      </w:r>
      <w:r w:rsidRPr="002A14B8">
        <w:rPr>
          <w:rFonts w:ascii="Times New Roman" w:hAnsi="Times New Roman"/>
          <w:b/>
          <w:sz w:val="24"/>
          <w:szCs w:val="24"/>
        </w:rPr>
        <w:t xml:space="preserve">Kisi-kisi Tes Hasil Belajar </w:t>
      </w:r>
      <w:r w:rsidR="00C31FF7">
        <w:rPr>
          <w:rFonts w:ascii="Times New Roman" w:hAnsi="Times New Roman"/>
          <w:b/>
          <w:sz w:val="24"/>
          <w:szCs w:val="24"/>
        </w:rPr>
        <w:t xml:space="preserve">untuk peningkatan </w:t>
      </w:r>
      <w:r w:rsidR="00F2035C">
        <w:rPr>
          <w:rFonts w:ascii="Times New Roman" w:hAnsi="Times New Roman"/>
          <w:b/>
          <w:i/>
          <w:sz w:val="24"/>
          <w:szCs w:val="24"/>
        </w:rPr>
        <w:t>self c</w:t>
      </w:r>
      <w:r w:rsidR="00C31FF7" w:rsidRPr="00C31FF7">
        <w:rPr>
          <w:rFonts w:ascii="Times New Roman" w:hAnsi="Times New Roman"/>
          <w:b/>
          <w:i/>
          <w:sz w:val="24"/>
          <w:szCs w:val="24"/>
        </w:rPr>
        <w:t>onfidence</w:t>
      </w:r>
      <w:r w:rsidR="00C31FF7">
        <w:rPr>
          <w:rFonts w:ascii="Times New Roman" w:hAnsi="Times New Roman"/>
          <w:b/>
          <w:sz w:val="24"/>
          <w:szCs w:val="24"/>
        </w:rPr>
        <w:t xml:space="preserve"> </w:t>
      </w:r>
      <w:r w:rsidR="00F2035C">
        <w:rPr>
          <w:rFonts w:ascii="Times New Roman" w:hAnsi="Times New Roman"/>
          <w:b/>
          <w:sz w:val="24"/>
          <w:szCs w:val="24"/>
        </w:rPr>
        <w:t>m</w:t>
      </w:r>
      <w:r w:rsidRPr="002A14B8">
        <w:rPr>
          <w:rFonts w:ascii="Times New Roman" w:hAnsi="Times New Roman"/>
          <w:b/>
          <w:sz w:val="24"/>
          <w:szCs w:val="24"/>
        </w:rPr>
        <w:t>ahasiswa</w:t>
      </w:r>
    </w:p>
    <w:tbl>
      <w:tblPr>
        <w:tblStyle w:val="TableGrid"/>
        <w:tblW w:w="0" w:type="auto"/>
        <w:jc w:val="center"/>
        <w:tblInd w:w="-1124" w:type="dxa"/>
        <w:tblBorders>
          <w:left w:val="none" w:sz="0" w:space="0" w:color="auto"/>
          <w:right w:val="none" w:sz="0" w:space="0" w:color="auto"/>
        </w:tblBorders>
        <w:tblLook w:val="04A0" w:firstRow="1" w:lastRow="0" w:firstColumn="1" w:lastColumn="0" w:noHBand="0" w:noVBand="1"/>
      </w:tblPr>
      <w:tblGrid>
        <w:gridCol w:w="2562"/>
        <w:gridCol w:w="6200"/>
      </w:tblGrid>
      <w:tr w:rsidR="00CD55B4" w:rsidTr="00974485">
        <w:trPr>
          <w:jc w:val="center"/>
        </w:trPr>
        <w:tc>
          <w:tcPr>
            <w:tcW w:w="2562" w:type="dxa"/>
          </w:tcPr>
          <w:p w:rsidR="00CD55B4" w:rsidRPr="009F5172" w:rsidRDefault="00CD55B4" w:rsidP="00CD55B4">
            <w:pPr>
              <w:spacing w:line="240" w:lineRule="auto"/>
              <w:jc w:val="center"/>
              <w:rPr>
                <w:rFonts w:ascii="Times New Roman" w:hAnsi="Times New Roman"/>
                <w:b/>
                <w:sz w:val="24"/>
                <w:szCs w:val="24"/>
              </w:rPr>
            </w:pPr>
            <w:r w:rsidRPr="009F5172">
              <w:rPr>
                <w:rFonts w:ascii="Times New Roman" w:hAnsi="Times New Roman"/>
                <w:b/>
                <w:sz w:val="24"/>
                <w:szCs w:val="24"/>
              </w:rPr>
              <w:t>Kompetensi dasar</w:t>
            </w:r>
          </w:p>
        </w:tc>
        <w:tc>
          <w:tcPr>
            <w:tcW w:w="6200" w:type="dxa"/>
          </w:tcPr>
          <w:p w:rsidR="00CD55B4" w:rsidRPr="009F5172" w:rsidRDefault="00CD55B4" w:rsidP="00CD55B4">
            <w:pPr>
              <w:spacing w:line="240" w:lineRule="auto"/>
              <w:jc w:val="center"/>
              <w:rPr>
                <w:rFonts w:ascii="Times New Roman" w:hAnsi="Times New Roman"/>
                <w:b/>
                <w:sz w:val="24"/>
                <w:szCs w:val="24"/>
              </w:rPr>
            </w:pPr>
            <w:r>
              <w:rPr>
                <w:rFonts w:ascii="Times New Roman" w:hAnsi="Times New Roman"/>
                <w:b/>
                <w:sz w:val="24"/>
                <w:szCs w:val="24"/>
              </w:rPr>
              <w:t>I</w:t>
            </w:r>
            <w:r w:rsidRPr="009F5172">
              <w:rPr>
                <w:rFonts w:ascii="Times New Roman" w:hAnsi="Times New Roman"/>
                <w:b/>
                <w:sz w:val="24"/>
                <w:szCs w:val="24"/>
              </w:rPr>
              <w:t>ndikator</w:t>
            </w:r>
          </w:p>
        </w:tc>
      </w:tr>
      <w:tr w:rsidR="00CD55B4" w:rsidTr="00974485">
        <w:trPr>
          <w:jc w:val="center"/>
        </w:trPr>
        <w:tc>
          <w:tcPr>
            <w:tcW w:w="2562" w:type="dxa"/>
          </w:tcPr>
          <w:p w:rsidR="00CD55B4" w:rsidRPr="009F5172" w:rsidRDefault="00CD55B4" w:rsidP="00974485">
            <w:pPr>
              <w:tabs>
                <w:tab w:val="left" w:pos="284"/>
              </w:tabs>
              <w:spacing w:after="0" w:line="240" w:lineRule="auto"/>
              <w:jc w:val="both"/>
              <w:rPr>
                <w:rFonts w:ascii="Times New Roman" w:hAnsi="Times New Roman"/>
                <w:sz w:val="24"/>
                <w:szCs w:val="24"/>
              </w:rPr>
            </w:pPr>
            <w:r w:rsidRPr="009F5172">
              <w:rPr>
                <w:rFonts w:ascii="Times New Roman" w:hAnsi="Times New Roman"/>
                <w:sz w:val="24"/>
                <w:szCs w:val="24"/>
              </w:rPr>
              <w:t>SPL homogen dan non-homogen</w:t>
            </w:r>
          </w:p>
          <w:p w:rsidR="00CD55B4" w:rsidRDefault="00CD55B4" w:rsidP="00974485">
            <w:pPr>
              <w:spacing w:after="0" w:line="240" w:lineRule="auto"/>
              <w:jc w:val="both"/>
              <w:rPr>
                <w:rFonts w:ascii="Times New Roman" w:hAnsi="Times New Roman"/>
                <w:sz w:val="24"/>
                <w:szCs w:val="24"/>
              </w:rPr>
            </w:pPr>
          </w:p>
        </w:tc>
        <w:tc>
          <w:tcPr>
            <w:tcW w:w="6200" w:type="dxa"/>
          </w:tcPr>
          <w:p w:rsidR="00CD55B4" w:rsidRPr="00234003" w:rsidRDefault="00CD55B4" w:rsidP="00974485">
            <w:pPr>
              <w:pStyle w:val="ListParagraph"/>
              <w:widowControl w:val="0"/>
              <w:numPr>
                <w:ilvl w:val="0"/>
                <w:numId w:val="12"/>
              </w:numPr>
              <w:autoSpaceDE w:val="0"/>
              <w:autoSpaceDN w:val="0"/>
              <w:adjustRightInd w:val="0"/>
              <w:spacing w:line="240" w:lineRule="auto"/>
              <w:ind w:left="176" w:hanging="116"/>
            </w:pPr>
            <w:r w:rsidRPr="00234003">
              <w:rPr>
                <w:lang w:val="id-ID"/>
              </w:rPr>
              <w:t xml:space="preserve">Mahasiswa dapat </w:t>
            </w:r>
            <w:proofErr w:type="spellStart"/>
            <w:r w:rsidRPr="00234003">
              <w:t>menuliskan</w:t>
            </w:r>
            <w:proofErr w:type="spellEnd"/>
            <w:r w:rsidRPr="00234003">
              <w:t xml:space="preserve"> </w:t>
            </w:r>
            <w:proofErr w:type="spellStart"/>
            <w:r w:rsidRPr="00234003">
              <w:t>bentuk</w:t>
            </w:r>
            <w:proofErr w:type="spellEnd"/>
            <w:r w:rsidRPr="00234003">
              <w:t xml:space="preserve"> </w:t>
            </w:r>
            <w:proofErr w:type="spellStart"/>
            <w:r w:rsidRPr="00234003">
              <w:t>persamaan</w:t>
            </w:r>
            <w:proofErr w:type="spellEnd"/>
            <w:r w:rsidRPr="00234003">
              <w:t xml:space="preserve"> linear </w:t>
            </w:r>
            <w:proofErr w:type="spellStart"/>
            <w:r w:rsidRPr="00234003">
              <w:t>dan</w:t>
            </w:r>
            <w:proofErr w:type="spellEnd"/>
            <w:r w:rsidRPr="00234003">
              <w:t xml:space="preserve"> </w:t>
            </w:r>
            <w:proofErr w:type="spellStart"/>
            <w:r w:rsidRPr="00234003">
              <w:t>susunannya</w:t>
            </w:r>
            <w:proofErr w:type="spellEnd"/>
            <w:r w:rsidRPr="00234003">
              <w:t>.</w:t>
            </w:r>
          </w:p>
          <w:p w:rsidR="00CD55B4" w:rsidRPr="00234003" w:rsidRDefault="00CD55B4" w:rsidP="00974485">
            <w:pPr>
              <w:pStyle w:val="ListParagraph"/>
              <w:widowControl w:val="0"/>
              <w:numPr>
                <w:ilvl w:val="0"/>
                <w:numId w:val="12"/>
              </w:numPr>
              <w:autoSpaceDE w:val="0"/>
              <w:autoSpaceDN w:val="0"/>
              <w:adjustRightInd w:val="0"/>
              <w:spacing w:line="240" w:lineRule="auto"/>
              <w:ind w:left="176" w:hanging="116"/>
            </w:pPr>
            <w:r w:rsidRPr="00234003">
              <w:rPr>
                <w:lang w:val="id-ID"/>
              </w:rPr>
              <w:t xml:space="preserve">Mahasiswa </w:t>
            </w:r>
            <w:r w:rsidRPr="00234003">
              <w:t xml:space="preserve"> </w:t>
            </w:r>
            <w:proofErr w:type="spellStart"/>
            <w:r w:rsidRPr="00234003">
              <w:t>membedakan</w:t>
            </w:r>
            <w:proofErr w:type="spellEnd"/>
            <w:r w:rsidRPr="00234003">
              <w:t xml:space="preserve"> SPL </w:t>
            </w:r>
            <w:proofErr w:type="spellStart"/>
            <w:r w:rsidRPr="00234003">
              <w:t>homogen</w:t>
            </w:r>
            <w:proofErr w:type="spellEnd"/>
            <w:r w:rsidRPr="00234003">
              <w:t xml:space="preserve"> </w:t>
            </w:r>
            <w:proofErr w:type="spellStart"/>
            <w:r w:rsidRPr="00234003">
              <w:t>dan</w:t>
            </w:r>
            <w:proofErr w:type="spellEnd"/>
            <w:r w:rsidRPr="00234003">
              <w:t xml:space="preserve"> non </w:t>
            </w:r>
            <w:proofErr w:type="spellStart"/>
            <w:r w:rsidRPr="00234003">
              <w:t>homogen</w:t>
            </w:r>
            <w:proofErr w:type="spellEnd"/>
          </w:p>
        </w:tc>
      </w:tr>
      <w:tr w:rsidR="00CD55B4" w:rsidTr="00974485">
        <w:trPr>
          <w:jc w:val="center"/>
        </w:trPr>
        <w:tc>
          <w:tcPr>
            <w:tcW w:w="2562" w:type="dxa"/>
          </w:tcPr>
          <w:p w:rsidR="00CD55B4" w:rsidRDefault="00CD55B4" w:rsidP="00974485">
            <w:pPr>
              <w:spacing w:after="0" w:line="240" w:lineRule="auto"/>
              <w:jc w:val="both"/>
              <w:rPr>
                <w:rFonts w:ascii="Times New Roman" w:hAnsi="Times New Roman"/>
                <w:sz w:val="24"/>
                <w:szCs w:val="24"/>
              </w:rPr>
            </w:pPr>
            <w:r w:rsidRPr="009D7B08">
              <w:rPr>
                <w:rFonts w:ascii="Times New Roman" w:hAnsi="Times New Roman"/>
                <w:sz w:val="24"/>
                <w:szCs w:val="24"/>
              </w:rPr>
              <w:t>Operasi Baris Elementer (OBE) dan Eliminasi Gauss Jordan</w:t>
            </w:r>
          </w:p>
        </w:tc>
        <w:tc>
          <w:tcPr>
            <w:tcW w:w="6200" w:type="dxa"/>
          </w:tcPr>
          <w:p w:rsidR="00CD55B4" w:rsidRPr="00234003" w:rsidRDefault="00CD55B4" w:rsidP="00974485">
            <w:pPr>
              <w:pStyle w:val="ListParagraph"/>
              <w:numPr>
                <w:ilvl w:val="0"/>
                <w:numId w:val="13"/>
              </w:numPr>
              <w:spacing w:line="240" w:lineRule="auto"/>
              <w:ind w:left="176" w:hanging="141"/>
              <w:rPr>
                <w:lang w:val="id-ID"/>
              </w:rPr>
            </w:pPr>
            <w:r>
              <w:rPr>
                <w:lang w:val="id-ID"/>
              </w:rPr>
              <w:t>Mahasiswa d</w:t>
            </w:r>
            <w:proofErr w:type="spellStart"/>
            <w:r w:rsidRPr="00234003">
              <w:t>apat</w:t>
            </w:r>
            <w:proofErr w:type="spellEnd"/>
            <w:r w:rsidRPr="00234003">
              <w:t xml:space="preserve"> </w:t>
            </w:r>
            <w:proofErr w:type="spellStart"/>
            <w:r w:rsidRPr="00234003">
              <w:t>menentukan</w:t>
            </w:r>
            <w:proofErr w:type="spellEnd"/>
            <w:r w:rsidRPr="00234003">
              <w:t xml:space="preserve"> </w:t>
            </w:r>
            <w:proofErr w:type="spellStart"/>
            <w:r w:rsidRPr="00234003">
              <w:t>solusi</w:t>
            </w:r>
            <w:proofErr w:type="spellEnd"/>
            <w:r w:rsidRPr="00234003">
              <w:t xml:space="preserve"> </w:t>
            </w:r>
            <w:proofErr w:type="spellStart"/>
            <w:r w:rsidRPr="00234003">
              <w:t>susunan</w:t>
            </w:r>
            <w:proofErr w:type="spellEnd"/>
            <w:r w:rsidRPr="00234003">
              <w:t xml:space="preserve"> </w:t>
            </w:r>
            <w:proofErr w:type="spellStart"/>
            <w:r w:rsidRPr="00234003">
              <w:t>persamaan</w:t>
            </w:r>
            <w:proofErr w:type="spellEnd"/>
            <w:r w:rsidRPr="00234003">
              <w:t xml:space="preserve"> linear </w:t>
            </w:r>
            <w:proofErr w:type="spellStart"/>
            <w:r w:rsidRPr="00234003">
              <w:t>homogen</w:t>
            </w:r>
            <w:proofErr w:type="spellEnd"/>
            <w:r w:rsidRPr="00234003">
              <w:t xml:space="preserve"> </w:t>
            </w:r>
            <w:proofErr w:type="spellStart"/>
            <w:r w:rsidRPr="00234003">
              <w:t>dan</w:t>
            </w:r>
            <w:proofErr w:type="spellEnd"/>
            <w:r w:rsidRPr="00234003">
              <w:t xml:space="preserve"> non-</w:t>
            </w:r>
            <w:proofErr w:type="spellStart"/>
            <w:r w:rsidRPr="00234003">
              <w:t>homogen</w:t>
            </w:r>
            <w:proofErr w:type="spellEnd"/>
            <w:r w:rsidRPr="00234003">
              <w:t xml:space="preserve"> </w:t>
            </w:r>
            <w:proofErr w:type="spellStart"/>
            <w:r w:rsidRPr="00234003">
              <w:t>menggunakan</w:t>
            </w:r>
            <w:proofErr w:type="spellEnd"/>
            <w:r w:rsidRPr="00234003">
              <w:t xml:space="preserve"> OBE, </w:t>
            </w:r>
            <w:proofErr w:type="spellStart"/>
            <w:r w:rsidRPr="00234003">
              <w:t>eliminasi</w:t>
            </w:r>
            <w:proofErr w:type="spellEnd"/>
            <w:r w:rsidRPr="00234003">
              <w:t xml:space="preserve"> Gauss, </w:t>
            </w:r>
            <w:proofErr w:type="spellStart"/>
            <w:r w:rsidRPr="00234003">
              <w:t>dan</w:t>
            </w:r>
            <w:proofErr w:type="spellEnd"/>
            <w:r w:rsidRPr="00234003">
              <w:t xml:space="preserve"> </w:t>
            </w:r>
            <w:proofErr w:type="spellStart"/>
            <w:r w:rsidRPr="00234003">
              <w:t>eliminasi</w:t>
            </w:r>
            <w:proofErr w:type="spellEnd"/>
            <w:r w:rsidRPr="00234003">
              <w:t xml:space="preserve"> Gauss Jordan.</w:t>
            </w:r>
          </w:p>
        </w:tc>
      </w:tr>
      <w:tr w:rsidR="00CD55B4" w:rsidTr="00974485">
        <w:trPr>
          <w:jc w:val="center"/>
        </w:trPr>
        <w:tc>
          <w:tcPr>
            <w:tcW w:w="2562" w:type="dxa"/>
          </w:tcPr>
          <w:p w:rsidR="00CD55B4" w:rsidRPr="009D7B08" w:rsidRDefault="00CD55B4" w:rsidP="00974485">
            <w:pPr>
              <w:spacing w:after="0" w:line="240" w:lineRule="auto"/>
              <w:jc w:val="both"/>
              <w:rPr>
                <w:rFonts w:ascii="Times New Roman" w:hAnsi="Times New Roman"/>
                <w:sz w:val="24"/>
                <w:szCs w:val="24"/>
              </w:rPr>
            </w:pPr>
            <w:r w:rsidRPr="009D7B08">
              <w:rPr>
                <w:rFonts w:ascii="Times New Roman" w:eastAsia="Arial Unicode MS" w:hAnsi="Times New Roman"/>
                <w:sz w:val="24"/>
                <w:szCs w:val="24"/>
              </w:rPr>
              <w:t>Matriks, operasi Matriks</w:t>
            </w:r>
          </w:p>
        </w:tc>
        <w:tc>
          <w:tcPr>
            <w:tcW w:w="6200" w:type="dxa"/>
          </w:tcPr>
          <w:p w:rsidR="00CD55B4" w:rsidRPr="00234003" w:rsidRDefault="00CD55B4" w:rsidP="00974485">
            <w:pPr>
              <w:pStyle w:val="ListParagraph"/>
              <w:widowControl w:val="0"/>
              <w:numPr>
                <w:ilvl w:val="0"/>
                <w:numId w:val="13"/>
              </w:numPr>
              <w:tabs>
                <w:tab w:val="left" w:pos="176"/>
                <w:tab w:val="left" w:pos="220"/>
              </w:tabs>
              <w:autoSpaceDE w:val="0"/>
              <w:autoSpaceDN w:val="0"/>
              <w:adjustRightInd w:val="0"/>
              <w:spacing w:line="240" w:lineRule="auto"/>
              <w:ind w:left="176" w:hanging="155"/>
            </w:pPr>
            <w:r w:rsidRPr="00234003">
              <w:rPr>
                <w:lang w:val="id-ID"/>
              </w:rPr>
              <w:t>Mahasiswa dapat m</w:t>
            </w:r>
            <w:proofErr w:type="spellStart"/>
            <w:r w:rsidRPr="00234003">
              <w:t>enuliskan</w:t>
            </w:r>
            <w:proofErr w:type="spellEnd"/>
            <w:r w:rsidRPr="00234003">
              <w:t xml:space="preserve"> </w:t>
            </w:r>
            <w:proofErr w:type="spellStart"/>
            <w:r w:rsidRPr="00234003">
              <w:t>bentuk</w:t>
            </w:r>
            <w:proofErr w:type="spellEnd"/>
            <w:r w:rsidRPr="00234003">
              <w:t xml:space="preserve"> </w:t>
            </w:r>
            <w:proofErr w:type="spellStart"/>
            <w:r w:rsidRPr="00234003">
              <w:t>umum</w:t>
            </w:r>
            <w:proofErr w:type="spellEnd"/>
            <w:r w:rsidRPr="00234003">
              <w:t xml:space="preserve"> </w:t>
            </w:r>
            <w:proofErr w:type="spellStart"/>
            <w:r w:rsidRPr="00234003">
              <w:t>sebuah</w:t>
            </w:r>
            <w:proofErr w:type="spellEnd"/>
            <w:r w:rsidRPr="00234003">
              <w:t xml:space="preserve"> </w:t>
            </w:r>
            <w:proofErr w:type="spellStart"/>
            <w:r w:rsidRPr="00234003">
              <w:t>matriks</w:t>
            </w:r>
            <w:proofErr w:type="spellEnd"/>
            <w:r w:rsidRPr="00234003">
              <w:t>.</w:t>
            </w:r>
          </w:p>
          <w:p w:rsidR="00CD55B4" w:rsidRPr="00234003" w:rsidRDefault="00CD55B4" w:rsidP="00974485">
            <w:pPr>
              <w:pStyle w:val="ListParagraph"/>
              <w:widowControl w:val="0"/>
              <w:numPr>
                <w:ilvl w:val="0"/>
                <w:numId w:val="13"/>
              </w:numPr>
              <w:tabs>
                <w:tab w:val="left" w:pos="176"/>
                <w:tab w:val="left" w:pos="220"/>
              </w:tabs>
              <w:autoSpaceDE w:val="0"/>
              <w:autoSpaceDN w:val="0"/>
              <w:adjustRightInd w:val="0"/>
              <w:spacing w:line="240" w:lineRule="auto"/>
              <w:ind w:left="176" w:hanging="155"/>
            </w:pPr>
            <w:r w:rsidRPr="00234003">
              <w:rPr>
                <w:lang w:val="id-ID"/>
              </w:rPr>
              <w:t>Mahasiswa dapat m</w:t>
            </w:r>
            <w:proofErr w:type="spellStart"/>
            <w:r w:rsidRPr="00234003">
              <w:t>enyebutkan</w:t>
            </w:r>
            <w:proofErr w:type="spellEnd"/>
            <w:r w:rsidRPr="00234003">
              <w:t xml:space="preserve"> </w:t>
            </w:r>
            <w:proofErr w:type="spellStart"/>
            <w:r w:rsidRPr="00234003">
              <w:t>jenis-jenis</w:t>
            </w:r>
            <w:proofErr w:type="spellEnd"/>
            <w:r w:rsidRPr="00234003">
              <w:t xml:space="preserve"> </w:t>
            </w:r>
            <w:proofErr w:type="spellStart"/>
            <w:r w:rsidRPr="00234003">
              <w:t>operasi</w:t>
            </w:r>
            <w:proofErr w:type="spellEnd"/>
            <w:r w:rsidRPr="00234003">
              <w:t xml:space="preserve"> </w:t>
            </w:r>
            <w:proofErr w:type="spellStart"/>
            <w:r w:rsidRPr="00234003">
              <w:t>matriks</w:t>
            </w:r>
            <w:proofErr w:type="spellEnd"/>
            <w:r w:rsidRPr="00234003">
              <w:t>.</w:t>
            </w:r>
          </w:p>
          <w:p w:rsidR="00CD55B4" w:rsidRPr="00234003" w:rsidRDefault="00CD55B4" w:rsidP="00974485">
            <w:pPr>
              <w:pStyle w:val="ListParagraph"/>
              <w:numPr>
                <w:ilvl w:val="0"/>
                <w:numId w:val="13"/>
              </w:numPr>
              <w:tabs>
                <w:tab w:val="left" w:pos="176"/>
              </w:tabs>
              <w:spacing w:line="240" w:lineRule="auto"/>
              <w:ind w:left="176" w:hanging="155"/>
            </w:pPr>
            <w:r w:rsidRPr="00234003">
              <w:rPr>
                <w:lang w:val="id-ID"/>
              </w:rPr>
              <w:t>Mahasiswa dapat m</w:t>
            </w:r>
            <w:proofErr w:type="spellStart"/>
            <w:r w:rsidRPr="00234003">
              <w:t>engidentifikasi</w:t>
            </w:r>
            <w:proofErr w:type="spellEnd"/>
            <w:r w:rsidRPr="00234003">
              <w:t xml:space="preserve"> </w:t>
            </w:r>
            <w:proofErr w:type="spellStart"/>
            <w:r w:rsidRPr="00234003">
              <w:t>beberapa</w:t>
            </w:r>
            <w:proofErr w:type="spellEnd"/>
            <w:r w:rsidRPr="00234003">
              <w:t xml:space="preserve"> </w:t>
            </w:r>
            <w:proofErr w:type="spellStart"/>
            <w:r w:rsidRPr="00234003">
              <w:t>bentuk</w:t>
            </w:r>
            <w:proofErr w:type="spellEnd"/>
            <w:r w:rsidRPr="00234003">
              <w:t xml:space="preserve"> </w:t>
            </w:r>
            <w:proofErr w:type="spellStart"/>
            <w:r w:rsidRPr="00234003">
              <w:t>matriks</w:t>
            </w:r>
            <w:proofErr w:type="spellEnd"/>
            <w:r w:rsidRPr="00234003">
              <w:t xml:space="preserve"> </w:t>
            </w:r>
            <w:proofErr w:type="spellStart"/>
            <w:r w:rsidRPr="00234003">
              <w:lastRenderedPageBreak/>
              <w:t>khusus</w:t>
            </w:r>
            <w:proofErr w:type="spellEnd"/>
            <w:r w:rsidRPr="00234003">
              <w:t>.</w:t>
            </w:r>
          </w:p>
        </w:tc>
      </w:tr>
      <w:tr w:rsidR="00CD55B4" w:rsidTr="00974485">
        <w:trPr>
          <w:jc w:val="center"/>
        </w:trPr>
        <w:tc>
          <w:tcPr>
            <w:tcW w:w="2562" w:type="dxa"/>
          </w:tcPr>
          <w:p w:rsidR="00CD55B4" w:rsidRPr="009D7B08" w:rsidRDefault="00CD55B4" w:rsidP="00974485">
            <w:pPr>
              <w:spacing w:after="0" w:line="240" w:lineRule="auto"/>
              <w:jc w:val="both"/>
              <w:rPr>
                <w:rFonts w:ascii="Times New Roman" w:eastAsia="Arial Unicode MS" w:hAnsi="Times New Roman"/>
                <w:sz w:val="24"/>
                <w:szCs w:val="24"/>
              </w:rPr>
            </w:pPr>
            <w:r w:rsidRPr="003E46CF">
              <w:rPr>
                <w:rFonts w:ascii="Times New Roman" w:eastAsia="Arial Unicode MS" w:hAnsi="Times New Roman"/>
                <w:sz w:val="24"/>
                <w:szCs w:val="24"/>
              </w:rPr>
              <w:lastRenderedPageBreak/>
              <w:t>Matriks Elementer dan Invers Matriks</w:t>
            </w:r>
          </w:p>
        </w:tc>
        <w:tc>
          <w:tcPr>
            <w:tcW w:w="6200" w:type="dxa"/>
          </w:tcPr>
          <w:p w:rsidR="00CD55B4" w:rsidRPr="00234003" w:rsidRDefault="00CD55B4" w:rsidP="00974485">
            <w:pPr>
              <w:pStyle w:val="ListParagraph"/>
              <w:numPr>
                <w:ilvl w:val="0"/>
                <w:numId w:val="13"/>
              </w:numPr>
              <w:spacing w:line="240" w:lineRule="auto"/>
              <w:ind w:left="176" w:hanging="176"/>
            </w:pPr>
            <w:r w:rsidRPr="00234003">
              <w:rPr>
                <w:lang w:val="id-ID"/>
              </w:rPr>
              <w:t>Mahasiswa d</w:t>
            </w:r>
            <w:proofErr w:type="spellStart"/>
            <w:r w:rsidRPr="00234003">
              <w:t>apat</w:t>
            </w:r>
            <w:proofErr w:type="spellEnd"/>
            <w:r w:rsidRPr="00234003">
              <w:t xml:space="preserve"> </w:t>
            </w:r>
            <w:proofErr w:type="spellStart"/>
            <w:r w:rsidRPr="00234003">
              <w:t>menjelaskan</w:t>
            </w:r>
            <w:proofErr w:type="spellEnd"/>
            <w:r w:rsidRPr="00234003">
              <w:t xml:space="preserve"> </w:t>
            </w:r>
            <w:proofErr w:type="spellStart"/>
            <w:r w:rsidRPr="00234003">
              <w:t>kembali</w:t>
            </w:r>
            <w:proofErr w:type="spellEnd"/>
            <w:r w:rsidRPr="00234003">
              <w:t xml:space="preserve"> </w:t>
            </w:r>
            <w:proofErr w:type="spellStart"/>
            <w:r w:rsidRPr="00234003">
              <w:t>definisi</w:t>
            </w:r>
            <w:proofErr w:type="spellEnd"/>
            <w:r w:rsidRPr="00234003">
              <w:t xml:space="preserve"> </w:t>
            </w:r>
            <w:proofErr w:type="spellStart"/>
            <w:r w:rsidRPr="00234003">
              <w:t>dari</w:t>
            </w:r>
            <w:proofErr w:type="spellEnd"/>
            <w:r w:rsidRPr="00234003">
              <w:t xml:space="preserve"> invers </w:t>
            </w:r>
            <w:proofErr w:type="spellStart"/>
            <w:r w:rsidRPr="00234003">
              <w:t>matriks</w:t>
            </w:r>
            <w:proofErr w:type="spellEnd"/>
            <w:r w:rsidRPr="00234003">
              <w:t xml:space="preserve">, </w:t>
            </w:r>
            <w:proofErr w:type="spellStart"/>
            <w:r w:rsidRPr="00234003">
              <w:t>matriks</w:t>
            </w:r>
            <w:proofErr w:type="spellEnd"/>
            <w:r w:rsidRPr="00234003">
              <w:t xml:space="preserve"> singular </w:t>
            </w:r>
            <w:proofErr w:type="spellStart"/>
            <w:r w:rsidRPr="00234003">
              <w:t>dan</w:t>
            </w:r>
            <w:proofErr w:type="spellEnd"/>
            <w:r w:rsidRPr="00234003">
              <w:t xml:space="preserve"> </w:t>
            </w:r>
            <w:proofErr w:type="spellStart"/>
            <w:r w:rsidRPr="00234003">
              <w:t>non singular</w:t>
            </w:r>
            <w:proofErr w:type="spellEnd"/>
            <w:r w:rsidRPr="00234003">
              <w:t xml:space="preserve">, </w:t>
            </w:r>
            <w:proofErr w:type="spellStart"/>
            <w:r w:rsidRPr="00234003">
              <w:t>serta</w:t>
            </w:r>
            <w:proofErr w:type="spellEnd"/>
            <w:r w:rsidRPr="00234003">
              <w:t xml:space="preserve"> </w:t>
            </w:r>
            <w:proofErr w:type="spellStart"/>
            <w:r w:rsidRPr="00234003">
              <w:t>matriks</w:t>
            </w:r>
            <w:proofErr w:type="spellEnd"/>
            <w:r w:rsidRPr="00234003">
              <w:t xml:space="preserve"> </w:t>
            </w:r>
            <w:proofErr w:type="spellStart"/>
            <w:r w:rsidRPr="00234003">
              <w:t>adjoint</w:t>
            </w:r>
            <w:proofErr w:type="spellEnd"/>
            <w:r w:rsidRPr="00234003">
              <w:t>.</w:t>
            </w:r>
          </w:p>
          <w:p w:rsidR="00CD55B4" w:rsidRPr="00234003" w:rsidRDefault="00CD55B4" w:rsidP="00974485">
            <w:pPr>
              <w:pStyle w:val="ListParagraph"/>
              <w:numPr>
                <w:ilvl w:val="0"/>
                <w:numId w:val="13"/>
              </w:numPr>
              <w:spacing w:line="240" w:lineRule="auto"/>
              <w:ind w:left="176" w:hanging="176"/>
            </w:pPr>
            <w:r w:rsidRPr="00234003">
              <w:rPr>
                <w:lang w:val="id-ID"/>
              </w:rPr>
              <w:t>Mahasiswa d</w:t>
            </w:r>
            <w:proofErr w:type="spellStart"/>
            <w:r w:rsidRPr="00234003">
              <w:t>apat</w:t>
            </w:r>
            <w:proofErr w:type="spellEnd"/>
            <w:r w:rsidRPr="00234003">
              <w:t xml:space="preserve"> </w:t>
            </w:r>
            <w:proofErr w:type="spellStart"/>
            <w:r w:rsidRPr="00234003">
              <w:t>menentukan</w:t>
            </w:r>
            <w:proofErr w:type="spellEnd"/>
            <w:r w:rsidRPr="00234003">
              <w:t xml:space="preserve"> invers </w:t>
            </w:r>
            <w:proofErr w:type="spellStart"/>
            <w:r w:rsidRPr="00234003">
              <w:t>dari</w:t>
            </w:r>
            <w:proofErr w:type="spellEnd"/>
            <w:r w:rsidRPr="00234003">
              <w:t xml:space="preserve"> </w:t>
            </w:r>
            <w:proofErr w:type="spellStart"/>
            <w:r w:rsidRPr="00234003">
              <w:t>matriks</w:t>
            </w:r>
            <w:proofErr w:type="spellEnd"/>
            <w:r w:rsidRPr="00234003">
              <w:t xml:space="preserve"> yang </w:t>
            </w:r>
            <w:proofErr w:type="spellStart"/>
            <w:r w:rsidRPr="00234003">
              <w:t>tidak</w:t>
            </w:r>
            <w:proofErr w:type="spellEnd"/>
            <w:r w:rsidRPr="00234003">
              <w:t xml:space="preserve"> </w:t>
            </w:r>
            <w:proofErr w:type="spellStart"/>
            <w:r w:rsidRPr="00234003">
              <w:t>bujur</w:t>
            </w:r>
            <w:proofErr w:type="spellEnd"/>
            <w:r w:rsidRPr="00234003">
              <w:t xml:space="preserve"> </w:t>
            </w:r>
            <w:proofErr w:type="spellStart"/>
            <w:r w:rsidRPr="00234003">
              <w:t>sangkar</w:t>
            </w:r>
            <w:proofErr w:type="spellEnd"/>
            <w:r w:rsidRPr="00234003">
              <w:t>.</w:t>
            </w:r>
          </w:p>
          <w:p w:rsidR="00CD55B4" w:rsidRPr="00234003" w:rsidRDefault="00CD55B4" w:rsidP="00974485">
            <w:pPr>
              <w:pStyle w:val="ListParagraph"/>
              <w:numPr>
                <w:ilvl w:val="0"/>
                <w:numId w:val="13"/>
              </w:numPr>
              <w:spacing w:line="240" w:lineRule="auto"/>
              <w:ind w:left="176" w:hanging="176"/>
            </w:pPr>
            <w:r w:rsidRPr="00234003">
              <w:rPr>
                <w:lang w:val="id-ID"/>
              </w:rPr>
              <w:t>Mahasiswa d</w:t>
            </w:r>
            <w:proofErr w:type="spellStart"/>
            <w:r w:rsidRPr="00234003">
              <w:t>apat</w:t>
            </w:r>
            <w:proofErr w:type="spellEnd"/>
            <w:r w:rsidRPr="00234003">
              <w:t xml:space="preserve"> </w:t>
            </w:r>
            <w:proofErr w:type="spellStart"/>
            <w:r w:rsidRPr="00234003">
              <w:t>menentukan</w:t>
            </w:r>
            <w:proofErr w:type="spellEnd"/>
            <w:r w:rsidRPr="00234003">
              <w:t xml:space="preserve"> </w:t>
            </w:r>
            <w:proofErr w:type="spellStart"/>
            <w:r w:rsidRPr="00234003">
              <w:t>matriks</w:t>
            </w:r>
            <w:proofErr w:type="spellEnd"/>
            <w:r w:rsidRPr="00234003">
              <w:t xml:space="preserve"> </w:t>
            </w:r>
            <w:proofErr w:type="spellStart"/>
            <w:r w:rsidRPr="00234003">
              <w:t>elementer</w:t>
            </w:r>
            <w:proofErr w:type="spellEnd"/>
            <w:r w:rsidRPr="00234003">
              <w:t>.</w:t>
            </w:r>
          </w:p>
          <w:p w:rsidR="00CD55B4" w:rsidRPr="00234003" w:rsidRDefault="00CD55B4" w:rsidP="00974485">
            <w:pPr>
              <w:pStyle w:val="ListParagraph"/>
              <w:widowControl w:val="0"/>
              <w:numPr>
                <w:ilvl w:val="0"/>
                <w:numId w:val="13"/>
              </w:numPr>
              <w:tabs>
                <w:tab w:val="left" w:pos="0"/>
                <w:tab w:val="left" w:pos="318"/>
              </w:tabs>
              <w:autoSpaceDE w:val="0"/>
              <w:autoSpaceDN w:val="0"/>
              <w:adjustRightInd w:val="0"/>
              <w:spacing w:line="240" w:lineRule="auto"/>
              <w:ind w:left="176" w:hanging="176"/>
              <w:rPr>
                <w:lang w:val="id-ID"/>
              </w:rPr>
            </w:pPr>
            <w:r w:rsidRPr="00234003">
              <w:rPr>
                <w:lang w:val="id-ID"/>
              </w:rPr>
              <w:t xml:space="preserve">Mahasiswa </w:t>
            </w:r>
            <w:proofErr w:type="spellStart"/>
            <w:r w:rsidRPr="00234003">
              <w:t>dapat</w:t>
            </w:r>
            <w:proofErr w:type="spellEnd"/>
            <w:r w:rsidRPr="00234003">
              <w:t xml:space="preserve"> </w:t>
            </w:r>
            <w:proofErr w:type="spellStart"/>
            <w:r w:rsidRPr="00234003">
              <w:t>menentukan</w:t>
            </w:r>
            <w:proofErr w:type="spellEnd"/>
            <w:r w:rsidRPr="00234003">
              <w:t xml:space="preserve"> </w:t>
            </w:r>
            <w:proofErr w:type="spellStart"/>
            <w:r w:rsidRPr="00234003">
              <w:t>ruang</w:t>
            </w:r>
            <w:proofErr w:type="spellEnd"/>
            <w:r w:rsidRPr="00234003">
              <w:t xml:space="preserve"> </w:t>
            </w:r>
            <w:proofErr w:type="spellStart"/>
            <w:r w:rsidRPr="00234003">
              <w:t>baris</w:t>
            </w:r>
            <w:proofErr w:type="spellEnd"/>
            <w:r w:rsidRPr="00234003">
              <w:t xml:space="preserve"> </w:t>
            </w:r>
            <w:proofErr w:type="spellStart"/>
            <w:r w:rsidRPr="00234003">
              <w:t>dan</w:t>
            </w:r>
            <w:proofErr w:type="spellEnd"/>
            <w:r w:rsidRPr="00234003">
              <w:t xml:space="preserve"> </w:t>
            </w:r>
            <w:proofErr w:type="spellStart"/>
            <w:r w:rsidRPr="00234003">
              <w:t>ruang</w:t>
            </w:r>
            <w:proofErr w:type="spellEnd"/>
            <w:r w:rsidRPr="00234003">
              <w:t xml:space="preserve"> </w:t>
            </w:r>
            <w:proofErr w:type="spellStart"/>
            <w:r w:rsidRPr="00234003">
              <w:t>kolom</w:t>
            </w:r>
            <w:proofErr w:type="spellEnd"/>
            <w:r w:rsidRPr="00234003">
              <w:t xml:space="preserve"> </w:t>
            </w:r>
            <w:proofErr w:type="spellStart"/>
            <w:r w:rsidRPr="00234003">
              <w:t>dari</w:t>
            </w:r>
            <w:proofErr w:type="spellEnd"/>
            <w:r w:rsidRPr="00234003">
              <w:t xml:space="preserve"> </w:t>
            </w:r>
            <w:proofErr w:type="spellStart"/>
            <w:r w:rsidRPr="00234003">
              <w:t>suatu</w:t>
            </w:r>
            <w:proofErr w:type="spellEnd"/>
            <w:r w:rsidRPr="00234003">
              <w:t xml:space="preserve"> </w:t>
            </w:r>
            <w:proofErr w:type="spellStart"/>
            <w:r w:rsidRPr="00234003">
              <w:t>matriks</w:t>
            </w:r>
            <w:proofErr w:type="spellEnd"/>
            <w:r w:rsidRPr="00234003">
              <w:t>.</w:t>
            </w:r>
          </w:p>
        </w:tc>
      </w:tr>
    </w:tbl>
    <w:p w:rsidR="00B6463E" w:rsidRDefault="00B6463E" w:rsidP="00B6463E">
      <w:pPr>
        <w:autoSpaceDE w:val="0"/>
        <w:autoSpaceDN w:val="0"/>
        <w:adjustRightInd w:val="0"/>
        <w:spacing w:after="0" w:line="240" w:lineRule="auto"/>
        <w:rPr>
          <w:rFonts w:ascii="Times New Roman" w:eastAsiaTheme="minorHAnsi" w:hAnsi="Times New Roman"/>
          <w:b/>
          <w:sz w:val="24"/>
          <w:szCs w:val="24"/>
        </w:rPr>
      </w:pPr>
    </w:p>
    <w:p w:rsidR="00B6463E" w:rsidRDefault="00B6463E" w:rsidP="00B6463E">
      <w:pPr>
        <w:autoSpaceDE w:val="0"/>
        <w:autoSpaceDN w:val="0"/>
        <w:adjustRightInd w:val="0"/>
        <w:spacing w:after="0" w:line="240" w:lineRule="auto"/>
        <w:rPr>
          <w:rFonts w:ascii="Times New Roman" w:eastAsiaTheme="minorHAnsi" w:hAnsi="Times New Roman"/>
          <w:b/>
          <w:sz w:val="24"/>
          <w:szCs w:val="24"/>
        </w:rPr>
      </w:pPr>
      <w:r w:rsidRPr="00B6463E">
        <w:rPr>
          <w:rFonts w:ascii="Times New Roman" w:eastAsiaTheme="minorHAnsi" w:hAnsi="Times New Roman"/>
          <w:b/>
          <w:sz w:val="24"/>
          <w:szCs w:val="24"/>
        </w:rPr>
        <w:t>Teknik Analisis Data</w:t>
      </w:r>
    </w:p>
    <w:p w:rsidR="00CA71EF" w:rsidRDefault="00CA71EF" w:rsidP="00A76130">
      <w:pPr>
        <w:autoSpaceDE w:val="0"/>
        <w:autoSpaceDN w:val="0"/>
        <w:adjustRightInd w:val="0"/>
        <w:spacing w:after="0" w:line="276" w:lineRule="auto"/>
        <w:ind w:firstLine="720"/>
        <w:jc w:val="both"/>
        <w:rPr>
          <w:rFonts w:ascii="Times New Roman" w:eastAsiaTheme="minorHAnsi" w:hAnsi="Times New Roman"/>
          <w:sz w:val="24"/>
          <w:szCs w:val="24"/>
        </w:rPr>
      </w:pPr>
      <w:r>
        <w:rPr>
          <w:rFonts w:ascii="Times New Roman" w:eastAsiaTheme="minorHAnsi" w:hAnsi="Times New Roman"/>
          <w:sz w:val="24"/>
          <w:szCs w:val="24"/>
        </w:rPr>
        <w:t xml:space="preserve">Sebelum tes hasil belajar terhadap peningkatan </w:t>
      </w:r>
      <w:r w:rsidRPr="00CA71EF">
        <w:rPr>
          <w:rFonts w:ascii="Times New Roman" w:eastAsiaTheme="minorHAnsi" w:hAnsi="Times New Roman"/>
          <w:i/>
          <w:sz w:val="24"/>
          <w:szCs w:val="24"/>
        </w:rPr>
        <w:t>self confidence</w:t>
      </w:r>
      <w:r>
        <w:rPr>
          <w:rFonts w:ascii="Times New Roman" w:eastAsiaTheme="minorHAnsi" w:hAnsi="Times New Roman"/>
          <w:sz w:val="24"/>
          <w:szCs w:val="24"/>
        </w:rPr>
        <w:t xml:space="preserve"> diberikan kepada mahasiswa, terlebih dahulu dilakukan uji coba pada tes tersebut. Uji coba tes tersebut meliputi uji validitas tes, daya pembeda, tingkat kesukaran dan uji reliabilitas. (1) Untuk mengetahui validitas tes yang bentuk tes uraian rumus yang digunakan adalah korelasi product moment (Arikunto, 2010). Hasil perhitungan uji validitas item soal dengan jumlah siswa (N) = 20 dengan menggunakan α = 5% dihasilkan </w:t>
      </w:r>
      <m:oMath>
        <m:sSub>
          <m:sSubPr>
            <m:ctrlPr>
              <w:rPr>
                <w:rFonts w:ascii="Cambria Math" w:eastAsiaTheme="minorHAnsi" w:hAnsi="Cambria Math"/>
                <w:i/>
                <w:sz w:val="24"/>
                <w:szCs w:val="24"/>
              </w:rPr>
            </m:ctrlPr>
          </m:sSubPr>
          <m:e>
            <m:r>
              <w:rPr>
                <w:rFonts w:ascii="Cambria Math" w:eastAsiaTheme="minorHAnsi" w:hAnsi="Cambria Math"/>
                <w:sz w:val="24"/>
                <w:szCs w:val="24"/>
              </w:rPr>
              <m:t>r</m:t>
            </m:r>
          </m:e>
          <m:sub>
            <m:r>
              <w:rPr>
                <w:rFonts w:ascii="Cambria Math" w:eastAsiaTheme="minorHAnsi" w:hAnsi="Cambria Math"/>
                <w:sz w:val="24"/>
                <w:szCs w:val="24"/>
              </w:rPr>
              <m:t>tab</m:t>
            </m:r>
          </m:sub>
        </m:sSub>
      </m:oMath>
      <w:r>
        <w:rPr>
          <w:rFonts w:ascii="Times New Roman" w:eastAsiaTheme="minorHAnsi" w:hAnsi="Times New Roman"/>
          <w:sz w:val="24"/>
          <w:szCs w:val="24"/>
        </w:rPr>
        <w:t xml:space="preserve">= 0,444. (2) Tingkat kesukaran merupakan perbandingan antar kemampuan peserta menjawab benar dengan banyaknya siswa (Sudijono, 2012). (3) </w:t>
      </w:r>
      <w:r w:rsidR="00270344">
        <w:rPr>
          <w:rFonts w:ascii="Times New Roman" w:eastAsiaTheme="minorHAnsi" w:hAnsi="Times New Roman"/>
          <w:sz w:val="24"/>
          <w:szCs w:val="24"/>
        </w:rPr>
        <w:t>D</w:t>
      </w:r>
      <w:r>
        <w:rPr>
          <w:rFonts w:ascii="Times New Roman" w:eastAsiaTheme="minorHAnsi" w:hAnsi="Times New Roman"/>
          <w:sz w:val="24"/>
          <w:szCs w:val="24"/>
        </w:rPr>
        <w:t xml:space="preserve">aya beda </w:t>
      </w:r>
      <w:r w:rsidR="00270344">
        <w:rPr>
          <w:rFonts w:ascii="Times New Roman" w:eastAsiaTheme="minorHAnsi" w:hAnsi="Times New Roman"/>
          <w:sz w:val="24"/>
          <w:szCs w:val="24"/>
        </w:rPr>
        <w:t xml:space="preserve">soal </w:t>
      </w:r>
      <w:r>
        <w:rPr>
          <w:rFonts w:ascii="Times New Roman" w:eastAsiaTheme="minorHAnsi" w:hAnsi="Times New Roman"/>
          <w:sz w:val="24"/>
          <w:szCs w:val="24"/>
        </w:rPr>
        <w:t xml:space="preserve">digunakan </w:t>
      </w:r>
      <w:r w:rsidR="00270344">
        <w:rPr>
          <w:rFonts w:ascii="Times New Roman" w:eastAsiaTheme="minorHAnsi" w:hAnsi="Times New Roman"/>
          <w:sz w:val="24"/>
          <w:szCs w:val="24"/>
        </w:rPr>
        <w:t xml:space="preserve">sebagai alat </w:t>
      </w:r>
      <w:r>
        <w:rPr>
          <w:rFonts w:ascii="Times New Roman" w:eastAsiaTheme="minorHAnsi" w:hAnsi="Times New Roman"/>
          <w:sz w:val="24"/>
          <w:szCs w:val="24"/>
        </w:rPr>
        <w:t xml:space="preserve">untuk membedakan </w:t>
      </w:r>
      <w:r w:rsidR="00270344">
        <w:rPr>
          <w:rFonts w:ascii="Times New Roman" w:eastAsiaTheme="minorHAnsi" w:hAnsi="Times New Roman"/>
          <w:sz w:val="24"/>
          <w:szCs w:val="24"/>
        </w:rPr>
        <w:t>maha</w:t>
      </w:r>
      <w:r>
        <w:rPr>
          <w:rFonts w:ascii="Times New Roman" w:eastAsiaTheme="minorHAnsi" w:hAnsi="Times New Roman"/>
          <w:sz w:val="24"/>
          <w:szCs w:val="24"/>
        </w:rPr>
        <w:t xml:space="preserve">siswa </w:t>
      </w:r>
      <w:r w:rsidR="00270344">
        <w:rPr>
          <w:rFonts w:ascii="Times New Roman" w:eastAsiaTheme="minorHAnsi" w:hAnsi="Times New Roman"/>
          <w:sz w:val="24"/>
          <w:szCs w:val="24"/>
        </w:rPr>
        <w:t xml:space="preserve">pandai dengan kurang pandai, menurut </w:t>
      </w:r>
      <w:r>
        <w:rPr>
          <w:rFonts w:ascii="Times New Roman" w:eastAsiaTheme="minorHAnsi" w:hAnsi="Times New Roman"/>
          <w:sz w:val="24"/>
          <w:szCs w:val="24"/>
        </w:rPr>
        <w:t xml:space="preserve">(Sudijono, 2012), </w:t>
      </w:r>
      <w:r w:rsidR="00270344">
        <w:rPr>
          <w:rFonts w:ascii="Times New Roman" w:eastAsiaTheme="minorHAnsi" w:hAnsi="Times New Roman"/>
          <w:sz w:val="24"/>
          <w:szCs w:val="24"/>
        </w:rPr>
        <w:t>maha</w:t>
      </w:r>
      <w:r>
        <w:rPr>
          <w:rFonts w:ascii="Times New Roman" w:eastAsiaTheme="minorHAnsi" w:hAnsi="Times New Roman"/>
          <w:sz w:val="24"/>
          <w:szCs w:val="24"/>
        </w:rPr>
        <w:t xml:space="preserve">siswa dikelompokkan </w:t>
      </w:r>
      <w:r w:rsidR="005C7419">
        <w:rPr>
          <w:rFonts w:ascii="Times New Roman" w:eastAsiaTheme="minorHAnsi" w:hAnsi="Times New Roman"/>
          <w:sz w:val="24"/>
          <w:szCs w:val="24"/>
        </w:rPr>
        <w:t xml:space="preserve">menjadi </w:t>
      </w:r>
      <w:r>
        <w:rPr>
          <w:rFonts w:ascii="Times New Roman" w:eastAsiaTheme="minorHAnsi" w:hAnsi="Times New Roman"/>
          <w:sz w:val="24"/>
          <w:szCs w:val="24"/>
        </w:rPr>
        <w:t xml:space="preserve">kelompok atas 50% dan kelompok bawah 50%. (4) Uji reliabilitas dilakukan dengan menggunakan metode Kuder-Richardson (Arikunto, </w:t>
      </w:r>
      <w:r w:rsidR="005C7419">
        <w:rPr>
          <w:rFonts w:ascii="Times New Roman" w:eastAsiaTheme="minorHAnsi" w:hAnsi="Times New Roman"/>
          <w:sz w:val="24"/>
          <w:szCs w:val="24"/>
        </w:rPr>
        <w:t>2010), h</w:t>
      </w:r>
      <w:r>
        <w:rPr>
          <w:rFonts w:ascii="Times New Roman" w:eastAsiaTheme="minorHAnsi" w:hAnsi="Times New Roman"/>
          <w:sz w:val="24"/>
          <w:szCs w:val="24"/>
        </w:rPr>
        <w:t>asil perhitungan uji reabilitas tes pada siklus I dan II menunjukkan r</w:t>
      </w:r>
      <w:r>
        <w:rPr>
          <w:rFonts w:ascii="Times New Roman" w:eastAsiaTheme="minorHAnsi" w:hAnsi="Times New Roman"/>
          <w:sz w:val="16"/>
          <w:szCs w:val="16"/>
        </w:rPr>
        <w:t xml:space="preserve">hit </w:t>
      </w:r>
      <w:r>
        <w:rPr>
          <w:rFonts w:ascii="Times New Roman" w:eastAsiaTheme="minorHAnsi" w:hAnsi="Times New Roman"/>
          <w:sz w:val="24"/>
          <w:szCs w:val="24"/>
        </w:rPr>
        <w:t>&gt;r</w:t>
      </w:r>
      <w:r>
        <w:rPr>
          <w:rFonts w:ascii="Times New Roman" w:eastAsiaTheme="minorHAnsi" w:hAnsi="Times New Roman"/>
          <w:sz w:val="16"/>
          <w:szCs w:val="16"/>
        </w:rPr>
        <w:t xml:space="preserve">tabel </w:t>
      </w:r>
      <w:r>
        <w:rPr>
          <w:rFonts w:ascii="Times New Roman" w:eastAsiaTheme="minorHAnsi" w:hAnsi="Times New Roman"/>
          <w:sz w:val="24"/>
          <w:szCs w:val="24"/>
        </w:rPr>
        <w:t>yakni (</w:t>
      </w:r>
      <w:r w:rsidR="005C7419">
        <w:rPr>
          <w:rFonts w:ascii="Times New Roman" w:eastAsiaTheme="minorEastAsia" w:hAnsi="Times New Roman"/>
          <w:sz w:val="24"/>
          <w:szCs w:val="24"/>
        </w:rPr>
        <w:t>0,696 &gt; 0,444</w:t>
      </w:r>
      <w:r>
        <w:rPr>
          <w:rFonts w:ascii="Times New Roman" w:eastAsiaTheme="minorHAnsi" w:hAnsi="Times New Roman"/>
          <w:sz w:val="24"/>
          <w:szCs w:val="24"/>
        </w:rPr>
        <w:t>) sehingga semua soal</w:t>
      </w:r>
      <w:r w:rsidR="005C7419">
        <w:rPr>
          <w:rFonts w:ascii="Times New Roman" w:eastAsiaTheme="minorHAnsi" w:hAnsi="Times New Roman"/>
          <w:sz w:val="24"/>
          <w:szCs w:val="24"/>
        </w:rPr>
        <w:t xml:space="preserve"> yang diujikan</w:t>
      </w:r>
      <w:r>
        <w:rPr>
          <w:rFonts w:ascii="Times New Roman" w:eastAsiaTheme="minorHAnsi" w:hAnsi="Times New Roman"/>
          <w:sz w:val="24"/>
          <w:szCs w:val="24"/>
        </w:rPr>
        <w:t xml:space="preserve"> reliabel dan </w:t>
      </w:r>
      <w:r w:rsidR="005C7419">
        <w:rPr>
          <w:rFonts w:ascii="Times New Roman" w:eastAsiaTheme="minorHAnsi" w:hAnsi="Times New Roman"/>
          <w:sz w:val="24"/>
          <w:szCs w:val="24"/>
        </w:rPr>
        <w:t>termasuk</w:t>
      </w:r>
      <w:r>
        <w:rPr>
          <w:rFonts w:ascii="Times New Roman" w:eastAsiaTheme="minorHAnsi" w:hAnsi="Times New Roman"/>
          <w:sz w:val="24"/>
          <w:szCs w:val="24"/>
        </w:rPr>
        <w:t xml:space="preserve"> </w:t>
      </w:r>
      <w:r w:rsidR="005C7419">
        <w:rPr>
          <w:rFonts w:ascii="Times New Roman" w:eastAsiaTheme="minorHAnsi" w:hAnsi="Times New Roman"/>
          <w:sz w:val="24"/>
          <w:szCs w:val="24"/>
        </w:rPr>
        <w:t>golongan</w:t>
      </w:r>
      <w:r>
        <w:rPr>
          <w:rFonts w:ascii="Times New Roman" w:eastAsiaTheme="minorHAnsi" w:hAnsi="Times New Roman"/>
          <w:sz w:val="24"/>
          <w:szCs w:val="24"/>
        </w:rPr>
        <w:t xml:space="preserve"> reliabel tinggi, sehingga tes </w:t>
      </w:r>
      <w:r w:rsidR="005C7419">
        <w:rPr>
          <w:rFonts w:ascii="Times New Roman" w:eastAsiaTheme="minorHAnsi" w:hAnsi="Times New Roman"/>
          <w:sz w:val="24"/>
          <w:szCs w:val="24"/>
        </w:rPr>
        <w:t xml:space="preserve">disebut </w:t>
      </w:r>
      <w:r>
        <w:rPr>
          <w:rFonts w:ascii="Times New Roman" w:eastAsiaTheme="minorHAnsi" w:hAnsi="Times New Roman"/>
          <w:sz w:val="24"/>
          <w:szCs w:val="24"/>
        </w:rPr>
        <w:t>reliabel.</w:t>
      </w:r>
    </w:p>
    <w:p w:rsidR="00CA71EF" w:rsidRPr="00CA71EF" w:rsidRDefault="00CA71EF" w:rsidP="00CA71EF">
      <w:pPr>
        <w:autoSpaceDE w:val="0"/>
        <w:autoSpaceDN w:val="0"/>
        <w:adjustRightInd w:val="0"/>
        <w:spacing w:after="0" w:line="240" w:lineRule="auto"/>
        <w:ind w:firstLine="720"/>
        <w:jc w:val="both"/>
        <w:rPr>
          <w:rFonts w:ascii="Times New Roman" w:eastAsiaTheme="minorHAnsi" w:hAnsi="Times New Roman"/>
          <w:sz w:val="24"/>
          <w:szCs w:val="24"/>
        </w:rPr>
      </w:pPr>
    </w:p>
    <w:p w:rsidR="00AC4382" w:rsidRDefault="00AC4382" w:rsidP="00AC4382">
      <w:pPr>
        <w:widowControl w:val="0"/>
        <w:autoSpaceDE w:val="0"/>
        <w:autoSpaceDN w:val="0"/>
        <w:adjustRightInd w:val="0"/>
        <w:spacing w:after="0" w:line="240" w:lineRule="auto"/>
        <w:jc w:val="both"/>
        <w:rPr>
          <w:rFonts w:ascii="Times New Roman" w:hAnsi="Times New Roman"/>
          <w:b/>
          <w:bCs/>
          <w:spacing w:val="-5"/>
          <w:sz w:val="24"/>
          <w:szCs w:val="24"/>
        </w:rPr>
      </w:pPr>
      <w:r w:rsidRPr="00AC4382">
        <w:rPr>
          <w:rFonts w:ascii="Times New Roman" w:hAnsi="Times New Roman"/>
          <w:b/>
          <w:bCs/>
          <w:spacing w:val="-5"/>
          <w:sz w:val="24"/>
          <w:szCs w:val="24"/>
        </w:rPr>
        <w:t>HASIL DAN PEMBAHASAN</w:t>
      </w:r>
    </w:p>
    <w:p w:rsidR="0030622E" w:rsidRDefault="005D6844" w:rsidP="00A76130">
      <w:pPr>
        <w:autoSpaceDE w:val="0"/>
        <w:autoSpaceDN w:val="0"/>
        <w:adjustRightInd w:val="0"/>
        <w:spacing w:after="120" w:line="276" w:lineRule="auto"/>
        <w:ind w:firstLine="720"/>
        <w:jc w:val="both"/>
        <w:rPr>
          <w:rFonts w:ascii="Times New Roman" w:eastAsiaTheme="minorHAnsi" w:hAnsi="Times New Roman"/>
          <w:sz w:val="24"/>
          <w:szCs w:val="24"/>
        </w:rPr>
      </w:pPr>
      <w:r>
        <w:rPr>
          <w:rFonts w:ascii="Times New Roman" w:eastAsiaTheme="minorHAnsi" w:hAnsi="Times New Roman"/>
          <w:sz w:val="24"/>
          <w:szCs w:val="24"/>
        </w:rPr>
        <w:t>Penelitian tindakan kelas yang dilaksan</w:t>
      </w:r>
      <w:r w:rsidR="00861931">
        <w:rPr>
          <w:rFonts w:ascii="Times New Roman" w:eastAsiaTheme="minorHAnsi" w:hAnsi="Times New Roman"/>
          <w:sz w:val="24"/>
          <w:szCs w:val="24"/>
        </w:rPr>
        <w:t>a</w:t>
      </w:r>
      <w:r>
        <w:rPr>
          <w:rFonts w:ascii="Times New Roman" w:eastAsiaTheme="minorHAnsi" w:hAnsi="Times New Roman"/>
          <w:sz w:val="24"/>
          <w:szCs w:val="24"/>
        </w:rPr>
        <w:t xml:space="preserve">kan ini dengan menggunakan metode pembelajaran </w:t>
      </w:r>
      <w:r>
        <w:rPr>
          <w:rFonts w:ascii="Times New Roman" w:eastAsiaTheme="minorHAnsi" w:hAnsi="Times New Roman"/>
          <w:i/>
          <w:iCs/>
          <w:sz w:val="24"/>
          <w:szCs w:val="24"/>
        </w:rPr>
        <w:t>inquiry</w:t>
      </w:r>
      <w:r>
        <w:rPr>
          <w:rFonts w:ascii="Times New Roman" w:eastAsiaTheme="minorHAnsi" w:hAnsi="Times New Roman"/>
          <w:sz w:val="24"/>
          <w:szCs w:val="24"/>
        </w:rPr>
        <w:t>. Dimana di dalam kelas terjadi pengelompokan mahasiswa menjadi kelompok kerja berskala kecil yang terd</w:t>
      </w:r>
      <w:r w:rsidR="00974485">
        <w:rPr>
          <w:rFonts w:ascii="Times New Roman" w:eastAsiaTheme="minorHAnsi" w:hAnsi="Times New Roman"/>
          <w:sz w:val="24"/>
          <w:szCs w:val="24"/>
        </w:rPr>
        <w:t>iri dari 3-4</w:t>
      </w:r>
      <w:r>
        <w:rPr>
          <w:rFonts w:ascii="Times New Roman" w:eastAsiaTheme="minorHAnsi" w:hAnsi="Times New Roman"/>
          <w:sz w:val="24"/>
          <w:szCs w:val="24"/>
        </w:rPr>
        <w:t xml:space="preserve"> mahasiswa pada tiap kelompoknya adalah langkah awal penerapan metode </w:t>
      </w:r>
      <w:r>
        <w:rPr>
          <w:rFonts w:ascii="Times New Roman" w:eastAsiaTheme="minorHAnsi" w:hAnsi="Times New Roman"/>
          <w:i/>
          <w:iCs/>
          <w:sz w:val="24"/>
          <w:szCs w:val="24"/>
        </w:rPr>
        <w:t xml:space="preserve">inquiry </w:t>
      </w:r>
      <w:r>
        <w:rPr>
          <w:rFonts w:ascii="Times New Roman" w:eastAsiaTheme="minorHAnsi" w:hAnsi="Times New Roman"/>
          <w:sz w:val="24"/>
          <w:szCs w:val="24"/>
        </w:rPr>
        <w:t xml:space="preserve">itu sendiri. Pelaksanaan sebelum diberikan tindakan dengan metode </w:t>
      </w:r>
      <w:r>
        <w:rPr>
          <w:rFonts w:ascii="Times New Roman" w:eastAsiaTheme="minorHAnsi" w:hAnsi="Times New Roman"/>
          <w:i/>
          <w:iCs/>
          <w:sz w:val="24"/>
          <w:szCs w:val="24"/>
        </w:rPr>
        <w:t xml:space="preserve">inquiry </w:t>
      </w:r>
      <w:r>
        <w:rPr>
          <w:rFonts w:ascii="Times New Roman" w:eastAsiaTheme="minorHAnsi" w:hAnsi="Times New Roman"/>
          <w:sz w:val="24"/>
          <w:szCs w:val="24"/>
        </w:rPr>
        <w:t xml:space="preserve">ke siklus I mengalami peningkatan, begitu juga pembelajaran pada siklus I ke siklus II terus mengalami peningkatan. Tiap siklusnya penelitian dilaksanakan sebanyak 4 kali pertemuan. Apabila indikator keberhasilan terhadap hasil belajar maupun </w:t>
      </w:r>
      <w:r w:rsidR="00974485">
        <w:rPr>
          <w:rFonts w:ascii="Times New Roman" w:eastAsiaTheme="minorHAnsi" w:hAnsi="Times New Roman"/>
          <w:sz w:val="24"/>
          <w:szCs w:val="24"/>
        </w:rPr>
        <w:t xml:space="preserve">hasil </w:t>
      </w:r>
      <w:r>
        <w:rPr>
          <w:rFonts w:ascii="Times New Roman" w:eastAsiaTheme="minorHAnsi" w:hAnsi="Times New Roman"/>
          <w:sz w:val="24"/>
          <w:szCs w:val="24"/>
        </w:rPr>
        <w:t xml:space="preserve">observasi </w:t>
      </w:r>
      <w:r w:rsidR="00974485" w:rsidRPr="00974485">
        <w:rPr>
          <w:rFonts w:ascii="Times New Roman" w:eastAsiaTheme="minorHAnsi" w:hAnsi="Times New Roman"/>
          <w:i/>
          <w:sz w:val="24"/>
          <w:szCs w:val="24"/>
        </w:rPr>
        <w:t>self confidence</w:t>
      </w:r>
      <w:r w:rsidR="00974485">
        <w:rPr>
          <w:rFonts w:ascii="Times New Roman" w:eastAsiaTheme="minorHAnsi" w:hAnsi="Times New Roman"/>
          <w:sz w:val="24"/>
          <w:szCs w:val="24"/>
        </w:rPr>
        <w:t xml:space="preserve"> mahasiswa</w:t>
      </w:r>
      <w:r>
        <w:rPr>
          <w:rFonts w:ascii="Times New Roman" w:eastAsiaTheme="minorHAnsi" w:hAnsi="Times New Roman"/>
          <w:sz w:val="24"/>
          <w:szCs w:val="24"/>
        </w:rPr>
        <w:t xml:space="preserve"> </w:t>
      </w:r>
      <w:r w:rsidR="00974485">
        <w:rPr>
          <w:rFonts w:ascii="Times New Roman" w:eastAsiaTheme="minorHAnsi" w:hAnsi="Times New Roman"/>
          <w:sz w:val="24"/>
          <w:szCs w:val="24"/>
        </w:rPr>
        <w:t xml:space="preserve">telah terpenuhi dengan baik, maka siklus pembelajaran akan diberhentikan.  </w:t>
      </w:r>
      <w:r>
        <w:rPr>
          <w:rFonts w:ascii="Times New Roman" w:eastAsiaTheme="minorHAnsi" w:hAnsi="Times New Roman"/>
          <w:sz w:val="24"/>
          <w:szCs w:val="24"/>
        </w:rPr>
        <w:t xml:space="preserve">Berdasarkan tes </w:t>
      </w:r>
      <w:r w:rsidR="00974485">
        <w:rPr>
          <w:rFonts w:ascii="Times New Roman" w:eastAsiaTheme="minorHAnsi" w:hAnsi="Times New Roman"/>
          <w:sz w:val="24"/>
          <w:szCs w:val="24"/>
        </w:rPr>
        <w:t>belajar</w:t>
      </w:r>
      <w:r w:rsidR="00F23F29">
        <w:rPr>
          <w:rFonts w:ascii="Times New Roman" w:eastAsiaTheme="minorHAnsi" w:hAnsi="Times New Roman"/>
          <w:sz w:val="24"/>
          <w:szCs w:val="24"/>
        </w:rPr>
        <w:t xml:space="preserve">belajar </w:t>
      </w:r>
      <w:r w:rsidR="00974485">
        <w:rPr>
          <w:rFonts w:ascii="Times New Roman" w:eastAsiaTheme="minorHAnsi" w:hAnsi="Times New Roman"/>
          <w:sz w:val="24"/>
          <w:szCs w:val="24"/>
        </w:rPr>
        <w:t xml:space="preserve">terhadap </w:t>
      </w:r>
      <w:r w:rsidR="00974485" w:rsidRPr="00974485">
        <w:rPr>
          <w:rFonts w:ascii="Times New Roman" w:eastAsiaTheme="minorHAnsi" w:hAnsi="Times New Roman"/>
          <w:i/>
          <w:sz w:val="24"/>
          <w:szCs w:val="24"/>
        </w:rPr>
        <w:t>self confidence</w:t>
      </w:r>
      <w:r w:rsidR="00974485">
        <w:rPr>
          <w:rFonts w:ascii="Times New Roman" w:eastAsiaTheme="minorHAnsi" w:hAnsi="Times New Roman"/>
          <w:sz w:val="24"/>
          <w:szCs w:val="24"/>
        </w:rPr>
        <w:t xml:space="preserve"> mahasiswa </w:t>
      </w:r>
      <w:r>
        <w:rPr>
          <w:rFonts w:ascii="Times New Roman" w:eastAsiaTheme="minorHAnsi" w:hAnsi="Times New Roman"/>
          <w:sz w:val="24"/>
          <w:szCs w:val="24"/>
        </w:rPr>
        <w:t xml:space="preserve">jika dilihat dari nilai rata-rata </w:t>
      </w:r>
      <w:r w:rsidR="00974485">
        <w:rPr>
          <w:rFonts w:ascii="Times New Roman" w:eastAsiaTheme="minorHAnsi" w:hAnsi="Times New Roman"/>
          <w:sz w:val="24"/>
          <w:szCs w:val="24"/>
        </w:rPr>
        <w:t xml:space="preserve">kelas pada </w:t>
      </w:r>
      <w:r>
        <w:rPr>
          <w:rFonts w:ascii="Times New Roman" w:eastAsiaTheme="minorHAnsi" w:hAnsi="Times New Roman"/>
          <w:sz w:val="24"/>
          <w:szCs w:val="24"/>
        </w:rPr>
        <w:t xml:space="preserve">tes </w:t>
      </w:r>
      <w:r w:rsidR="00974485">
        <w:rPr>
          <w:rFonts w:ascii="Times New Roman" w:eastAsiaTheme="minorHAnsi" w:hAnsi="Times New Roman"/>
          <w:sz w:val="24"/>
          <w:szCs w:val="24"/>
        </w:rPr>
        <w:t xml:space="preserve">yang diberikan dari </w:t>
      </w:r>
      <w:r>
        <w:rPr>
          <w:rFonts w:ascii="Times New Roman" w:eastAsiaTheme="minorHAnsi" w:hAnsi="Times New Roman"/>
          <w:sz w:val="24"/>
          <w:szCs w:val="24"/>
        </w:rPr>
        <w:t xml:space="preserve">sebelum </w:t>
      </w:r>
      <w:r w:rsidR="00974485">
        <w:rPr>
          <w:rFonts w:ascii="Times New Roman" w:eastAsiaTheme="minorHAnsi" w:hAnsi="Times New Roman"/>
          <w:sz w:val="24"/>
          <w:szCs w:val="24"/>
        </w:rPr>
        <w:t>diberikan</w:t>
      </w:r>
      <w:r>
        <w:rPr>
          <w:rFonts w:ascii="Times New Roman" w:eastAsiaTheme="minorHAnsi" w:hAnsi="Times New Roman"/>
          <w:sz w:val="24"/>
          <w:szCs w:val="24"/>
        </w:rPr>
        <w:t xml:space="preserve"> tindakan </w:t>
      </w:r>
      <w:r w:rsidR="00974485">
        <w:rPr>
          <w:rFonts w:ascii="Times New Roman" w:eastAsiaTheme="minorHAnsi" w:hAnsi="Times New Roman"/>
          <w:sz w:val="24"/>
          <w:szCs w:val="24"/>
        </w:rPr>
        <w:t xml:space="preserve">dengan menggunakan </w:t>
      </w:r>
      <w:r>
        <w:rPr>
          <w:rFonts w:ascii="Times New Roman" w:eastAsiaTheme="minorHAnsi" w:hAnsi="Times New Roman"/>
          <w:sz w:val="24"/>
          <w:szCs w:val="24"/>
        </w:rPr>
        <w:t xml:space="preserve">metode </w:t>
      </w:r>
      <w:r>
        <w:rPr>
          <w:rFonts w:ascii="Times New Roman" w:eastAsiaTheme="minorHAnsi" w:hAnsi="Times New Roman"/>
          <w:i/>
          <w:iCs/>
          <w:sz w:val="24"/>
          <w:szCs w:val="24"/>
        </w:rPr>
        <w:t xml:space="preserve">inquiry </w:t>
      </w:r>
      <w:r>
        <w:rPr>
          <w:rFonts w:ascii="Times New Roman" w:eastAsiaTheme="minorHAnsi" w:hAnsi="Times New Roman"/>
          <w:sz w:val="24"/>
          <w:szCs w:val="24"/>
        </w:rPr>
        <w:t>m</w:t>
      </w:r>
      <w:r w:rsidR="00974485">
        <w:rPr>
          <w:rFonts w:ascii="Times New Roman" w:eastAsiaTheme="minorHAnsi" w:hAnsi="Times New Roman"/>
          <w:sz w:val="24"/>
          <w:szCs w:val="24"/>
        </w:rPr>
        <w:t xml:space="preserve">enuju siklus I dan siklus II meningkat secara </w:t>
      </w:r>
      <w:r>
        <w:rPr>
          <w:rFonts w:ascii="Times New Roman" w:eastAsiaTheme="minorHAnsi" w:hAnsi="Times New Roman"/>
          <w:sz w:val="24"/>
          <w:szCs w:val="24"/>
        </w:rPr>
        <w:t>signifi</w:t>
      </w:r>
      <w:r w:rsidR="00974485">
        <w:rPr>
          <w:rFonts w:ascii="Times New Roman" w:eastAsiaTheme="minorHAnsi" w:hAnsi="Times New Roman"/>
          <w:sz w:val="24"/>
          <w:szCs w:val="24"/>
        </w:rPr>
        <w:t>kan. U</w:t>
      </w:r>
      <w:r>
        <w:rPr>
          <w:rFonts w:ascii="Times New Roman" w:eastAsiaTheme="minorHAnsi" w:hAnsi="Times New Roman"/>
          <w:sz w:val="24"/>
          <w:szCs w:val="24"/>
        </w:rPr>
        <w:t>ntuk le</w:t>
      </w:r>
      <w:r w:rsidR="00974485">
        <w:rPr>
          <w:rFonts w:ascii="Times New Roman" w:eastAsiaTheme="minorHAnsi" w:hAnsi="Times New Roman"/>
          <w:sz w:val="24"/>
          <w:szCs w:val="24"/>
        </w:rPr>
        <w:t>bih jelasnya dapat dilihat pada tabel 2 berikut ini :</w:t>
      </w:r>
    </w:p>
    <w:p w:rsidR="008A0A3D" w:rsidRPr="008A0A3D" w:rsidRDefault="008A0A3D" w:rsidP="008A0A3D">
      <w:pPr>
        <w:autoSpaceDE w:val="0"/>
        <w:autoSpaceDN w:val="0"/>
        <w:adjustRightInd w:val="0"/>
        <w:spacing w:after="120" w:line="240" w:lineRule="auto"/>
        <w:ind w:firstLine="720"/>
        <w:jc w:val="center"/>
        <w:rPr>
          <w:rFonts w:ascii="Times New Roman" w:eastAsiaTheme="minorHAnsi" w:hAnsi="Times New Roman"/>
          <w:b/>
          <w:sz w:val="24"/>
          <w:szCs w:val="24"/>
        </w:rPr>
      </w:pPr>
      <w:r w:rsidRPr="008A0A3D">
        <w:rPr>
          <w:rFonts w:ascii="Times New Roman" w:eastAsiaTheme="minorHAnsi" w:hAnsi="Times New Roman"/>
          <w:b/>
          <w:sz w:val="24"/>
          <w:szCs w:val="24"/>
        </w:rPr>
        <w:t>Tabel 2. Peningkatan nilai rata-rata hasil belajar mahasiswa</w:t>
      </w:r>
    </w:p>
    <w:tbl>
      <w:tblPr>
        <w:tblStyle w:val="TableGrid"/>
        <w:tblW w:w="0" w:type="auto"/>
        <w:tblInd w:w="534" w:type="dxa"/>
        <w:tblBorders>
          <w:left w:val="none" w:sz="0" w:space="0" w:color="auto"/>
          <w:right w:val="none" w:sz="0" w:space="0" w:color="auto"/>
        </w:tblBorders>
        <w:tblLook w:val="04A0" w:firstRow="1" w:lastRow="0" w:firstColumn="1" w:lastColumn="0" w:noHBand="0" w:noVBand="1"/>
      </w:tblPr>
      <w:tblGrid>
        <w:gridCol w:w="3118"/>
        <w:gridCol w:w="2268"/>
        <w:gridCol w:w="2977"/>
      </w:tblGrid>
      <w:tr w:rsidR="008A0A3D" w:rsidTr="008A0A3D">
        <w:tc>
          <w:tcPr>
            <w:tcW w:w="3118" w:type="dxa"/>
            <w:tcBorders>
              <w:top w:val="single" w:sz="4" w:space="0" w:color="auto"/>
              <w:left w:val="nil"/>
              <w:bottom w:val="single" w:sz="4" w:space="0" w:color="auto"/>
              <w:right w:val="nil"/>
            </w:tcBorders>
            <w:hideMark/>
          </w:tcPr>
          <w:p w:rsidR="008A0A3D" w:rsidRDefault="008A0A3D" w:rsidP="008A0A3D">
            <w:pPr>
              <w:spacing w:after="0" w:line="240" w:lineRule="auto"/>
              <w:jc w:val="center"/>
              <w:rPr>
                <w:rFonts w:ascii="Times New Roman" w:hAnsi="Times New Roman"/>
                <w:b/>
                <w:sz w:val="24"/>
                <w:szCs w:val="24"/>
              </w:rPr>
            </w:pPr>
            <w:r>
              <w:rPr>
                <w:rFonts w:ascii="Times New Roman" w:hAnsi="Times New Roman"/>
                <w:b/>
                <w:sz w:val="24"/>
                <w:szCs w:val="24"/>
              </w:rPr>
              <w:t>Pelaksanaan</w:t>
            </w:r>
          </w:p>
        </w:tc>
        <w:tc>
          <w:tcPr>
            <w:tcW w:w="2268" w:type="dxa"/>
            <w:tcBorders>
              <w:top w:val="single" w:sz="4" w:space="0" w:color="auto"/>
              <w:left w:val="nil"/>
              <w:bottom w:val="single" w:sz="4" w:space="0" w:color="auto"/>
              <w:right w:val="nil"/>
            </w:tcBorders>
            <w:hideMark/>
          </w:tcPr>
          <w:p w:rsidR="008A0A3D" w:rsidRDefault="008A0A3D" w:rsidP="008A0A3D">
            <w:pPr>
              <w:spacing w:after="0" w:line="240" w:lineRule="auto"/>
              <w:jc w:val="center"/>
              <w:rPr>
                <w:rFonts w:ascii="Times New Roman" w:hAnsi="Times New Roman"/>
                <w:b/>
                <w:sz w:val="24"/>
                <w:szCs w:val="24"/>
              </w:rPr>
            </w:pPr>
            <w:r>
              <w:rPr>
                <w:rFonts w:ascii="Times New Roman" w:hAnsi="Times New Roman"/>
                <w:b/>
                <w:sz w:val="24"/>
                <w:szCs w:val="24"/>
              </w:rPr>
              <w:t>Rata-rata kelas</w:t>
            </w:r>
          </w:p>
        </w:tc>
        <w:tc>
          <w:tcPr>
            <w:tcW w:w="2977" w:type="dxa"/>
            <w:tcBorders>
              <w:top w:val="single" w:sz="4" w:space="0" w:color="auto"/>
              <w:left w:val="nil"/>
              <w:bottom w:val="single" w:sz="4" w:space="0" w:color="auto"/>
              <w:right w:val="nil"/>
            </w:tcBorders>
            <w:hideMark/>
          </w:tcPr>
          <w:p w:rsidR="008A0A3D" w:rsidRDefault="008A0A3D" w:rsidP="008A0A3D">
            <w:pPr>
              <w:spacing w:after="0" w:line="240" w:lineRule="auto"/>
              <w:jc w:val="center"/>
              <w:rPr>
                <w:rFonts w:ascii="Times New Roman" w:hAnsi="Times New Roman"/>
                <w:b/>
                <w:sz w:val="24"/>
                <w:szCs w:val="24"/>
              </w:rPr>
            </w:pPr>
            <w:r>
              <w:rPr>
                <w:rFonts w:ascii="Times New Roman" w:hAnsi="Times New Roman"/>
                <w:b/>
                <w:sz w:val="24"/>
                <w:szCs w:val="24"/>
              </w:rPr>
              <w:t>Persentase Ketuntasan</w:t>
            </w:r>
          </w:p>
        </w:tc>
      </w:tr>
      <w:tr w:rsidR="008A0A3D" w:rsidTr="008A0A3D">
        <w:tc>
          <w:tcPr>
            <w:tcW w:w="3118" w:type="dxa"/>
            <w:tcBorders>
              <w:top w:val="single" w:sz="4" w:space="0" w:color="auto"/>
              <w:left w:val="nil"/>
              <w:bottom w:val="single" w:sz="4" w:space="0" w:color="auto"/>
              <w:right w:val="nil"/>
            </w:tcBorders>
            <w:hideMark/>
          </w:tcPr>
          <w:p w:rsidR="008A0A3D" w:rsidRDefault="008A0A3D">
            <w:pPr>
              <w:spacing w:after="0" w:line="276" w:lineRule="auto"/>
              <w:rPr>
                <w:rFonts w:ascii="Times New Roman" w:hAnsi="Times New Roman"/>
                <w:sz w:val="24"/>
                <w:szCs w:val="24"/>
              </w:rPr>
            </w:pPr>
            <w:r>
              <w:rPr>
                <w:rFonts w:ascii="Times New Roman" w:hAnsi="Times New Roman"/>
                <w:sz w:val="24"/>
                <w:szCs w:val="24"/>
              </w:rPr>
              <w:t>Sebelum diberikan tindakan</w:t>
            </w:r>
          </w:p>
        </w:tc>
        <w:tc>
          <w:tcPr>
            <w:tcW w:w="2268" w:type="dxa"/>
            <w:tcBorders>
              <w:top w:val="single" w:sz="4" w:space="0" w:color="auto"/>
              <w:left w:val="nil"/>
              <w:bottom w:val="single" w:sz="4" w:space="0" w:color="auto"/>
              <w:right w:val="nil"/>
            </w:tcBorders>
            <w:hideMark/>
          </w:tcPr>
          <w:p w:rsidR="008A0A3D" w:rsidRDefault="008A0A3D">
            <w:pPr>
              <w:spacing w:after="0" w:line="276" w:lineRule="auto"/>
              <w:jc w:val="center"/>
              <w:rPr>
                <w:rFonts w:ascii="Times New Roman" w:hAnsi="Times New Roman"/>
                <w:sz w:val="24"/>
                <w:szCs w:val="24"/>
              </w:rPr>
            </w:pPr>
            <w:r>
              <w:rPr>
                <w:rFonts w:ascii="Times New Roman" w:hAnsi="Times New Roman"/>
                <w:sz w:val="24"/>
                <w:szCs w:val="24"/>
              </w:rPr>
              <w:t>65,45</w:t>
            </w:r>
          </w:p>
        </w:tc>
        <w:tc>
          <w:tcPr>
            <w:tcW w:w="2977" w:type="dxa"/>
            <w:tcBorders>
              <w:top w:val="single" w:sz="4" w:space="0" w:color="auto"/>
              <w:left w:val="nil"/>
              <w:bottom w:val="single" w:sz="4" w:space="0" w:color="auto"/>
              <w:right w:val="nil"/>
            </w:tcBorders>
            <w:hideMark/>
          </w:tcPr>
          <w:p w:rsidR="008A0A3D" w:rsidRDefault="008A0A3D">
            <w:pPr>
              <w:spacing w:after="0" w:line="276" w:lineRule="auto"/>
              <w:jc w:val="center"/>
              <w:rPr>
                <w:rFonts w:ascii="Times New Roman" w:hAnsi="Times New Roman"/>
                <w:sz w:val="24"/>
                <w:szCs w:val="24"/>
              </w:rPr>
            </w:pPr>
            <w:r>
              <w:rPr>
                <w:rFonts w:ascii="Times New Roman" w:hAnsi="Times New Roman"/>
                <w:sz w:val="24"/>
                <w:szCs w:val="24"/>
              </w:rPr>
              <w:t>66,34%</w:t>
            </w:r>
          </w:p>
        </w:tc>
      </w:tr>
      <w:tr w:rsidR="008A0A3D" w:rsidTr="008A0A3D">
        <w:tc>
          <w:tcPr>
            <w:tcW w:w="3118" w:type="dxa"/>
            <w:tcBorders>
              <w:top w:val="single" w:sz="4" w:space="0" w:color="auto"/>
              <w:left w:val="nil"/>
              <w:bottom w:val="single" w:sz="4" w:space="0" w:color="auto"/>
              <w:right w:val="nil"/>
            </w:tcBorders>
            <w:hideMark/>
          </w:tcPr>
          <w:p w:rsidR="008A0A3D" w:rsidRDefault="008A0A3D">
            <w:pPr>
              <w:spacing w:after="0" w:line="276" w:lineRule="auto"/>
              <w:rPr>
                <w:rFonts w:ascii="Times New Roman" w:hAnsi="Times New Roman"/>
                <w:sz w:val="24"/>
                <w:szCs w:val="24"/>
              </w:rPr>
            </w:pPr>
            <w:r>
              <w:rPr>
                <w:rFonts w:ascii="Times New Roman" w:hAnsi="Times New Roman"/>
                <w:sz w:val="24"/>
                <w:szCs w:val="24"/>
              </w:rPr>
              <w:t>Siklus I</w:t>
            </w:r>
          </w:p>
        </w:tc>
        <w:tc>
          <w:tcPr>
            <w:tcW w:w="2268" w:type="dxa"/>
            <w:tcBorders>
              <w:top w:val="single" w:sz="4" w:space="0" w:color="auto"/>
              <w:left w:val="nil"/>
              <w:bottom w:val="single" w:sz="4" w:space="0" w:color="auto"/>
              <w:right w:val="nil"/>
            </w:tcBorders>
            <w:hideMark/>
          </w:tcPr>
          <w:p w:rsidR="008A0A3D" w:rsidRDefault="008A0A3D">
            <w:pPr>
              <w:spacing w:after="0" w:line="276" w:lineRule="auto"/>
              <w:jc w:val="center"/>
              <w:rPr>
                <w:rFonts w:ascii="Times New Roman" w:hAnsi="Times New Roman"/>
                <w:sz w:val="24"/>
                <w:szCs w:val="24"/>
              </w:rPr>
            </w:pPr>
            <w:r>
              <w:rPr>
                <w:rFonts w:ascii="Times New Roman" w:hAnsi="Times New Roman"/>
                <w:sz w:val="24"/>
                <w:szCs w:val="24"/>
              </w:rPr>
              <w:t>79,65</w:t>
            </w:r>
          </w:p>
        </w:tc>
        <w:tc>
          <w:tcPr>
            <w:tcW w:w="2977" w:type="dxa"/>
            <w:tcBorders>
              <w:top w:val="single" w:sz="4" w:space="0" w:color="auto"/>
              <w:left w:val="nil"/>
              <w:bottom w:val="single" w:sz="4" w:space="0" w:color="auto"/>
              <w:right w:val="nil"/>
            </w:tcBorders>
            <w:hideMark/>
          </w:tcPr>
          <w:p w:rsidR="008A0A3D" w:rsidRDefault="008A0A3D">
            <w:pPr>
              <w:spacing w:after="0" w:line="276" w:lineRule="auto"/>
              <w:jc w:val="center"/>
              <w:rPr>
                <w:rFonts w:ascii="Times New Roman" w:hAnsi="Times New Roman"/>
                <w:sz w:val="24"/>
                <w:szCs w:val="24"/>
              </w:rPr>
            </w:pPr>
            <w:r>
              <w:rPr>
                <w:rFonts w:ascii="Times New Roman" w:hAnsi="Times New Roman"/>
                <w:sz w:val="24"/>
                <w:szCs w:val="24"/>
              </w:rPr>
              <w:t>78,50%</w:t>
            </w:r>
          </w:p>
        </w:tc>
      </w:tr>
      <w:tr w:rsidR="008A0A3D" w:rsidTr="008A0A3D">
        <w:tc>
          <w:tcPr>
            <w:tcW w:w="3118" w:type="dxa"/>
            <w:tcBorders>
              <w:top w:val="single" w:sz="4" w:space="0" w:color="auto"/>
              <w:left w:val="nil"/>
              <w:bottom w:val="single" w:sz="4" w:space="0" w:color="auto"/>
              <w:right w:val="nil"/>
            </w:tcBorders>
            <w:hideMark/>
          </w:tcPr>
          <w:p w:rsidR="008A0A3D" w:rsidRDefault="008A0A3D">
            <w:pPr>
              <w:spacing w:after="0" w:line="276" w:lineRule="auto"/>
              <w:rPr>
                <w:rFonts w:ascii="Times New Roman" w:hAnsi="Times New Roman"/>
                <w:sz w:val="24"/>
                <w:szCs w:val="24"/>
              </w:rPr>
            </w:pPr>
            <w:r>
              <w:rPr>
                <w:rFonts w:ascii="Times New Roman" w:hAnsi="Times New Roman"/>
                <w:sz w:val="24"/>
                <w:szCs w:val="24"/>
              </w:rPr>
              <w:t>Siklus II</w:t>
            </w:r>
          </w:p>
        </w:tc>
        <w:tc>
          <w:tcPr>
            <w:tcW w:w="2268" w:type="dxa"/>
            <w:tcBorders>
              <w:top w:val="single" w:sz="4" w:space="0" w:color="auto"/>
              <w:left w:val="nil"/>
              <w:bottom w:val="single" w:sz="4" w:space="0" w:color="auto"/>
              <w:right w:val="nil"/>
            </w:tcBorders>
            <w:hideMark/>
          </w:tcPr>
          <w:p w:rsidR="008A0A3D" w:rsidRDefault="008A0A3D">
            <w:pPr>
              <w:spacing w:after="0" w:line="276" w:lineRule="auto"/>
              <w:jc w:val="center"/>
              <w:rPr>
                <w:rFonts w:ascii="Times New Roman" w:hAnsi="Times New Roman"/>
                <w:sz w:val="24"/>
                <w:szCs w:val="24"/>
              </w:rPr>
            </w:pPr>
            <w:r>
              <w:rPr>
                <w:rFonts w:ascii="Times New Roman" w:hAnsi="Times New Roman"/>
                <w:sz w:val="24"/>
                <w:szCs w:val="24"/>
              </w:rPr>
              <w:t>82,50</w:t>
            </w:r>
          </w:p>
        </w:tc>
        <w:tc>
          <w:tcPr>
            <w:tcW w:w="2977" w:type="dxa"/>
            <w:tcBorders>
              <w:top w:val="single" w:sz="4" w:space="0" w:color="auto"/>
              <w:left w:val="nil"/>
              <w:bottom w:val="single" w:sz="4" w:space="0" w:color="auto"/>
              <w:right w:val="nil"/>
            </w:tcBorders>
            <w:hideMark/>
          </w:tcPr>
          <w:p w:rsidR="008A0A3D" w:rsidRDefault="008A0A3D">
            <w:pPr>
              <w:spacing w:after="0" w:line="276" w:lineRule="auto"/>
              <w:jc w:val="center"/>
              <w:rPr>
                <w:rFonts w:ascii="Times New Roman" w:hAnsi="Times New Roman"/>
                <w:sz w:val="24"/>
                <w:szCs w:val="24"/>
              </w:rPr>
            </w:pPr>
            <w:r>
              <w:rPr>
                <w:rFonts w:ascii="Times New Roman" w:hAnsi="Times New Roman"/>
                <w:sz w:val="24"/>
                <w:szCs w:val="24"/>
              </w:rPr>
              <w:t>86,84%.</w:t>
            </w:r>
          </w:p>
        </w:tc>
      </w:tr>
    </w:tbl>
    <w:p w:rsidR="004F26C4" w:rsidRDefault="004F26C4" w:rsidP="00AC4382">
      <w:pPr>
        <w:widowControl w:val="0"/>
        <w:autoSpaceDE w:val="0"/>
        <w:autoSpaceDN w:val="0"/>
        <w:adjustRightInd w:val="0"/>
        <w:spacing w:after="0" w:line="240" w:lineRule="auto"/>
        <w:ind w:firstLine="720"/>
        <w:jc w:val="both"/>
        <w:rPr>
          <w:rFonts w:ascii="Times New Roman" w:hAnsi="Times New Roman"/>
          <w:bCs/>
          <w:spacing w:val="-5"/>
          <w:sz w:val="24"/>
          <w:szCs w:val="24"/>
        </w:rPr>
      </w:pPr>
    </w:p>
    <w:p w:rsidR="00C86EB8" w:rsidRPr="00A76130" w:rsidRDefault="008A0A3D" w:rsidP="00A76130">
      <w:pPr>
        <w:autoSpaceDE w:val="0"/>
        <w:autoSpaceDN w:val="0"/>
        <w:adjustRightInd w:val="0"/>
        <w:spacing w:after="0" w:line="276" w:lineRule="auto"/>
        <w:ind w:firstLine="720"/>
        <w:jc w:val="both"/>
        <w:rPr>
          <w:rFonts w:ascii="Times New Roman" w:eastAsiaTheme="minorHAnsi" w:hAnsi="Times New Roman"/>
          <w:sz w:val="24"/>
          <w:szCs w:val="24"/>
        </w:rPr>
      </w:pPr>
      <w:r>
        <w:rPr>
          <w:rFonts w:ascii="Times New Roman" w:eastAsiaTheme="minorHAnsi" w:hAnsi="Times New Roman"/>
          <w:sz w:val="24"/>
          <w:szCs w:val="24"/>
        </w:rPr>
        <w:t>Berdasarkan t</w:t>
      </w:r>
      <w:r w:rsidR="00F23F29">
        <w:rPr>
          <w:rFonts w:ascii="Times New Roman" w:eastAsiaTheme="minorHAnsi" w:hAnsi="Times New Roman"/>
          <w:sz w:val="24"/>
          <w:szCs w:val="24"/>
        </w:rPr>
        <w:t xml:space="preserve">abel 2 </w:t>
      </w:r>
      <w:r>
        <w:rPr>
          <w:rFonts w:ascii="Times New Roman" w:eastAsiaTheme="minorHAnsi" w:hAnsi="Times New Roman"/>
          <w:sz w:val="24"/>
          <w:szCs w:val="24"/>
        </w:rPr>
        <w:t xml:space="preserve">di atas terlihat jelas terjadinya peningkatan nilai rata-rata hasil belajar mahasiswa yang cukup signifikan dari sebelum tindakan metode </w:t>
      </w:r>
      <w:r>
        <w:rPr>
          <w:rFonts w:ascii="Times New Roman" w:eastAsiaTheme="minorHAnsi" w:hAnsi="Times New Roman"/>
          <w:i/>
          <w:iCs/>
          <w:sz w:val="24"/>
          <w:szCs w:val="24"/>
        </w:rPr>
        <w:t xml:space="preserve">inquiry </w:t>
      </w:r>
      <w:r>
        <w:rPr>
          <w:rFonts w:ascii="Times New Roman" w:eastAsiaTheme="minorHAnsi" w:hAnsi="Times New Roman"/>
          <w:sz w:val="24"/>
          <w:szCs w:val="24"/>
        </w:rPr>
        <w:t xml:space="preserve">ke siklus I, begitu juga siklus I ke siklus II. Sebelum diberikannya tindakan nilai rata-rata yang diperoleh siswa sebesar 65,45 dengan persentase ketuntasan 66,34%. Setelah diberikan tindakan di siklus I nilai rata-rata siswa mengalami peningkatan menjadi </w:t>
      </w:r>
      <w:r w:rsidR="00175AF4">
        <w:rPr>
          <w:rFonts w:ascii="Times New Roman" w:eastAsiaTheme="minorHAnsi" w:hAnsi="Times New Roman"/>
          <w:sz w:val="24"/>
          <w:szCs w:val="24"/>
        </w:rPr>
        <w:t>79,65</w:t>
      </w:r>
      <w:r>
        <w:rPr>
          <w:rFonts w:ascii="Times New Roman" w:eastAsiaTheme="minorHAnsi" w:hAnsi="Times New Roman"/>
          <w:sz w:val="24"/>
          <w:szCs w:val="24"/>
        </w:rPr>
        <w:t xml:space="preserve"> dengan persentase ketuntasan </w:t>
      </w:r>
      <w:r w:rsidR="00175AF4">
        <w:rPr>
          <w:rFonts w:ascii="Times New Roman" w:eastAsiaTheme="minorHAnsi" w:hAnsi="Times New Roman"/>
          <w:sz w:val="24"/>
          <w:szCs w:val="24"/>
        </w:rPr>
        <w:t>78,50</w:t>
      </w:r>
      <w:r>
        <w:rPr>
          <w:rFonts w:ascii="Times New Roman" w:eastAsiaTheme="minorHAnsi" w:hAnsi="Times New Roman"/>
          <w:sz w:val="24"/>
          <w:szCs w:val="24"/>
        </w:rPr>
        <w:t xml:space="preserve">%, kemudian meningkat kembali pada siklus II menjadi </w:t>
      </w:r>
      <w:r w:rsidR="00175AF4">
        <w:rPr>
          <w:rFonts w:ascii="Times New Roman" w:eastAsiaTheme="minorHAnsi" w:hAnsi="Times New Roman"/>
          <w:sz w:val="24"/>
          <w:szCs w:val="24"/>
        </w:rPr>
        <w:t>82,50</w:t>
      </w:r>
      <w:r>
        <w:rPr>
          <w:rFonts w:ascii="Times New Roman" w:eastAsiaTheme="minorHAnsi" w:hAnsi="Times New Roman"/>
          <w:sz w:val="24"/>
          <w:szCs w:val="24"/>
        </w:rPr>
        <w:t xml:space="preserve"> dengan persentase ketuntasan sebesar </w:t>
      </w:r>
      <w:r w:rsidR="00175AF4">
        <w:rPr>
          <w:rFonts w:ascii="Times New Roman" w:eastAsiaTheme="minorHAnsi" w:hAnsi="Times New Roman"/>
          <w:sz w:val="24"/>
          <w:szCs w:val="24"/>
        </w:rPr>
        <w:t>86,84</w:t>
      </w:r>
      <w:r>
        <w:rPr>
          <w:rFonts w:ascii="Times New Roman" w:eastAsiaTheme="minorHAnsi" w:hAnsi="Times New Roman"/>
          <w:sz w:val="24"/>
          <w:szCs w:val="24"/>
        </w:rPr>
        <w:t xml:space="preserve">%. Persentase ketentutasan yang diperoleh di siklus II tersebut </w:t>
      </w:r>
      <w:r w:rsidR="00C86EB8">
        <w:rPr>
          <w:rFonts w:ascii="Times New Roman" w:eastAsiaTheme="minorHAnsi" w:hAnsi="Times New Roman"/>
          <w:sz w:val="24"/>
          <w:szCs w:val="24"/>
        </w:rPr>
        <w:t>telah</w:t>
      </w:r>
      <w:r>
        <w:rPr>
          <w:rFonts w:ascii="Times New Roman" w:eastAsiaTheme="minorHAnsi" w:hAnsi="Times New Roman"/>
          <w:sz w:val="24"/>
          <w:szCs w:val="24"/>
        </w:rPr>
        <w:t xml:space="preserve"> melewati batas ketuntasan yang </w:t>
      </w:r>
      <w:r w:rsidR="00C86EB8">
        <w:rPr>
          <w:rFonts w:ascii="Times New Roman" w:eastAsiaTheme="minorHAnsi" w:hAnsi="Times New Roman"/>
          <w:sz w:val="24"/>
          <w:szCs w:val="24"/>
        </w:rPr>
        <w:t>ditentukan</w:t>
      </w:r>
      <w:r>
        <w:rPr>
          <w:rFonts w:ascii="Times New Roman" w:eastAsiaTheme="minorHAnsi" w:hAnsi="Times New Roman"/>
          <w:sz w:val="24"/>
          <w:szCs w:val="24"/>
        </w:rPr>
        <w:t xml:space="preserve"> sebelumnya sebesar 80%. </w:t>
      </w:r>
      <w:r w:rsidR="00C86EB8">
        <w:rPr>
          <w:rFonts w:ascii="Times New Roman" w:eastAsiaTheme="minorHAnsi" w:hAnsi="Times New Roman"/>
          <w:sz w:val="24"/>
          <w:szCs w:val="24"/>
        </w:rPr>
        <w:t>P</w:t>
      </w:r>
      <w:r>
        <w:rPr>
          <w:rFonts w:ascii="Times New Roman" w:eastAsiaTheme="minorHAnsi" w:hAnsi="Times New Roman"/>
          <w:sz w:val="24"/>
          <w:szCs w:val="24"/>
        </w:rPr>
        <w:t xml:space="preserve">eningkatan </w:t>
      </w:r>
      <w:r w:rsidR="00C86EB8" w:rsidRPr="00C86EB8">
        <w:rPr>
          <w:rFonts w:ascii="Times New Roman" w:eastAsiaTheme="minorHAnsi" w:hAnsi="Times New Roman"/>
          <w:i/>
          <w:sz w:val="24"/>
          <w:szCs w:val="24"/>
        </w:rPr>
        <w:t>self confidence</w:t>
      </w:r>
      <w:r w:rsidR="00C86EB8">
        <w:rPr>
          <w:rFonts w:ascii="Times New Roman" w:eastAsiaTheme="minorHAnsi" w:hAnsi="Times New Roman"/>
          <w:sz w:val="24"/>
          <w:szCs w:val="24"/>
        </w:rPr>
        <w:t xml:space="preserve"> </w:t>
      </w:r>
      <w:r w:rsidR="00F13BF1">
        <w:rPr>
          <w:rFonts w:ascii="Times New Roman" w:eastAsiaTheme="minorHAnsi" w:hAnsi="Times New Roman"/>
          <w:sz w:val="24"/>
          <w:szCs w:val="24"/>
        </w:rPr>
        <w:t xml:space="preserve">mahasiswa </w:t>
      </w:r>
      <w:r w:rsidR="00C86EB8">
        <w:rPr>
          <w:rFonts w:ascii="Times New Roman" w:eastAsiaTheme="minorHAnsi" w:hAnsi="Times New Roman"/>
          <w:sz w:val="24"/>
          <w:szCs w:val="24"/>
        </w:rPr>
        <w:t xml:space="preserve">terhadap </w:t>
      </w:r>
      <w:r w:rsidR="00F13BF1">
        <w:rPr>
          <w:rFonts w:ascii="Times New Roman" w:eastAsiaTheme="minorHAnsi" w:hAnsi="Times New Roman"/>
          <w:sz w:val="24"/>
          <w:szCs w:val="24"/>
        </w:rPr>
        <w:t xml:space="preserve">hasil belajarnya itu </w:t>
      </w:r>
      <w:r>
        <w:rPr>
          <w:rFonts w:ascii="Times New Roman" w:eastAsiaTheme="minorHAnsi" w:hAnsi="Times New Roman"/>
          <w:sz w:val="24"/>
          <w:szCs w:val="24"/>
        </w:rPr>
        <w:t>dijabarkan pa</w:t>
      </w:r>
      <w:r w:rsidR="00F13BF1">
        <w:rPr>
          <w:rFonts w:ascii="Times New Roman" w:eastAsiaTheme="minorHAnsi" w:hAnsi="Times New Roman"/>
          <w:sz w:val="24"/>
          <w:szCs w:val="24"/>
        </w:rPr>
        <w:t>da gambar berikut yaitu gambar 2</w:t>
      </w:r>
      <w:r>
        <w:rPr>
          <w:rFonts w:ascii="Times New Roman" w:eastAsiaTheme="minorHAnsi" w:hAnsi="Times New Roman"/>
          <w:sz w:val="24"/>
          <w:szCs w:val="24"/>
        </w:rPr>
        <w:t xml:space="preserve"> menyatakan tingkat hasil </w:t>
      </w:r>
      <w:r w:rsidR="00C86EB8">
        <w:rPr>
          <w:rFonts w:ascii="Times New Roman" w:eastAsiaTheme="minorHAnsi" w:hAnsi="Times New Roman"/>
          <w:sz w:val="24"/>
          <w:szCs w:val="24"/>
        </w:rPr>
        <w:t>belajar maha</w:t>
      </w:r>
      <w:r>
        <w:rPr>
          <w:rFonts w:ascii="Times New Roman" w:eastAsiaTheme="minorHAnsi" w:hAnsi="Times New Roman"/>
          <w:sz w:val="24"/>
          <w:szCs w:val="24"/>
        </w:rPr>
        <w:t xml:space="preserve">siswa </w:t>
      </w:r>
      <w:r w:rsidR="00F13BF1">
        <w:rPr>
          <w:rFonts w:ascii="Times New Roman" w:eastAsiaTheme="minorHAnsi" w:hAnsi="Times New Roman"/>
          <w:sz w:val="24"/>
          <w:szCs w:val="24"/>
        </w:rPr>
        <w:t>pada siklus I</w:t>
      </w:r>
      <w:r w:rsidR="00C86EB8">
        <w:rPr>
          <w:rFonts w:ascii="Times New Roman" w:eastAsiaTheme="minorHAnsi" w:hAnsi="Times New Roman"/>
          <w:sz w:val="24"/>
          <w:szCs w:val="24"/>
        </w:rPr>
        <w:t xml:space="preserve"> dan gambar 3</w:t>
      </w:r>
      <w:r>
        <w:rPr>
          <w:rFonts w:ascii="Times New Roman" w:eastAsiaTheme="minorHAnsi" w:hAnsi="Times New Roman"/>
          <w:sz w:val="24"/>
          <w:szCs w:val="24"/>
        </w:rPr>
        <w:t xml:space="preserve"> untuk siklus II:</w:t>
      </w:r>
    </w:p>
    <w:p w:rsidR="00C86EB8" w:rsidRDefault="00C86EB8" w:rsidP="00C86EB8">
      <w:pPr>
        <w:widowControl w:val="0"/>
        <w:autoSpaceDE w:val="0"/>
        <w:autoSpaceDN w:val="0"/>
        <w:adjustRightInd w:val="0"/>
        <w:spacing w:after="0" w:line="240" w:lineRule="auto"/>
        <w:jc w:val="center"/>
        <w:rPr>
          <w:rFonts w:ascii="Times New Roman" w:hAnsi="Times New Roman"/>
          <w:bCs/>
          <w:spacing w:val="-5"/>
          <w:sz w:val="24"/>
          <w:szCs w:val="24"/>
        </w:rPr>
      </w:pPr>
      <w:r w:rsidRPr="003028FD">
        <w:rPr>
          <w:rFonts w:ascii="Times New Roman" w:hAnsi="Times New Roman"/>
          <w:noProof/>
          <w:sz w:val="24"/>
          <w:szCs w:val="24"/>
          <w:lang w:eastAsia="id-ID"/>
        </w:rPr>
        <w:drawing>
          <wp:inline distT="0" distB="0" distL="0" distR="0" wp14:anchorId="1BF3E58F" wp14:editId="76BA65AE">
            <wp:extent cx="4324350" cy="1809750"/>
            <wp:effectExtent l="0" t="0" r="19050" b="19050"/>
            <wp:docPr id="3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86EB8" w:rsidRDefault="00C86EB8" w:rsidP="00C86EB8">
      <w:pPr>
        <w:tabs>
          <w:tab w:val="left" w:pos="1067"/>
        </w:tabs>
        <w:spacing w:line="276" w:lineRule="auto"/>
        <w:jc w:val="center"/>
        <w:rPr>
          <w:rFonts w:ascii="Times New Roman" w:hAnsi="Times New Roman"/>
          <w:b/>
          <w:sz w:val="24"/>
          <w:szCs w:val="24"/>
        </w:rPr>
      </w:pPr>
      <w:r>
        <w:rPr>
          <w:rFonts w:ascii="Times New Roman" w:hAnsi="Times New Roman"/>
          <w:b/>
          <w:sz w:val="24"/>
          <w:szCs w:val="24"/>
        </w:rPr>
        <w:t xml:space="preserve">Gambar 2. Grafik Tes Hasil Belajar terhadap </w:t>
      </w:r>
      <w:r w:rsidR="00F13BF1">
        <w:rPr>
          <w:rFonts w:ascii="Times New Roman" w:hAnsi="Times New Roman"/>
          <w:b/>
          <w:sz w:val="24"/>
          <w:szCs w:val="24"/>
        </w:rPr>
        <w:t xml:space="preserve">peningkatan </w:t>
      </w:r>
      <w:r w:rsidRPr="00C86EB8">
        <w:rPr>
          <w:rFonts w:ascii="Times New Roman" w:hAnsi="Times New Roman"/>
          <w:b/>
          <w:i/>
          <w:sz w:val="24"/>
          <w:szCs w:val="24"/>
        </w:rPr>
        <w:t>self confidence</w:t>
      </w:r>
      <w:r>
        <w:rPr>
          <w:rFonts w:ascii="Times New Roman" w:hAnsi="Times New Roman"/>
          <w:b/>
          <w:sz w:val="24"/>
          <w:szCs w:val="24"/>
        </w:rPr>
        <w:t xml:space="preserve"> Mahasiswa Siklus I</w:t>
      </w:r>
    </w:p>
    <w:p w:rsidR="00A76130" w:rsidRDefault="00C86EB8" w:rsidP="00F13BF1">
      <w:pPr>
        <w:autoSpaceDE w:val="0"/>
        <w:autoSpaceDN w:val="0"/>
        <w:adjustRightInd w:val="0"/>
        <w:spacing w:after="0" w:line="276" w:lineRule="auto"/>
        <w:ind w:firstLine="720"/>
        <w:jc w:val="both"/>
        <w:rPr>
          <w:rFonts w:ascii="Times New Roman" w:eastAsiaTheme="minorHAnsi" w:hAnsi="Times New Roman"/>
          <w:sz w:val="24"/>
          <w:szCs w:val="24"/>
        </w:rPr>
      </w:pPr>
      <w:r>
        <w:rPr>
          <w:rFonts w:ascii="Times New Roman" w:hAnsi="Times New Roman"/>
          <w:bCs/>
          <w:spacing w:val="-5"/>
          <w:sz w:val="24"/>
          <w:szCs w:val="24"/>
        </w:rPr>
        <w:t xml:space="preserve">Pada </w:t>
      </w:r>
      <w:r>
        <w:rPr>
          <w:rFonts w:ascii="Times New Roman" w:eastAsiaTheme="minorHAnsi" w:hAnsi="Times New Roman"/>
          <w:sz w:val="24"/>
          <w:szCs w:val="24"/>
        </w:rPr>
        <w:t>grafik tersebut di atas menjelaskan kembali bahwa t</w:t>
      </w:r>
      <w:r w:rsidR="00F13BF1">
        <w:rPr>
          <w:rFonts w:ascii="Times New Roman" w:eastAsiaTheme="minorHAnsi" w:hAnsi="Times New Roman"/>
          <w:sz w:val="24"/>
          <w:szCs w:val="24"/>
        </w:rPr>
        <w:t xml:space="preserve">es </w:t>
      </w:r>
      <w:r>
        <w:rPr>
          <w:rFonts w:ascii="Times New Roman" w:eastAsiaTheme="minorHAnsi" w:hAnsi="Times New Roman"/>
          <w:sz w:val="24"/>
          <w:szCs w:val="24"/>
        </w:rPr>
        <w:t xml:space="preserve">hasil belajar </w:t>
      </w:r>
      <w:r w:rsidR="00F13BF1">
        <w:rPr>
          <w:rFonts w:ascii="Times New Roman" w:eastAsiaTheme="minorHAnsi" w:hAnsi="Times New Roman"/>
          <w:sz w:val="24"/>
          <w:szCs w:val="24"/>
        </w:rPr>
        <w:t xml:space="preserve">mahasiswa terhadap peningkatan </w:t>
      </w:r>
      <w:r w:rsidR="00F13BF1" w:rsidRPr="00F13BF1">
        <w:rPr>
          <w:rFonts w:ascii="Times New Roman" w:eastAsiaTheme="minorHAnsi" w:hAnsi="Times New Roman"/>
          <w:i/>
          <w:sz w:val="24"/>
          <w:szCs w:val="24"/>
        </w:rPr>
        <w:t>self confidence</w:t>
      </w:r>
      <w:r w:rsidR="00F13BF1">
        <w:rPr>
          <w:rFonts w:ascii="Times New Roman" w:eastAsiaTheme="minorHAnsi" w:hAnsi="Times New Roman"/>
          <w:sz w:val="24"/>
          <w:szCs w:val="24"/>
        </w:rPr>
        <w:t xml:space="preserve"> masih </w:t>
      </w:r>
      <w:r>
        <w:rPr>
          <w:rFonts w:ascii="Times New Roman" w:eastAsiaTheme="minorHAnsi" w:hAnsi="Times New Roman"/>
          <w:sz w:val="24"/>
          <w:szCs w:val="24"/>
        </w:rPr>
        <w:t xml:space="preserve">rendah dengan persentase 45% tergolong </w:t>
      </w:r>
      <w:r w:rsidR="00F13BF1">
        <w:rPr>
          <w:rFonts w:ascii="Times New Roman" w:eastAsiaTheme="minorHAnsi" w:hAnsi="Times New Roman"/>
          <w:sz w:val="24"/>
          <w:szCs w:val="24"/>
        </w:rPr>
        <w:t xml:space="preserve">dalam </w:t>
      </w:r>
      <w:r>
        <w:rPr>
          <w:rFonts w:ascii="Times New Roman" w:eastAsiaTheme="minorHAnsi" w:hAnsi="Times New Roman"/>
          <w:sz w:val="24"/>
          <w:szCs w:val="24"/>
        </w:rPr>
        <w:t xml:space="preserve">kategori “cukup”. Sehingga perlu dilakukan perbaikan terhadap hasil </w:t>
      </w:r>
      <w:r w:rsidR="00F13BF1">
        <w:rPr>
          <w:rFonts w:ascii="Times New Roman" w:eastAsiaTheme="minorHAnsi" w:hAnsi="Times New Roman"/>
          <w:sz w:val="24"/>
          <w:szCs w:val="24"/>
        </w:rPr>
        <w:t>belajar</w:t>
      </w:r>
      <w:r>
        <w:rPr>
          <w:rFonts w:ascii="Times New Roman" w:eastAsiaTheme="minorHAnsi" w:hAnsi="Times New Roman"/>
          <w:sz w:val="24"/>
          <w:szCs w:val="24"/>
        </w:rPr>
        <w:t xml:space="preserve"> </w:t>
      </w:r>
      <w:r w:rsidR="00F13BF1">
        <w:rPr>
          <w:rFonts w:ascii="Times New Roman" w:eastAsiaTheme="minorHAnsi" w:hAnsi="Times New Roman"/>
          <w:sz w:val="24"/>
          <w:szCs w:val="24"/>
        </w:rPr>
        <w:t>maha</w:t>
      </w:r>
      <w:r>
        <w:rPr>
          <w:rFonts w:ascii="Times New Roman" w:eastAsiaTheme="minorHAnsi" w:hAnsi="Times New Roman"/>
          <w:sz w:val="24"/>
          <w:szCs w:val="24"/>
        </w:rPr>
        <w:t xml:space="preserve">siswa </w:t>
      </w:r>
      <w:r w:rsidR="00F13BF1">
        <w:rPr>
          <w:rFonts w:ascii="Times New Roman" w:eastAsiaTheme="minorHAnsi" w:hAnsi="Times New Roman"/>
          <w:sz w:val="24"/>
          <w:szCs w:val="24"/>
        </w:rPr>
        <w:t xml:space="preserve">tersebut </w:t>
      </w:r>
      <w:r>
        <w:rPr>
          <w:rFonts w:ascii="Times New Roman" w:eastAsiaTheme="minorHAnsi" w:hAnsi="Times New Roman"/>
          <w:sz w:val="24"/>
          <w:szCs w:val="24"/>
        </w:rPr>
        <w:t xml:space="preserve">dan peningkatan proses pembelajaran </w:t>
      </w:r>
      <w:r w:rsidR="00102AC6">
        <w:rPr>
          <w:rFonts w:ascii="Times New Roman" w:eastAsiaTheme="minorHAnsi" w:hAnsi="Times New Roman"/>
          <w:sz w:val="24"/>
          <w:szCs w:val="24"/>
        </w:rPr>
        <w:t>pada</w:t>
      </w:r>
      <w:r>
        <w:rPr>
          <w:rFonts w:ascii="Times New Roman" w:eastAsiaTheme="minorHAnsi" w:hAnsi="Times New Roman"/>
          <w:sz w:val="24"/>
          <w:szCs w:val="24"/>
        </w:rPr>
        <w:t xml:space="preserve"> siklus </w:t>
      </w:r>
      <w:r w:rsidR="00102AC6">
        <w:rPr>
          <w:rFonts w:ascii="Times New Roman" w:eastAsiaTheme="minorHAnsi" w:hAnsi="Times New Roman"/>
          <w:sz w:val="24"/>
          <w:szCs w:val="24"/>
        </w:rPr>
        <w:t xml:space="preserve">selanjutnya </w:t>
      </w:r>
      <w:r>
        <w:rPr>
          <w:rFonts w:ascii="Times New Roman" w:eastAsiaTheme="minorHAnsi" w:hAnsi="Times New Roman"/>
          <w:sz w:val="24"/>
          <w:szCs w:val="24"/>
        </w:rPr>
        <w:t>ya</w:t>
      </w:r>
      <w:r w:rsidR="00102AC6">
        <w:rPr>
          <w:rFonts w:ascii="Times New Roman" w:eastAsiaTheme="minorHAnsi" w:hAnsi="Times New Roman"/>
          <w:sz w:val="24"/>
          <w:szCs w:val="24"/>
        </w:rPr>
        <w:t>itu</w:t>
      </w:r>
      <w:r>
        <w:rPr>
          <w:rFonts w:ascii="Times New Roman" w:eastAsiaTheme="minorHAnsi" w:hAnsi="Times New Roman"/>
          <w:sz w:val="24"/>
          <w:szCs w:val="24"/>
        </w:rPr>
        <w:t xml:space="preserve"> siklus II. Harapannya pada siklus II </w:t>
      </w:r>
      <w:r w:rsidR="00102AC6">
        <w:rPr>
          <w:rFonts w:ascii="Times New Roman" w:eastAsiaTheme="minorHAnsi" w:hAnsi="Times New Roman"/>
          <w:sz w:val="24"/>
          <w:szCs w:val="24"/>
        </w:rPr>
        <w:t>hasil belajar</w:t>
      </w:r>
      <w:r>
        <w:rPr>
          <w:rFonts w:ascii="Times New Roman" w:eastAsiaTheme="minorHAnsi" w:hAnsi="Times New Roman"/>
          <w:sz w:val="24"/>
          <w:szCs w:val="24"/>
        </w:rPr>
        <w:t xml:space="preserve"> untuk kategori ”sangat baik” </w:t>
      </w:r>
      <w:r w:rsidR="00102AC6">
        <w:rPr>
          <w:rFonts w:ascii="Times New Roman" w:eastAsiaTheme="minorHAnsi" w:hAnsi="Times New Roman"/>
          <w:sz w:val="24"/>
          <w:szCs w:val="24"/>
        </w:rPr>
        <w:t xml:space="preserve">mengalami peningkatan atau </w:t>
      </w:r>
      <w:r>
        <w:rPr>
          <w:rFonts w:ascii="Times New Roman" w:eastAsiaTheme="minorHAnsi" w:hAnsi="Times New Roman"/>
          <w:sz w:val="24"/>
          <w:szCs w:val="24"/>
        </w:rPr>
        <w:t>bertambah dan kategori “sangat kurang” diharapkan mengalami penurunan</w:t>
      </w:r>
      <w:r w:rsidR="00102AC6">
        <w:rPr>
          <w:rFonts w:ascii="Times New Roman" w:eastAsiaTheme="minorHAnsi" w:hAnsi="Times New Roman"/>
          <w:sz w:val="24"/>
          <w:szCs w:val="24"/>
        </w:rPr>
        <w:t xml:space="preserve"> yang signifikan</w:t>
      </w:r>
      <w:r>
        <w:rPr>
          <w:rFonts w:ascii="Times New Roman" w:eastAsiaTheme="minorHAnsi" w:hAnsi="Times New Roman"/>
          <w:sz w:val="24"/>
          <w:szCs w:val="24"/>
        </w:rPr>
        <w:t xml:space="preserve"> atau bahkan tidak ada sama sekali.</w:t>
      </w:r>
    </w:p>
    <w:p w:rsidR="00C86EB8" w:rsidRPr="00C86EB8" w:rsidRDefault="00A76130" w:rsidP="00A76130">
      <w:pPr>
        <w:autoSpaceDE w:val="0"/>
        <w:autoSpaceDN w:val="0"/>
        <w:adjustRightInd w:val="0"/>
        <w:spacing w:after="0" w:line="240" w:lineRule="auto"/>
        <w:jc w:val="center"/>
        <w:rPr>
          <w:rFonts w:ascii="Times New Roman" w:eastAsiaTheme="minorHAnsi" w:hAnsi="Times New Roman"/>
          <w:sz w:val="24"/>
          <w:szCs w:val="24"/>
        </w:rPr>
      </w:pPr>
      <w:r>
        <w:rPr>
          <w:noProof/>
          <w:lang w:eastAsia="id-ID"/>
        </w:rPr>
        <w:drawing>
          <wp:inline distT="0" distB="0" distL="0" distR="0" wp14:anchorId="6AD21E3A" wp14:editId="0AF3CEE4">
            <wp:extent cx="4333875" cy="19240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76130" w:rsidRDefault="00A76130" w:rsidP="00A76130">
      <w:pPr>
        <w:tabs>
          <w:tab w:val="left" w:pos="1067"/>
        </w:tabs>
        <w:spacing w:line="276" w:lineRule="auto"/>
        <w:jc w:val="center"/>
        <w:rPr>
          <w:rFonts w:ascii="Times New Roman" w:hAnsi="Times New Roman"/>
          <w:b/>
          <w:sz w:val="24"/>
          <w:szCs w:val="24"/>
        </w:rPr>
      </w:pPr>
      <w:r>
        <w:rPr>
          <w:rFonts w:ascii="Times New Roman" w:hAnsi="Times New Roman"/>
          <w:b/>
          <w:sz w:val="24"/>
          <w:szCs w:val="24"/>
        </w:rPr>
        <w:t xml:space="preserve">Gambar 3. Grafik Tes Hasil Belajar terhadap </w:t>
      </w:r>
      <w:r w:rsidRPr="00C86EB8">
        <w:rPr>
          <w:rFonts w:ascii="Times New Roman" w:hAnsi="Times New Roman"/>
          <w:b/>
          <w:i/>
          <w:sz w:val="24"/>
          <w:szCs w:val="24"/>
        </w:rPr>
        <w:t>self confidence</w:t>
      </w:r>
      <w:r>
        <w:rPr>
          <w:rFonts w:ascii="Times New Roman" w:hAnsi="Times New Roman"/>
          <w:b/>
          <w:sz w:val="24"/>
          <w:szCs w:val="24"/>
        </w:rPr>
        <w:t xml:space="preserve"> Mahasiswa Siklus II</w:t>
      </w:r>
    </w:p>
    <w:p w:rsidR="00A76130" w:rsidRDefault="00A76130" w:rsidP="00A76130">
      <w:pPr>
        <w:autoSpaceDE w:val="0"/>
        <w:autoSpaceDN w:val="0"/>
        <w:adjustRightInd w:val="0"/>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 xml:space="preserve">Pemahaman mahasiswa terhadap materi yang dipelajari </w:t>
      </w:r>
      <w:r w:rsidR="00F13BF1">
        <w:rPr>
          <w:rFonts w:ascii="Times New Roman" w:eastAsiaTheme="minorHAnsi" w:hAnsi="Times New Roman"/>
          <w:sz w:val="24"/>
          <w:szCs w:val="24"/>
        </w:rPr>
        <w:t xml:space="preserve">pada matakuliah Aljabar Linier Elementer </w:t>
      </w:r>
      <w:r>
        <w:rPr>
          <w:rFonts w:ascii="Times New Roman" w:eastAsiaTheme="minorHAnsi" w:hAnsi="Times New Roman"/>
          <w:sz w:val="24"/>
          <w:szCs w:val="24"/>
        </w:rPr>
        <w:t xml:space="preserve">mengalami peningkatan, artinya </w:t>
      </w:r>
      <w:r w:rsidR="00F13BF1" w:rsidRPr="00F13BF1">
        <w:rPr>
          <w:rFonts w:ascii="Times New Roman" w:eastAsiaTheme="minorHAnsi" w:hAnsi="Times New Roman"/>
          <w:i/>
          <w:sz w:val="24"/>
          <w:szCs w:val="24"/>
        </w:rPr>
        <w:t>self confidence</w:t>
      </w:r>
      <w:r w:rsidR="00F13BF1">
        <w:rPr>
          <w:rFonts w:ascii="Times New Roman" w:eastAsiaTheme="minorHAnsi" w:hAnsi="Times New Roman"/>
          <w:sz w:val="24"/>
          <w:szCs w:val="24"/>
        </w:rPr>
        <w:t xml:space="preserve"> maha</w:t>
      </w:r>
      <w:r>
        <w:rPr>
          <w:rFonts w:ascii="Times New Roman" w:eastAsiaTheme="minorHAnsi" w:hAnsi="Times New Roman"/>
          <w:sz w:val="24"/>
          <w:szCs w:val="24"/>
        </w:rPr>
        <w:t xml:space="preserve">siswa dalam </w:t>
      </w:r>
      <w:r>
        <w:rPr>
          <w:rFonts w:ascii="Times New Roman" w:eastAsiaTheme="minorHAnsi" w:hAnsi="Times New Roman"/>
          <w:sz w:val="24"/>
          <w:szCs w:val="24"/>
        </w:rPr>
        <w:lastRenderedPageBreak/>
        <w:t xml:space="preserve">memahami soal dan materi </w:t>
      </w:r>
      <w:r w:rsidR="00F13BF1">
        <w:rPr>
          <w:rFonts w:ascii="Times New Roman" w:eastAsiaTheme="minorHAnsi" w:hAnsi="Times New Roman"/>
          <w:sz w:val="24"/>
          <w:szCs w:val="24"/>
        </w:rPr>
        <w:t>kuliah</w:t>
      </w:r>
      <w:r>
        <w:rPr>
          <w:rFonts w:ascii="Times New Roman" w:eastAsiaTheme="minorHAnsi" w:hAnsi="Times New Roman"/>
          <w:sz w:val="24"/>
          <w:szCs w:val="24"/>
        </w:rPr>
        <w:t xml:space="preserve"> semakin </w:t>
      </w:r>
      <w:r w:rsidR="00F13BF1">
        <w:rPr>
          <w:rFonts w:ascii="Times New Roman" w:eastAsiaTheme="minorHAnsi" w:hAnsi="Times New Roman"/>
          <w:sz w:val="24"/>
          <w:szCs w:val="24"/>
        </w:rPr>
        <w:t xml:space="preserve">mengalami berubahan dan </w:t>
      </w:r>
      <w:r>
        <w:rPr>
          <w:rFonts w:ascii="Times New Roman" w:eastAsiaTheme="minorHAnsi" w:hAnsi="Times New Roman"/>
          <w:sz w:val="24"/>
          <w:szCs w:val="24"/>
        </w:rPr>
        <w:t>membaik. Karena dari gam</w:t>
      </w:r>
      <w:r w:rsidR="00F13BF1">
        <w:rPr>
          <w:rFonts w:ascii="Times New Roman" w:eastAsiaTheme="minorHAnsi" w:hAnsi="Times New Roman"/>
          <w:sz w:val="24"/>
          <w:szCs w:val="24"/>
        </w:rPr>
        <w:t>bar 3</w:t>
      </w:r>
      <w:r>
        <w:rPr>
          <w:rFonts w:ascii="Times New Roman" w:eastAsiaTheme="minorHAnsi" w:hAnsi="Times New Roman"/>
          <w:sz w:val="24"/>
          <w:szCs w:val="24"/>
        </w:rPr>
        <w:t xml:space="preserve"> terlihat jelas </w:t>
      </w:r>
      <w:r w:rsidR="00F13BF1">
        <w:rPr>
          <w:rFonts w:ascii="Times New Roman" w:eastAsiaTheme="minorHAnsi" w:hAnsi="Times New Roman"/>
          <w:sz w:val="24"/>
          <w:szCs w:val="24"/>
        </w:rPr>
        <w:t>maha</w:t>
      </w:r>
      <w:r>
        <w:rPr>
          <w:rFonts w:ascii="Times New Roman" w:eastAsiaTheme="minorHAnsi" w:hAnsi="Times New Roman"/>
          <w:sz w:val="24"/>
          <w:szCs w:val="24"/>
        </w:rPr>
        <w:t xml:space="preserve">siswa yang memiliki </w:t>
      </w:r>
      <w:r w:rsidR="00F13BF1">
        <w:rPr>
          <w:rFonts w:ascii="Times New Roman" w:eastAsiaTheme="minorHAnsi" w:hAnsi="Times New Roman"/>
          <w:sz w:val="24"/>
          <w:szCs w:val="24"/>
        </w:rPr>
        <w:t xml:space="preserve">hasil belajar </w:t>
      </w:r>
      <w:r>
        <w:rPr>
          <w:rFonts w:ascii="Times New Roman" w:eastAsiaTheme="minorHAnsi" w:hAnsi="Times New Roman"/>
          <w:sz w:val="24"/>
          <w:szCs w:val="24"/>
        </w:rPr>
        <w:t xml:space="preserve">yang tergolong kategori “sangat kurang” persentasenya menjadi 0%, meningkat sangat pesat dari siklus I sebesar </w:t>
      </w:r>
      <w:r w:rsidR="00162FDF">
        <w:rPr>
          <w:rFonts w:ascii="Times New Roman" w:eastAsiaTheme="minorHAnsi" w:hAnsi="Times New Roman"/>
          <w:sz w:val="24"/>
          <w:szCs w:val="24"/>
        </w:rPr>
        <w:t>25</w:t>
      </w:r>
      <w:r>
        <w:rPr>
          <w:rFonts w:ascii="Times New Roman" w:eastAsiaTheme="minorHAnsi" w:hAnsi="Times New Roman"/>
          <w:sz w:val="24"/>
          <w:szCs w:val="24"/>
        </w:rPr>
        <w:t>%.</w:t>
      </w:r>
    </w:p>
    <w:p w:rsidR="00162FDF" w:rsidRDefault="00645A6B" w:rsidP="00162FDF">
      <w:pPr>
        <w:autoSpaceDE w:val="0"/>
        <w:autoSpaceDN w:val="0"/>
        <w:adjustRightInd w:val="0"/>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Walupu</w:t>
      </w:r>
      <w:r w:rsidR="00162FDF">
        <w:rPr>
          <w:rFonts w:ascii="Times New Roman" w:eastAsiaTheme="minorHAnsi" w:hAnsi="Times New Roman"/>
          <w:sz w:val="24"/>
          <w:szCs w:val="24"/>
        </w:rPr>
        <w:t xml:space="preserve">n </w:t>
      </w:r>
      <w:r>
        <w:rPr>
          <w:rFonts w:ascii="Times New Roman" w:eastAsiaTheme="minorHAnsi" w:hAnsi="Times New Roman"/>
          <w:sz w:val="24"/>
          <w:szCs w:val="24"/>
        </w:rPr>
        <w:t xml:space="preserve">terjadi </w:t>
      </w:r>
      <w:r w:rsidR="00162FDF">
        <w:rPr>
          <w:rFonts w:ascii="Times New Roman" w:eastAsiaTheme="minorHAnsi" w:hAnsi="Times New Roman"/>
          <w:sz w:val="24"/>
          <w:szCs w:val="24"/>
        </w:rPr>
        <w:t xml:space="preserve">peningkatan </w:t>
      </w:r>
      <w:r w:rsidR="00034C5C" w:rsidRPr="00034C5C">
        <w:rPr>
          <w:rFonts w:ascii="Times New Roman" w:eastAsiaTheme="minorHAnsi" w:hAnsi="Times New Roman"/>
          <w:i/>
          <w:sz w:val="24"/>
          <w:szCs w:val="24"/>
        </w:rPr>
        <w:t>self confidence</w:t>
      </w:r>
      <w:r w:rsidR="00034C5C">
        <w:rPr>
          <w:rFonts w:ascii="Times New Roman" w:eastAsiaTheme="minorHAnsi" w:hAnsi="Times New Roman"/>
          <w:sz w:val="24"/>
          <w:szCs w:val="24"/>
        </w:rPr>
        <w:t xml:space="preserve"> mahasiswa terhadap hasil belajar</w:t>
      </w:r>
      <w:r w:rsidR="00162FDF">
        <w:rPr>
          <w:rFonts w:ascii="Times New Roman" w:eastAsiaTheme="minorHAnsi" w:hAnsi="Times New Roman"/>
          <w:sz w:val="24"/>
          <w:szCs w:val="24"/>
        </w:rPr>
        <w:t xml:space="preserve">, </w:t>
      </w:r>
      <w:r>
        <w:rPr>
          <w:rFonts w:ascii="Times New Roman" w:eastAsiaTheme="minorHAnsi" w:hAnsi="Times New Roman"/>
          <w:sz w:val="24"/>
          <w:szCs w:val="24"/>
        </w:rPr>
        <w:t xml:space="preserve">namun pada </w:t>
      </w:r>
      <w:r w:rsidR="00162FDF">
        <w:rPr>
          <w:rFonts w:ascii="Times New Roman" w:eastAsiaTheme="minorHAnsi" w:hAnsi="Times New Roman"/>
          <w:sz w:val="24"/>
          <w:szCs w:val="24"/>
        </w:rPr>
        <w:t xml:space="preserve">kenyataannya masih ada </w:t>
      </w:r>
      <w:r w:rsidR="00034C5C">
        <w:rPr>
          <w:rFonts w:ascii="Times New Roman" w:eastAsiaTheme="minorHAnsi" w:hAnsi="Times New Roman"/>
          <w:sz w:val="24"/>
          <w:szCs w:val="24"/>
        </w:rPr>
        <w:t>maha</w:t>
      </w:r>
      <w:r w:rsidR="00162FDF">
        <w:rPr>
          <w:rFonts w:ascii="Times New Roman" w:eastAsiaTheme="minorHAnsi" w:hAnsi="Times New Roman"/>
          <w:sz w:val="24"/>
          <w:szCs w:val="24"/>
        </w:rPr>
        <w:t xml:space="preserve">siswa yang mengalami penurunan nilai dari sebelum </w:t>
      </w:r>
      <w:r w:rsidR="00034C5C">
        <w:rPr>
          <w:rFonts w:ascii="Times New Roman" w:eastAsiaTheme="minorHAnsi" w:hAnsi="Times New Roman"/>
          <w:sz w:val="24"/>
          <w:szCs w:val="24"/>
        </w:rPr>
        <w:t>diberikan pembelajaran</w:t>
      </w:r>
      <w:r w:rsidR="00162FDF">
        <w:rPr>
          <w:rFonts w:ascii="Times New Roman" w:eastAsiaTheme="minorHAnsi" w:hAnsi="Times New Roman"/>
          <w:sz w:val="24"/>
          <w:szCs w:val="24"/>
        </w:rPr>
        <w:t xml:space="preserve"> menuju </w:t>
      </w:r>
      <w:r w:rsidR="00034C5C">
        <w:rPr>
          <w:rFonts w:ascii="Times New Roman" w:eastAsiaTheme="minorHAnsi" w:hAnsi="Times New Roman"/>
          <w:sz w:val="24"/>
          <w:szCs w:val="24"/>
        </w:rPr>
        <w:t xml:space="preserve">ke </w:t>
      </w:r>
      <w:r w:rsidR="00162FDF">
        <w:rPr>
          <w:rFonts w:ascii="Times New Roman" w:eastAsiaTheme="minorHAnsi" w:hAnsi="Times New Roman"/>
          <w:sz w:val="24"/>
          <w:szCs w:val="24"/>
        </w:rPr>
        <w:t xml:space="preserve">siklus I, </w:t>
      </w:r>
      <w:r w:rsidR="00034C5C">
        <w:rPr>
          <w:rFonts w:ascii="Times New Roman" w:eastAsiaTheme="minorHAnsi" w:hAnsi="Times New Roman"/>
          <w:sz w:val="24"/>
          <w:szCs w:val="24"/>
        </w:rPr>
        <w:t>penyebabnya karena maha</w:t>
      </w:r>
      <w:r w:rsidR="00162FDF">
        <w:rPr>
          <w:rFonts w:ascii="Times New Roman" w:eastAsiaTheme="minorHAnsi" w:hAnsi="Times New Roman"/>
          <w:sz w:val="24"/>
          <w:szCs w:val="24"/>
        </w:rPr>
        <w:t xml:space="preserve">siswa </w:t>
      </w:r>
      <w:r w:rsidR="00034C5C">
        <w:rPr>
          <w:rFonts w:ascii="Times New Roman" w:eastAsiaTheme="minorHAnsi" w:hAnsi="Times New Roman"/>
          <w:sz w:val="24"/>
          <w:szCs w:val="24"/>
        </w:rPr>
        <w:t xml:space="preserve">tersebut </w:t>
      </w:r>
      <w:r w:rsidR="00162FDF">
        <w:rPr>
          <w:rFonts w:ascii="Times New Roman" w:eastAsiaTheme="minorHAnsi" w:hAnsi="Times New Roman"/>
          <w:sz w:val="24"/>
          <w:szCs w:val="24"/>
        </w:rPr>
        <w:t>belum begitu memahami materi</w:t>
      </w:r>
      <w:r>
        <w:rPr>
          <w:rFonts w:ascii="Times New Roman" w:eastAsiaTheme="minorHAnsi" w:hAnsi="Times New Roman"/>
          <w:sz w:val="24"/>
          <w:szCs w:val="24"/>
        </w:rPr>
        <w:t xml:space="preserve"> matakuliah aljabar linier elementer </w:t>
      </w:r>
      <w:r w:rsidR="00162FDF">
        <w:rPr>
          <w:rFonts w:ascii="Times New Roman" w:eastAsiaTheme="minorHAnsi" w:hAnsi="Times New Roman"/>
          <w:sz w:val="24"/>
          <w:szCs w:val="24"/>
        </w:rPr>
        <w:t xml:space="preserve">dan metode pembelajaran yang </w:t>
      </w:r>
      <w:r w:rsidR="00034C5C">
        <w:rPr>
          <w:rFonts w:ascii="Times New Roman" w:eastAsiaTheme="minorHAnsi" w:hAnsi="Times New Roman"/>
          <w:sz w:val="24"/>
          <w:szCs w:val="24"/>
        </w:rPr>
        <w:t>digunakan</w:t>
      </w:r>
      <w:r>
        <w:rPr>
          <w:rFonts w:ascii="Times New Roman" w:eastAsiaTheme="minorHAnsi" w:hAnsi="Times New Roman"/>
          <w:sz w:val="24"/>
          <w:szCs w:val="24"/>
        </w:rPr>
        <w:t xml:space="preserve"> </w:t>
      </w:r>
      <w:r w:rsidR="00034C5C">
        <w:rPr>
          <w:rFonts w:ascii="Times New Roman" w:eastAsiaTheme="minorHAnsi" w:hAnsi="Times New Roman"/>
          <w:sz w:val="24"/>
          <w:szCs w:val="24"/>
        </w:rPr>
        <w:t>ketika proses belajar mengajar</w:t>
      </w:r>
      <w:r>
        <w:rPr>
          <w:rFonts w:ascii="Times New Roman" w:eastAsiaTheme="minorHAnsi" w:hAnsi="Times New Roman"/>
          <w:sz w:val="24"/>
          <w:szCs w:val="24"/>
        </w:rPr>
        <w:t xml:space="preserve"> berlangsung</w:t>
      </w:r>
      <w:r w:rsidR="00162FDF">
        <w:rPr>
          <w:rFonts w:ascii="Times New Roman" w:eastAsiaTheme="minorHAnsi" w:hAnsi="Times New Roman"/>
          <w:sz w:val="24"/>
          <w:szCs w:val="24"/>
        </w:rPr>
        <w:t xml:space="preserve">. Begitupun dari siklus I ke siklus II </w:t>
      </w:r>
      <w:r w:rsidR="00034C5C">
        <w:rPr>
          <w:rFonts w:ascii="Times New Roman" w:eastAsiaTheme="minorHAnsi" w:hAnsi="Times New Roman"/>
          <w:sz w:val="24"/>
          <w:szCs w:val="24"/>
        </w:rPr>
        <w:t xml:space="preserve">masih </w:t>
      </w:r>
      <w:r w:rsidR="00162FDF">
        <w:rPr>
          <w:rFonts w:ascii="Times New Roman" w:eastAsiaTheme="minorHAnsi" w:hAnsi="Times New Roman"/>
          <w:sz w:val="24"/>
          <w:szCs w:val="24"/>
        </w:rPr>
        <w:t xml:space="preserve">terdapat </w:t>
      </w:r>
      <w:r w:rsidR="00034C5C">
        <w:rPr>
          <w:rFonts w:ascii="Times New Roman" w:eastAsiaTheme="minorHAnsi" w:hAnsi="Times New Roman"/>
          <w:sz w:val="24"/>
          <w:szCs w:val="24"/>
        </w:rPr>
        <w:t xml:space="preserve">mahasiswa </w:t>
      </w:r>
      <w:r w:rsidR="00162FDF">
        <w:rPr>
          <w:rFonts w:ascii="Times New Roman" w:eastAsiaTheme="minorHAnsi" w:hAnsi="Times New Roman"/>
          <w:sz w:val="24"/>
          <w:szCs w:val="24"/>
        </w:rPr>
        <w:t xml:space="preserve">mengalami hal yang sama yakni penurunan nilai tes </w:t>
      </w:r>
      <w:r w:rsidR="0059286E">
        <w:rPr>
          <w:rFonts w:ascii="Times New Roman" w:eastAsiaTheme="minorHAnsi" w:hAnsi="Times New Roman"/>
          <w:sz w:val="24"/>
          <w:szCs w:val="24"/>
        </w:rPr>
        <w:t>hasil belajar</w:t>
      </w:r>
      <w:r w:rsidR="00162FDF">
        <w:rPr>
          <w:rFonts w:ascii="Times New Roman" w:eastAsiaTheme="minorHAnsi" w:hAnsi="Times New Roman"/>
          <w:sz w:val="24"/>
          <w:szCs w:val="24"/>
        </w:rPr>
        <w:t xml:space="preserve">, ini terjadi dengan alasan yang sama </w:t>
      </w:r>
      <w:r w:rsidR="0059286E">
        <w:rPr>
          <w:rFonts w:ascii="Times New Roman" w:eastAsiaTheme="minorHAnsi" w:hAnsi="Times New Roman"/>
          <w:sz w:val="24"/>
          <w:szCs w:val="24"/>
        </w:rPr>
        <w:t>maha</w:t>
      </w:r>
      <w:r w:rsidR="00162FDF">
        <w:rPr>
          <w:rFonts w:ascii="Times New Roman" w:eastAsiaTheme="minorHAnsi" w:hAnsi="Times New Roman"/>
          <w:sz w:val="24"/>
          <w:szCs w:val="24"/>
        </w:rPr>
        <w:t xml:space="preserve">siswa belum terlalu memahami materi. Sedangkan hasil observasi terhadap </w:t>
      </w:r>
      <w:r w:rsidR="0059286E" w:rsidRPr="0059286E">
        <w:rPr>
          <w:rFonts w:ascii="Times New Roman" w:eastAsiaTheme="minorHAnsi" w:hAnsi="Times New Roman"/>
          <w:i/>
          <w:sz w:val="24"/>
          <w:szCs w:val="24"/>
        </w:rPr>
        <w:t>self confidence</w:t>
      </w:r>
      <w:r w:rsidR="00162FDF">
        <w:rPr>
          <w:rFonts w:ascii="Times New Roman" w:eastAsiaTheme="minorHAnsi" w:hAnsi="Times New Roman"/>
          <w:sz w:val="24"/>
          <w:szCs w:val="24"/>
        </w:rPr>
        <w:t xml:space="preserve"> </w:t>
      </w:r>
      <w:r w:rsidR="0059286E">
        <w:rPr>
          <w:rFonts w:ascii="Times New Roman" w:eastAsiaTheme="minorHAnsi" w:hAnsi="Times New Roman"/>
          <w:sz w:val="24"/>
          <w:szCs w:val="24"/>
        </w:rPr>
        <w:t>maha</w:t>
      </w:r>
      <w:r w:rsidR="00162FDF">
        <w:rPr>
          <w:rFonts w:ascii="Times New Roman" w:eastAsiaTheme="minorHAnsi" w:hAnsi="Times New Roman"/>
          <w:sz w:val="24"/>
          <w:szCs w:val="24"/>
        </w:rPr>
        <w:t>siswa sebelum penerapan tindakan, siklus I, dan siklus II dijelaskan pada tabel 3.</w:t>
      </w:r>
    </w:p>
    <w:p w:rsidR="00034C5C" w:rsidRPr="00645A6B" w:rsidRDefault="00034C5C" w:rsidP="00645A6B">
      <w:pPr>
        <w:tabs>
          <w:tab w:val="left" w:pos="7710"/>
        </w:tabs>
        <w:autoSpaceDE w:val="0"/>
        <w:autoSpaceDN w:val="0"/>
        <w:adjustRightInd w:val="0"/>
        <w:spacing w:after="0" w:line="240" w:lineRule="auto"/>
        <w:ind w:firstLine="720"/>
        <w:jc w:val="center"/>
        <w:rPr>
          <w:rFonts w:ascii="Times New Roman" w:eastAsiaTheme="minorHAnsi" w:hAnsi="Times New Roman"/>
          <w:b/>
          <w:sz w:val="24"/>
          <w:szCs w:val="24"/>
        </w:rPr>
      </w:pPr>
      <w:r w:rsidRPr="00645A6B">
        <w:rPr>
          <w:rFonts w:ascii="Times New Roman" w:eastAsiaTheme="minorHAnsi" w:hAnsi="Times New Roman"/>
          <w:b/>
          <w:sz w:val="24"/>
          <w:szCs w:val="24"/>
        </w:rPr>
        <w:t xml:space="preserve">Tabel 3. Peningkatan Hasil Observasi </w:t>
      </w:r>
      <w:r w:rsidRPr="00645A6B">
        <w:rPr>
          <w:rFonts w:ascii="Times New Roman" w:eastAsiaTheme="minorHAnsi" w:hAnsi="Times New Roman"/>
          <w:b/>
          <w:i/>
          <w:sz w:val="24"/>
          <w:szCs w:val="24"/>
        </w:rPr>
        <w:t>self confidence</w:t>
      </w:r>
      <w:r w:rsidRPr="00645A6B">
        <w:rPr>
          <w:rFonts w:ascii="Times New Roman" w:eastAsiaTheme="minorHAnsi" w:hAnsi="Times New Roman"/>
          <w:b/>
          <w:sz w:val="24"/>
          <w:szCs w:val="24"/>
        </w:rPr>
        <w:t xml:space="preserve"> mahasiswa</w:t>
      </w:r>
    </w:p>
    <w:tbl>
      <w:tblPr>
        <w:tblStyle w:val="TableGrid"/>
        <w:tblW w:w="0" w:type="auto"/>
        <w:tblInd w:w="534" w:type="dxa"/>
        <w:tblBorders>
          <w:left w:val="none" w:sz="0" w:space="0" w:color="auto"/>
          <w:right w:val="none" w:sz="0" w:space="0" w:color="auto"/>
        </w:tblBorders>
        <w:tblLook w:val="04A0" w:firstRow="1" w:lastRow="0" w:firstColumn="1" w:lastColumn="0" w:noHBand="0" w:noVBand="1"/>
      </w:tblPr>
      <w:tblGrid>
        <w:gridCol w:w="3118"/>
        <w:gridCol w:w="2268"/>
        <w:gridCol w:w="2977"/>
      </w:tblGrid>
      <w:tr w:rsidR="00034C5C" w:rsidTr="007879CD">
        <w:tc>
          <w:tcPr>
            <w:tcW w:w="3118" w:type="dxa"/>
            <w:tcBorders>
              <w:top w:val="single" w:sz="4" w:space="0" w:color="auto"/>
              <w:left w:val="nil"/>
              <w:bottom w:val="single" w:sz="4" w:space="0" w:color="auto"/>
              <w:right w:val="nil"/>
            </w:tcBorders>
            <w:hideMark/>
          </w:tcPr>
          <w:p w:rsidR="00034C5C" w:rsidRDefault="00034C5C" w:rsidP="007879CD">
            <w:pPr>
              <w:spacing w:after="0" w:line="240" w:lineRule="auto"/>
              <w:jc w:val="center"/>
              <w:rPr>
                <w:rFonts w:ascii="Times New Roman" w:hAnsi="Times New Roman"/>
                <w:b/>
                <w:sz w:val="24"/>
                <w:szCs w:val="24"/>
              </w:rPr>
            </w:pPr>
            <w:r>
              <w:rPr>
                <w:rFonts w:ascii="Times New Roman" w:hAnsi="Times New Roman"/>
                <w:b/>
                <w:sz w:val="24"/>
                <w:szCs w:val="24"/>
              </w:rPr>
              <w:t>Pelaksanaan</w:t>
            </w:r>
          </w:p>
        </w:tc>
        <w:tc>
          <w:tcPr>
            <w:tcW w:w="2268" w:type="dxa"/>
            <w:tcBorders>
              <w:top w:val="single" w:sz="4" w:space="0" w:color="auto"/>
              <w:left w:val="nil"/>
              <w:bottom w:val="single" w:sz="4" w:space="0" w:color="auto"/>
              <w:right w:val="nil"/>
            </w:tcBorders>
            <w:hideMark/>
          </w:tcPr>
          <w:p w:rsidR="00034C5C" w:rsidRDefault="00034C5C" w:rsidP="00034C5C">
            <w:pPr>
              <w:spacing w:after="0" w:line="240" w:lineRule="auto"/>
              <w:jc w:val="center"/>
              <w:rPr>
                <w:rFonts w:ascii="Times New Roman" w:hAnsi="Times New Roman"/>
                <w:b/>
                <w:sz w:val="24"/>
                <w:szCs w:val="24"/>
              </w:rPr>
            </w:pPr>
            <w:r>
              <w:rPr>
                <w:rFonts w:ascii="Times New Roman" w:hAnsi="Times New Roman"/>
                <w:b/>
                <w:sz w:val="24"/>
                <w:szCs w:val="24"/>
              </w:rPr>
              <w:t xml:space="preserve">Rata-rata </w:t>
            </w:r>
          </w:p>
        </w:tc>
        <w:tc>
          <w:tcPr>
            <w:tcW w:w="2977" w:type="dxa"/>
            <w:tcBorders>
              <w:top w:val="single" w:sz="4" w:space="0" w:color="auto"/>
              <w:left w:val="nil"/>
              <w:bottom w:val="single" w:sz="4" w:space="0" w:color="auto"/>
              <w:right w:val="nil"/>
            </w:tcBorders>
            <w:hideMark/>
          </w:tcPr>
          <w:p w:rsidR="00034C5C" w:rsidRDefault="00034C5C" w:rsidP="007879CD">
            <w:pPr>
              <w:spacing w:after="0" w:line="240" w:lineRule="auto"/>
              <w:jc w:val="center"/>
              <w:rPr>
                <w:rFonts w:ascii="Times New Roman" w:hAnsi="Times New Roman"/>
                <w:b/>
                <w:sz w:val="24"/>
                <w:szCs w:val="24"/>
              </w:rPr>
            </w:pPr>
            <w:r>
              <w:rPr>
                <w:rFonts w:ascii="Times New Roman" w:hAnsi="Times New Roman"/>
                <w:b/>
                <w:sz w:val="24"/>
                <w:szCs w:val="24"/>
              </w:rPr>
              <w:t>Kategori</w:t>
            </w:r>
          </w:p>
        </w:tc>
      </w:tr>
      <w:tr w:rsidR="00034C5C" w:rsidTr="007879CD">
        <w:tc>
          <w:tcPr>
            <w:tcW w:w="3118" w:type="dxa"/>
            <w:tcBorders>
              <w:top w:val="single" w:sz="4" w:space="0" w:color="auto"/>
              <w:left w:val="nil"/>
              <w:bottom w:val="single" w:sz="4" w:space="0" w:color="auto"/>
              <w:right w:val="nil"/>
            </w:tcBorders>
            <w:hideMark/>
          </w:tcPr>
          <w:p w:rsidR="00034C5C" w:rsidRDefault="00034C5C" w:rsidP="007879CD">
            <w:pPr>
              <w:spacing w:after="0" w:line="276" w:lineRule="auto"/>
              <w:rPr>
                <w:rFonts w:ascii="Times New Roman" w:hAnsi="Times New Roman"/>
                <w:sz w:val="24"/>
                <w:szCs w:val="24"/>
              </w:rPr>
            </w:pPr>
            <w:r>
              <w:rPr>
                <w:rFonts w:ascii="Times New Roman" w:hAnsi="Times New Roman"/>
                <w:sz w:val="24"/>
                <w:szCs w:val="24"/>
              </w:rPr>
              <w:t>Sebelum diberikan tindakan</w:t>
            </w:r>
          </w:p>
        </w:tc>
        <w:tc>
          <w:tcPr>
            <w:tcW w:w="2268" w:type="dxa"/>
            <w:tcBorders>
              <w:top w:val="single" w:sz="4" w:space="0" w:color="auto"/>
              <w:left w:val="nil"/>
              <w:bottom w:val="single" w:sz="4" w:space="0" w:color="auto"/>
              <w:right w:val="nil"/>
            </w:tcBorders>
            <w:hideMark/>
          </w:tcPr>
          <w:p w:rsidR="00034C5C" w:rsidRDefault="00645A6B" w:rsidP="007879CD">
            <w:pPr>
              <w:spacing w:after="0" w:line="276" w:lineRule="auto"/>
              <w:jc w:val="center"/>
              <w:rPr>
                <w:rFonts w:ascii="Times New Roman" w:hAnsi="Times New Roman"/>
                <w:sz w:val="24"/>
                <w:szCs w:val="24"/>
              </w:rPr>
            </w:pPr>
            <w:r>
              <w:rPr>
                <w:rFonts w:ascii="Times New Roman" w:hAnsi="Times New Roman"/>
                <w:sz w:val="24"/>
                <w:szCs w:val="24"/>
              </w:rPr>
              <w:t>75,45</w:t>
            </w:r>
          </w:p>
        </w:tc>
        <w:tc>
          <w:tcPr>
            <w:tcW w:w="2977" w:type="dxa"/>
            <w:tcBorders>
              <w:top w:val="single" w:sz="4" w:space="0" w:color="auto"/>
              <w:left w:val="nil"/>
              <w:bottom w:val="single" w:sz="4" w:space="0" w:color="auto"/>
              <w:right w:val="nil"/>
            </w:tcBorders>
            <w:hideMark/>
          </w:tcPr>
          <w:p w:rsidR="00034C5C" w:rsidRDefault="00645A6B" w:rsidP="007879CD">
            <w:pPr>
              <w:spacing w:after="0" w:line="276" w:lineRule="auto"/>
              <w:jc w:val="center"/>
              <w:rPr>
                <w:rFonts w:ascii="Times New Roman" w:hAnsi="Times New Roman"/>
                <w:sz w:val="24"/>
                <w:szCs w:val="24"/>
              </w:rPr>
            </w:pPr>
            <w:r>
              <w:rPr>
                <w:rFonts w:ascii="Times New Roman" w:hAnsi="Times New Roman"/>
                <w:sz w:val="24"/>
                <w:szCs w:val="24"/>
              </w:rPr>
              <w:t>Cukup</w:t>
            </w:r>
          </w:p>
        </w:tc>
      </w:tr>
      <w:tr w:rsidR="00034C5C" w:rsidTr="007879CD">
        <w:tc>
          <w:tcPr>
            <w:tcW w:w="3118" w:type="dxa"/>
            <w:tcBorders>
              <w:top w:val="single" w:sz="4" w:space="0" w:color="auto"/>
              <w:left w:val="nil"/>
              <w:bottom w:val="single" w:sz="4" w:space="0" w:color="auto"/>
              <w:right w:val="nil"/>
            </w:tcBorders>
            <w:hideMark/>
          </w:tcPr>
          <w:p w:rsidR="00034C5C" w:rsidRDefault="00034C5C" w:rsidP="007879CD">
            <w:pPr>
              <w:spacing w:after="0" w:line="276" w:lineRule="auto"/>
              <w:rPr>
                <w:rFonts w:ascii="Times New Roman" w:hAnsi="Times New Roman"/>
                <w:sz w:val="24"/>
                <w:szCs w:val="24"/>
              </w:rPr>
            </w:pPr>
            <w:r>
              <w:rPr>
                <w:rFonts w:ascii="Times New Roman" w:hAnsi="Times New Roman"/>
                <w:sz w:val="24"/>
                <w:szCs w:val="24"/>
              </w:rPr>
              <w:t>Siklus I</w:t>
            </w:r>
          </w:p>
        </w:tc>
        <w:tc>
          <w:tcPr>
            <w:tcW w:w="2268" w:type="dxa"/>
            <w:tcBorders>
              <w:top w:val="single" w:sz="4" w:space="0" w:color="auto"/>
              <w:left w:val="nil"/>
              <w:bottom w:val="single" w:sz="4" w:space="0" w:color="auto"/>
              <w:right w:val="nil"/>
            </w:tcBorders>
            <w:hideMark/>
          </w:tcPr>
          <w:p w:rsidR="00034C5C" w:rsidRPr="00645A6B" w:rsidRDefault="00645A6B" w:rsidP="007879CD">
            <w:pPr>
              <w:spacing w:after="0" w:line="276" w:lineRule="auto"/>
              <w:jc w:val="center"/>
              <w:rPr>
                <w:rFonts w:ascii="Times New Roman" w:hAnsi="Times New Roman"/>
                <w:sz w:val="24"/>
                <w:szCs w:val="24"/>
              </w:rPr>
            </w:pPr>
            <w:r>
              <w:rPr>
                <w:rFonts w:ascii="Times New Roman" w:hAnsi="Times New Roman"/>
                <w:sz w:val="24"/>
                <w:szCs w:val="24"/>
              </w:rPr>
              <w:t>84,56</w:t>
            </w:r>
          </w:p>
        </w:tc>
        <w:tc>
          <w:tcPr>
            <w:tcW w:w="2977" w:type="dxa"/>
            <w:tcBorders>
              <w:top w:val="single" w:sz="4" w:space="0" w:color="auto"/>
              <w:left w:val="nil"/>
              <w:bottom w:val="single" w:sz="4" w:space="0" w:color="auto"/>
              <w:right w:val="nil"/>
            </w:tcBorders>
            <w:hideMark/>
          </w:tcPr>
          <w:p w:rsidR="00034C5C" w:rsidRDefault="00645A6B" w:rsidP="007879CD">
            <w:pPr>
              <w:spacing w:after="0" w:line="276" w:lineRule="auto"/>
              <w:jc w:val="center"/>
              <w:rPr>
                <w:rFonts w:ascii="Times New Roman" w:hAnsi="Times New Roman"/>
                <w:sz w:val="24"/>
                <w:szCs w:val="24"/>
              </w:rPr>
            </w:pPr>
            <w:r>
              <w:rPr>
                <w:rFonts w:ascii="Times New Roman" w:hAnsi="Times New Roman"/>
                <w:sz w:val="24"/>
                <w:szCs w:val="24"/>
              </w:rPr>
              <w:t>Baik</w:t>
            </w:r>
          </w:p>
        </w:tc>
      </w:tr>
      <w:tr w:rsidR="00034C5C" w:rsidTr="007879CD">
        <w:tc>
          <w:tcPr>
            <w:tcW w:w="3118" w:type="dxa"/>
            <w:tcBorders>
              <w:top w:val="single" w:sz="4" w:space="0" w:color="auto"/>
              <w:left w:val="nil"/>
              <w:bottom w:val="single" w:sz="4" w:space="0" w:color="auto"/>
              <w:right w:val="nil"/>
            </w:tcBorders>
            <w:hideMark/>
          </w:tcPr>
          <w:p w:rsidR="00034C5C" w:rsidRDefault="00034C5C" w:rsidP="007879CD">
            <w:pPr>
              <w:spacing w:after="0" w:line="276" w:lineRule="auto"/>
              <w:rPr>
                <w:rFonts w:ascii="Times New Roman" w:hAnsi="Times New Roman"/>
                <w:sz w:val="24"/>
                <w:szCs w:val="24"/>
              </w:rPr>
            </w:pPr>
            <w:r>
              <w:rPr>
                <w:rFonts w:ascii="Times New Roman" w:hAnsi="Times New Roman"/>
                <w:sz w:val="24"/>
                <w:szCs w:val="24"/>
              </w:rPr>
              <w:t>Siklus II</w:t>
            </w:r>
          </w:p>
        </w:tc>
        <w:tc>
          <w:tcPr>
            <w:tcW w:w="2268" w:type="dxa"/>
            <w:tcBorders>
              <w:top w:val="single" w:sz="4" w:space="0" w:color="auto"/>
              <w:left w:val="nil"/>
              <w:bottom w:val="single" w:sz="4" w:space="0" w:color="auto"/>
              <w:right w:val="nil"/>
            </w:tcBorders>
            <w:hideMark/>
          </w:tcPr>
          <w:p w:rsidR="00034C5C" w:rsidRPr="00645A6B" w:rsidRDefault="00645A6B" w:rsidP="007879CD">
            <w:pPr>
              <w:spacing w:after="0" w:line="276" w:lineRule="auto"/>
              <w:jc w:val="center"/>
              <w:rPr>
                <w:rFonts w:ascii="Times New Roman" w:hAnsi="Times New Roman"/>
                <w:sz w:val="24"/>
                <w:szCs w:val="24"/>
              </w:rPr>
            </w:pPr>
            <w:r w:rsidRPr="00645A6B">
              <w:rPr>
                <w:rFonts w:ascii="Times New Roman" w:hAnsi="Times New Roman"/>
                <w:sz w:val="24"/>
                <w:szCs w:val="24"/>
              </w:rPr>
              <w:t>94,57</w:t>
            </w:r>
          </w:p>
        </w:tc>
        <w:tc>
          <w:tcPr>
            <w:tcW w:w="2977" w:type="dxa"/>
            <w:tcBorders>
              <w:top w:val="single" w:sz="4" w:space="0" w:color="auto"/>
              <w:left w:val="nil"/>
              <w:bottom w:val="single" w:sz="4" w:space="0" w:color="auto"/>
              <w:right w:val="nil"/>
            </w:tcBorders>
            <w:hideMark/>
          </w:tcPr>
          <w:p w:rsidR="00034C5C" w:rsidRDefault="00645A6B" w:rsidP="007879CD">
            <w:pPr>
              <w:spacing w:after="0" w:line="276" w:lineRule="auto"/>
              <w:jc w:val="center"/>
              <w:rPr>
                <w:rFonts w:ascii="Times New Roman" w:hAnsi="Times New Roman"/>
                <w:sz w:val="24"/>
                <w:szCs w:val="24"/>
              </w:rPr>
            </w:pPr>
            <w:r>
              <w:rPr>
                <w:rFonts w:ascii="Times New Roman" w:hAnsi="Times New Roman"/>
                <w:sz w:val="24"/>
                <w:szCs w:val="24"/>
              </w:rPr>
              <w:t>Sangat Baik</w:t>
            </w:r>
          </w:p>
        </w:tc>
      </w:tr>
    </w:tbl>
    <w:p w:rsidR="0096665F" w:rsidRDefault="00645A6B" w:rsidP="0096665F">
      <w:pPr>
        <w:autoSpaceDE w:val="0"/>
        <w:autoSpaceDN w:val="0"/>
        <w:adjustRightInd w:val="0"/>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 xml:space="preserve">Persentase yang diperoleh dari </w:t>
      </w:r>
      <w:r w:rsidR="00034C5C">
        <w:rPr>
          <w:rFonts w:ascii="Times New Roman" w:eastAsiaTheme="minorHAnsi" w:hAnsi="Times New Roman"/>
          <w:sz w:val="24"/>
          <w:szCs w:val="24"/>
        </w:rPr>
        <w:t xml:space="preserve">hasil </w:t>
      </w:r>
      <w:r>
        <w:rPr>
          <w:rFonts w:ascii="Times New Roman" w:eastAsiaTheme="minorHAnsi" w:hAnsi="Times New Roman"/>
          <w:sz w:val="24"/>
          <w:szCs w:val="24"/>
        </w:rPr>
        <w:t xml:space="preserve">observasi </w:t>
      </w:r>
      <w:r w:rsidRPr="00645A6B">
        <w:rPr>
          <w:rFonts w:ascii="Times New Roman" w:eastAsiaTheme="minorHAnsi" w:hAnsi="Times New Roman"/>
          <w:i/>
          <w:sz w:val="24"/>
          <w:szCs w:val="24"/>
        </w:rPr>
        <w:t>self confidence</w:t>
      </w:r>
      <w:r>
        <w:rPr>
          <w:rFonts w:ascii="Times New Roman" w:eastAsiaTheme="minorHAnsi" w:hAnsi="Times New Roman"/>
          <w:sz w:val="24"/>
          <w:szCs w:val="24"/>
        </w:rPr>
        <w:t xml:space="preserve"> maha</w:t>
      </w:r>
      <w:r w:rsidR="00034C5C">
        <w:rPr>
          <w:rFonts w:ascii="Times New Roman" w:eastAsiaTheme="minorHAnsi" w:hAnsi="Times New Roman"/>
          <w:sz w:val="24"/>
          <w:szCs w:val="24"/>
        </w:rPr>
        <w:t>siswa melalui lembar observasi sebelum</w:t>
      </w:r>
      <w:r>
        <w:rPr>
          <w:rFonts w:ascii="Times New Roman" w:eastAsiaTheme="minorHAnsi" w:hAnsi="Times New Roman"/>
          <w:sz w:val="24"/>
          <w:szCs w:val="24"/>
        </w:rPr>
        <w:t xml:space="preserve"> diterapkannya metode pembelajaran</w:t>
      </w:r>
      <w:r w:rsidR="00034C5C">
        <w:rPr>
          <w:rFonts w:ascii="Times New Roman" w:eastAsiaTheme="minorHAnsi" w:hAnsi="Times New Roman"/>
          <w:sz w:val="24"/>
          <w:szCs w:val="24"/>
        </w:rPr>
        <w:t xml:space="preserve"> </w:t>
      </w:r>
      <w:r w:rsidR="00034C5C">
        <w:rPr>
          <w:rFonts w:ascii="Times New Roman" w:eastAsiaTheme="minorHAnsi" w:hAnsi="Times New Roman"/>
          <w:i/>
          <w:iCs/>
          <w:sz w:val="24"/>
          <w:szCs w:val="24"/>
        </w:rPr>
        <w:t xml:space="preserve">inquiry </w:t>
      </w:r>
      <w:r w:rsidR="00034C5C">
        <w:rPr>
          <w:rFonts w:ascii="Times New Roman" w:eastAsiaTheme="minorHAnsi" w:hAnsi="Times New Roman"/>
          <w:sz w:val="24"/>
          <w:szCs w:val="24"/>
        </w:rPr>
        <w:t xml:space="preserve">adalah </w:t>
      </w:r>
      <w:r>
        <w:rPr>
          <w:rFonts w:ascii="Times New Roman" w:eastAsiaTheme="minorHAnsi" w:hAnsi="Times New Roman"/>
          <w:sz w:val="24"/>
          <w:szCs w:val="24"/>
        </w:rPr>
        <w:t>75,45</w:t>
      </w:r>
      <w:r w:rsidR="00034C5C">
        <w:rPr>
          <w:rFonts w:ascii="Times New Roman" w:eastAsiaTheme="minorHAnsi" w:hAnsi="Times New Roman"/>
          <w:sz w:val="24"/>
          <w:szCs w:val="24"/>
        </w:rPr>
        <w:t>% termasuk pada kategori “</w:t>
      </w:r>
      <w:r w:rsidR="006575C5">
        <w:rPr>
          <w:rFonts w:ascii="Times New Roman" w:eastAsiaTheme="minorHAnsi" w:hAnsi="Times New Roman"/>
          <w:sz w:val="24"/>
          <w:szCs w:val="24"/>
        </w:rPr>
        <w:t>Cukup</w:t>
      </w:r>
      <w:r w:rsidR="00034C5C">
        <w:rPr>
          <w:rFonts w:ascii="Times New Roman" w:eastAsiaTheme="minorHAnsi" w:hAnsi="Times New Roman"/>
          <w:sz w:val="24"/>
          <w:szCs w:val="24"/>
        </w:rPr>
        <w:t>”</w:t>
      </w:r>
      <w:r>
        <w:rPr>
          <w:rFonts w:ascii="Times New Roman" w:eastAsiaTheme="minorHAnsi" w:hAnsi="Times New Roman"/>
          <w:sz w:val="24"/>
          <w:szCs w:val="24"/>
        </w:rPr>
        <w:t xml:space="preserve"> </w:t>
      </w:r>
      <w:r w:rsidR="00034C5C">
        <w:rPr>
          <w:rFonts w:ascii="Times New Roman" w:eastAsiaTheme="minorHAnsi" w:hAnsi="Times New Roman"/>
          <w:sz w:val="24"/>
          <w:szCs w:val="24"/>
        </w:rPr>
        <w:t xml:space="preserve">artinya </w:t>
      </w:r>
      <w:r w:rsidR="006575C5" w:rsidRPr="00645A6B">
        <w:rPr>
          <w:rFonts w:ascii="Times New Roman" w:eastAsiaTheme="minorHAnsi" w:hAnsi="Times New Roman"/>
          <w:i/>
          <w:sz w:val="24"/>
          <w:szCs w:val="24"/>
        </w:rPr>
        <w:t>self confidence</w:t>
      </w:r>
      <w:r w:rsidR="006575C5">
        <w:rPr>
          <w:rFonts w:ascii="Times New Roman" w:eastAsiaTheme="minorHAnsi" w:hAnsi="Times New Roman"/>
          <w:sz w:val="24"/>
          <w:szCs w:val="24"/>
        </w:rPr>
        <w:t xml:space="preserve"> </w:t>
      </w:r>
      <w:r w:rsidR="006575C5">
        <w:rPr>
          <w:rFonts w:ascii="Times New Roman" w:eastAsiaTheme="minorHAnsi" w:hAnsi="Times New Roman"/>
          <w:sz w:val="24"/>
          <w:szCs w:val="24"/>
        </w:rPr>
        <w:t>maha</w:t>
      </w:r>
      <w:r w:rsidR="00034C5C">
        <w:rPr>
          <w:rFonts w:ascii="Times New Roman" w:eastAsiaTheme="minorHAnsi" w:hAnsi="Times New Roman"/>
          <w:sz w:val="24"/>
          <w:szCs w:val="24"/>
        </w:rPr>
        <w:t xml:space="preserve">siswa terhadap pembelajaran </w:t>
      </w:r>
      <w:r w:rsidR="006575C5">
        <w:rPr>
          <w:rFonts w:ascii="Times New Roman" w:eastAsiaTheme="minorHAnsi" w:hAnsi="Times New Roman"/>
          <w:sz w:val="24"/>
          <w:szCs w:val="24"/>
        </w:rPr>
        <w:t>pada matakuliah Aljabar Linier Elementer</w:t>
      </w:r>
      <w:r>
        <w:rPr>
          <w:rFonts w:ascii="Times New Roman" w:eastAsiaTheme="minorHAnsi" w:hAnsi="Times New Roman"/>
          <w:sz w:val="24"/>
          <w:szCs w:val="24"/>
        </w:rPr>
        <w:t xml:space="preserve"> masih </w:t>
      </w:r>
      <w:r w:rsidR="006575C5">
        <w:rPr>
          <w:rFonts w:ascii="Times New Roman" w:eastAsiaTheme="minorHAnsi" w:hAnsi="Times New Roman"/>
          <w:sz w:val="24"/>
          <w:szCs w:val="24"/>
        </w:rPr>
        <w:t>tergolong</w:t>
      </w:r>
      <w:r>
        <w:rPr>
          <w:rFonts w:ascii="Times New Roman" w:eastAsiaTheme="minorHAnsi" w:hAnsi="Times New Roman"/>
          <w:sz w:val="24"/>
          <w:szCs w:val="24"/>
        </w:rPr>
        <w:t xml:space="preserve"> rendah. </w:t>
      </w:r>
      <w:r w:rsidR="006575C5">
        <w:rPr>
          <w:rFonts w:ascii="Times New Roman" w:eastAsiaTheme="minorHAnsi" w:hAnsi="Times New Roman"/>
          <w:sz w:val="24"/>
          <w:szCs w:val="24"/>
        </w:rPr>
        <w:t xml:space="preserve">Kemudian </w:t>
      </w:r>
      <w:r w:rsidR="00034C5C">
        <w:rPr>
          <w:rFonts w:ascii="Times New Roman" w:eastAsiaTheme="minorHAnsi" w:hAnsi="Times New Roman"/>
          <w:sz w:val="24"/>
          <w:szCs w:val="24"/>
        </w:rPr>
        <w:t xml:space="preserve">pembelajaran </w:t>
      </w:r>
      <w:r w:rsidR="006575C5">
        <w:rPr>
          <w:rFonts w:ascii="Times New Roman" w:eastAsiaTheme="minorHAnsi" w:hAnsi="Times New Roman"/>
          <w:sz w:val="24"/>
          <w:szCs w:val="24"/>
        </w:rPr>
        <w:t xml:space="preserve">yang diterapkan </w:t>
      </w:r>
      <w:r w:rsidR="00034C5C">
        <w:rPr>
          <w:rFonts w:ascii="Times New Roman" w:eastAsiaTheme="minorHAnsi" w:hAnsi="Times New Roman"/>
          <w:sz w:val="24"/>
          <w:szCs w:val="24"/>
        </w:rPr>
        <w:t xml:space="preserve">metode </w:t>
      </w:r>
      <w:r w:rsidR="00034C5C">
        <w:rPr>
          <w:rFonts w:ascii="Times New Roman" w:eastAsiaTheme="minorHAnsi" w:hAnsi="Times New Roman"/>
          <w:i/>
          <w:iCs/>
          <w:sz w:val="24"/>
          <w:szCs w:val="24"/>
        </w:rPr>
        <w:t xml:space="preserve">inquiry </w:t>
      </w:r>
      <w:r w:rsidR="006575C5">
        <w:rPr>
          <w:rFonts w:ascii="Times New Roman" w:eastAsiaTheme="minorHAnsi" w:hAnsi="Times New Roman"/>
          <w:sz w:val="24"/>
          <w:szCs w:val="24"/>
        </w:rPr>
        <w:t xml:space="preserve">pada </w:t>
      </w:r>
      <w:r>
        <w:rPr>
          <w:rFonts w:ascii="Times New Roman" w:eastAsiaTheme="minorHAnsi" w:hAnsi="Times New Roman"/>
          <w:sz w:val="24"/>
          <w:szCs w:val="24"/>
        </w:rPr>
        <w:t xml:space="preserve">siklus I, </w:t>
      </w:r>
      <w:r w:rsidR="006575C5">
        <w:rPr>
          <w:rFonts w:ascii="Times New Roman" w:eastAsiaTheme="minorHAnsi" w:hAnsi="Times New Roman"/>
          <w:sz w:val="24"/>
          <w:szCs w:val="24"/>
        </w:rPr>
        <w:t>maha</w:t>
      </w:r>
      <w:r>
        <w:rPr>
          <w:rFonts w:ascii="Times New Roman" w:eastAsiaTheme="minorHAnsi" w:hAnsi="Times New Roman"/>
          <w:sz w:val="24"/>
          <w:szCs w:val="24"/>
        </w:rPr>
        <w:t xml:space="preserve">siswa dengan </w:t>
      </w:r>
      <w:r w:rsidR="006575C5">
        <w:rPr>
          <w:rFonts w:ascii="Times New Roman" w:eastAsiaTheme="minorHAnsi" w:hAnsi="Times New Roman"/>
          <w:sz w:val="24"/>
          <w:szCs w:val="24"/>
        </w:rPr>
        <w:t xml:space="preserve">secara </w:t>
      </w:r>
      <w:r w:rsidR="00034C5C">
        <w:rPr>
          <w:rFonts w:ascii="Times New Roman" w:eastAsiaTheme="minorHAnsi" w:hAnsi="Times New Roman"/>
          <w:sz w:val="24"/>
          <w:szCs w:val="24"/>
        </w:rPr>
        <w:t xml:space="preserve">perlahan mulai memahami </w:t>
      </w:r>
      <w:r w:rsidR="006575C5">
        <w:rPr>
          <w:rFonts w:ascii="Times New Roman" w:eastAsiaTheme="minorHAnsi" w:hAnsi="Times New Roman"/>
          <w:sz w:val="24"/>
          <w:szCs w:val="24"/>
        </w:rPr>
        <w:t>materi matakuliah</w:t>
      </w:r>
      <w:r w:rsidR="00034C5C">
        <w:rPr>
          <w:rFonts w:ascii="Times New Roman" w:eastAsiaTheme="minorHAnsi" w:hAnsi="Times New Roman"/>
          <w:sz w:val="24"/>
          <w:szCs w:val="24"/>
        </w:rPr>
        <w:t xml:space="preserve"> ya</w:t>
      </w:r>
      <w:r>
        <w:rPr>
          <w:rFonts w:ascii="Times New Roman" w:eastAsiaTheme="minorHAnsi" w:hAnsi="Times New Roman"/>
          <w:sz w:val="24"/>
          <w:szCs w:val="24"/>
        </w:rPr>
        <w:t xml:space="preserve">ng dipelajari, </w:t>
      </w:r>
      <w:r w:rsidR="006575C5">
        <w:rPr>
          <w:rFonts w:ascii="Times New Roman" w:eastAsiaTheme="minorHAnsi" w:hAnsi="Times New Roman"/>
          <w:sz w:val="24"/>
          <w:szCs w:val="24"/>
        </w:rPr>
        <w:t>dapat</w:t>
      </w:r>
      <w:r>
        <w:rPr>
          <w:rFonts w:ascii="Times New Roman" w:eastAsiaTheme="minorHAnsi" w:hAnsi="Times New Roman"/>
          <w:sz w:val="24"/>
          <w:szCs w:val="24"/>
        </w:rPr>
        <w:t xml:space="preserve"> </w:t>
      </w:r>
      <w:r w:rsidR="006575C5">
        <w:rPr>
          <w:rFonts w:ascii="Times New Roman" w:eastAsiaTheme="minorHAnsi" w:hAnsi="Times New Roman"/>
          <w:sz w:val="24"/>
          <w:szCs w:val="24"/>
        </w:rPr>
        <w:t xml:space="preserve">dilihat </w:t>
      </w:r>
      <w:r>
        <w:rPr>
          <w:rFonts w:ascii="Times New Roman" w:eastAsiaTheme="minorHAnsi" w:hAnsi="Times New Roman"/>
          <w:sz w:val="24"/>
          <w:szCs w:val="24"/>
        </w:rPr>
        <w:t xml:space="preserve">dari </w:t>
      </w:r>
      <w:r w:rsidR="00034C5C">
        <w:rPr>
          <w:rFonts w:ascii="Times New Roman" w:eastAsiaTheme="minorHAnsi" w:hAnsi="Times New Roman"/>
          <w:sz w:val="24"/>
          <w:szCs w:val="24"/>
        </w:rPr>
        <w:t xml:space="preserve">hasil rata-rata </w:t>
      </w:r>
      <w:r w:rsidR="006575C5" w:rsidRPr="00645A6B">
        <w:rPr>
          <w:rFonts w:ascii="Times New Roman" w:eastAsiaTheme="minorHAnsi" w:hAnsi="Times New Roman"/>
          <w:i/>
          <w:sz w:val="24"/>
          <w:szCs w:val="24"/>
        </w:rPr>
        <w:t>self confidence</w:t>
      </w:r>
      <w:r w:rsidR="006575C5">
        <w:rPr>
          <w:rFonts w:ascii="Times New Roman" w:eastAsiaTheme="minorHAnsi" w:hAnsi="Times New Roman"/>
          <w:sz w:val="24"/>
          <w:szCs w:val="24"/>
        </w:rPr>
        <w:t xml:space="preserve"> </w:t>
      </w:r>
      <w:r w:rsidR="006575C5">
        <w:rPr>
          <w:rFonts w:ascii="Times New Roman" w:eastAsiaTheme="minorHAnsi" w:hAnsi="Times New Roman"/>
          <w:sz w:val="24"/>
          <w:szCs w:val="24"/>
        </w:rPr>
        <w:t>n</w:t>
      </w:r>
      <w:r w:rsidR="00034C5C">
        <w:rPr>
          <w:rFonts w:ascii="Times New Roman" w:eastAsiaTheme="minorHAnsi" w:hAnsi="Times New Roman"/>
          <w:sz w:val="24"/>
          <w:szCs w:val="24"/>
        </w:rPr>
        <w:t xml:space="preserve">ya yang </w:t>
      </w:r>
      <w:r w:rsidR="006575C5">
        <w:rPr>
          <w:rFonts w:ascii="Times New Roman" w:eastAsiaTheme="minorHAnsi" w:hAnsi="Times New Roman"/>
          <w:sz w:val="24"/>
          <w:szCs w:val="24"/>
        </w:rPr>
        <w:t xml:space="preserve">mengalami peningkatan </w:t>
      </w:r>
      <w:r w:rsidR="00034C5C">
        <w:rPr>
          <w:rFonts w:ascii="Times New Roman" w:eastAsiaTheme="minorHAnsi" w:hAnsi="Times New Roman"/>
          <w:sz w:val="24"/>
          <w:szCs w:val="24"/>
        </w:rPr>
        <w:t>me</w:t>
      </w:r>
      <w:r>
        <w:rPr>
          <w:rFonts w:ascii="Times New Roman" w:eastAsiaTheme="minorHAnsi" w:hAnsi="Times New Roman"/>
          <w:sz w:val="24"/>
          <w:szCs w:val="24"/>
        </w:rPr>
        <w:t xml:space="preserve">njadi </w:t>
      </w:r>
      <w:r w:rsidR="006575C5">
        <w:rPr>
          <w:rFonts w:ascii="Times New Roman" w:eastAsiaTheme="minorHAnsi" w:hAnsi="Times New Roman"/>
          <w:sz w:val="24"/>
          <w:szCs w:val="24"/>
        </w:rPr>
        <w:t>84,56% tergolong kategori “Baik”. Pada s</w:t>
      </w:r>
      <w:r>
        <w:rPr>
          <w:rFonts w:ascii="Times New Roman" w:eastAsiaTheme="minorHAnsi" w:hAnsi="Times New Roman"/>
          <w:sz w:val="24"/>
          <w:szCs w:val="24"/>
        </w:rPr>
        <w:t xml:space="preserve">iklus II </w:t>
      </w:r>
      <w:r w:rsidR="00034C5C">
        <w:rPr>
          <w:rFonts w:ascii="Times New Roman" w:eastAsiaTheme="minorHAnsi" w:hAnsi="Times New Roman"/>
          <w:sz w:val="24"/>
          <w:szCs w:val="24"/>
        </w:rPr>
        <w:t xml:space="preserve">kenaikan </w:t>
      </w:r>
      <w:r w:rsidR="006575C5" w:rsidRPr="00645A6B">
        <w:rPr>
          <w:rFonts w:ascii="Times New Roman" w:eastAsiaTheme="minorHAnsi" w:hAnsi="Times New Roman"/>
          <w:i/>
          <w:sz w:val="24"/>
          <w:szCs w:val="24"/>
        </w:rPr>
        <w:t>self confidence</w:t>
      </w:r>
      <w:r w:rsidR="006575C5">
        <w:rPr>
          <w:rFonts w:ascii="Times New Roman" w:eastAsiaTheme="minorHAnsi" w:hAnsi="Times New Roman"/>
          <w:sz w:val="24"/>
          <w:szCs w:val="24"/>
        </w:rPr>
        <w:t xml:space="preserve"> </w:t>
      </w:r>
      <w:r w:rsidR="006575C5">
        <w:rPr>
          <w:rFonts w:ascii="Times New Roman" w:eastAsiaTheme="minorHAnsi" w:hAnsi="Times New Roman"/>
          <w:sz w:val="24"/>
          <w:szCs w:val="24"/>
        </w:rPr>
        <w:t>mahas</w:t>
      </w:r>
      <w:r w:rsidR="00034C5C">
        <w:rPr>
          <w:rFonts w:ascii="Times New Roman" w:eastAsiaTheme="minorHAnsi" w:hAnsi="Times New Roman"/>
          <w:sz w:val="24"/>
          <w:szCs w:val="24"/>
        </w:rPr>
        <w:t xml:space="preserve">iswa </w:t>
      </w:r>
      <w:r w:rsidR="006575C5">
        <w:rPr>
          <w:rFonts w:ascii="Times New Roman" w:eastAsiaTheme="minorHAnsi" w:hAnsi="Times New Roman"/>
          <w:sz w:val="24"/>
          <w:szCs w:val="24"/>
        </w:rPr>
        <w:t>lebih mengalami peningkatan lagi menjadi “Sangat Baik” dengan persentase 94,57%.</w:t>
      </w:r>
      <w:r>
        <w:rPr>
          <w:rFonts w:ascii="Times New Roman" w:eastAsiaTheme="minorHAnsi" w:hAnsi="Times New Roman"/>
          <w:sz w:val="24"/>
          <w:szCs w:val="24"/>
        </w:rPr>
        <w:t xml:space="preserve"> </w:t>
      </w:r>
    </w:p>
    <w:p w:rsidR="00034C5C" w:rsidRDefault="0096665F" w:rsidP="0096665F">
      <w:pPr>
        <w:autoSpaceDE w:val="0"/>
        <w:autoSpaceDN w:val="0"/>
        <w:adjustRightInd w:val="0"/>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Dapat diartikan bahwa</w:t>
      </w:r>
      <w:r>
        <w:rPr>
          <w:rFonts w:ascii="Times New Roman" w:eastAsiaTheme="minorHAnsi" w:hAnsi="Times New Roman"/>
          <w:sz w:val="24"/>
          <w:szCs w:val="24"/>
        </w:rPr>
        <w:t xml:space="preserve"> </w:t>
      </w:r>
      <w:r>
        <w:rPr>
          <w:rFonts w:ascii="Times New Roman" w:eastAsiaTheme="minorHAnsi" w:hAnsi="Times New Roman"/>
          <w:sz w:val="24"/>
          <w:szCs w:val="24"/>
        </w:rPr>
        <w:t>maha</w:t>
      </w:r>
      <w:r>
        <w:rPr>
          <w:rFonts w:ascii="Times New Roman" w:eastAsiaTheme="minorHAnsi" w:hAnsi="Times New Roman"/>
          <w:sz w:val="24"/>
          <w:szCs w:val="24"/>
        </w:rPr>
        <w:t xml:space="preserve">siswa semakin </w:t>
      </w:r>
      <w:r>
        <w:rPr>
          <w:rFonts w:ascii="Times New Roman" w:eastAsiaTheme="minorHAnsi" w:hAnsi="Times New Roman"/>
          <w:sz w:val="24"/>
          <w:szCs w:val="24"/>
        </w:rPr>
        <w:t xml:space="preserve">lama </w:t>
      </w:r>
      <w:r>
        <w:rPr>
          <w:rFonts w:ascii="Times New Roman" w:eastAsiaTheme="minorHAnsi" w:hAnsi="Times New Roman"/>
          <w:sz w:val="24"/>
          <w:szCs w:val="24"/>
        </w:rPr>
        <w:t xml:space="preserve">meyukai </w:t>
      </w:r>
      <w:r>
        <w:rPr>
          <w:rFonts w:ascii="Times New Roman" w:eastAsiaTheme="minorHAnsi" w:hAnsi="Times New Roman"/>
          <w:sz w:val="24"/>
          <w:szCs w:val="24"/>
        </w:rPr>
        <w:t>metode pembelajaran yang diterapkan oleh dosen pada matakuliah Aljabar Linier Elementer. K</w:t>
      </w:r>
      <w:r>
        <w:rPr>
          <w:rFonts w:ascii="Times New Roman" w:eastAsiaTheme="minorHAnsi" w:hAnsi="Times New Roman"/>
          <w:sz w:val="24"/>
          <w:szCs w:val="24"/>
        </w:rPr>
        <w:t xml:space="preserve">arena indikator-indikator </w:t>
      </w:r>
      <w:r>
        <w:rPr>
          <w:rFonts w:ascii="Times New Roman" w:eastAsiaTheme="minorHAnsi" w:hAnsi="Times New Roman"/>
          <w:sz w:val="24"/>
          <w:szCs w:val="24"/>
        </w:rPr>
        <w:t>keberhasilan</w:t>
      </w:r>
      <w:r>
        <w:rPr>
          <w:rFonts w:ascii="Times New Roman" w:eastAsiaTheme="minorHAnsi" w:hAnsi="Times New Roman"/>
          <w:sz w:val="24"/>
          <w:szCs w:val="24"/>
        </w:rPr>
        <w:t xml:space="preserve"> yang telah</w:t>
      </w:r>
      <w:r>
        <w:rPr>
          <w:rFonts w:ascii="Times New Roman" w:eastAsiaTheme="minorHAnsi" w:hAnsi="Times New Roman"/>
          <w:sz w:val="24"/>
          <w:szCs w:val="24"/>
        </w:rPr>
        <w:t xml:space="preserve"> </w:t>
      </w:r>
      <w:r>
        <w:rPr>
          <w:rFonts w:ascii="Times New Roman" w:eastAsiaTheme="minorHAnsi" w:hAnsi="Times New Roman"/>
          <w:sz w:val="24"/>
          <w:szCs w:val="24"/>
        </w:rPr>
        <w:t>ditentukan telah mengalami pening</w:t>
      </w:r>
      <w:r>
        <w:rPr>
          <w:rFonts w:ascii="Times New Roman" w:eastAsiaTheme="minorHAnsi" w:hAnsi="Times New Roman"/>
          <w:sz w:val="24"/>
          <w:szCs w:val="24"/>
        </w:rPr>
        <w:t xml:space="preserve">katan yang signifikan </w:t>
      </w:r>
      <w:r>
        <w:rPr>
          <w:rFonts w:ascii="Times New Roman" w:eastAsiaTheme="minorHAnsi" w:hAnsi="Times New Roman"/>
          <w:sz w:val="24"/>
          <w:szCs w:val="24"/>
        </w:rPr>
        <w:t>secara keseluruha</w:t>
      </w:r>
      <w:r>
        <w:rPr>
          <w:rFonts w:ascii="Times New Roman" w:eastAsiaTheme="minorHAnsi" w:hAnsi="Times New Roman"/>
          <w:sz w:val="24"/>
          <w:szCs w:val="24"/>
        </w:rPr>
        <w:t>n, maka dapat ditarik kesimpulan dengan</w:t>
      </w:r>
      <w:r>
        <w:rPr>
          <w:rFonts w:ascii="Times New Roman" w:eastAsiaTheme="minorHAnsi" w:hAnsi="Times New Roman"/>
          <w:sz w:val="24"/>
          <w:szCs w:val="24"/>
        </w:rPr>
        <w:t xml:space="preserve"> </w:t>
      </w:r>
      <w:r>
        <w:rPr>
          <w:rFonts w:ascii="Times New Roman" w:eastAsiaTheme="minorHAnsi" w:hAnsi="Times New Roman"/>
          <w:sz w:val="24"/>
          <w:szCs w:val="24"/>
        </w:rPr>
        <w:t>menerapkan</w:t>
      </w:r>
      <w:r>
        <w:rPr>
          <w:rFonts w:ascii="Times New Roman" w:eastAsiaTheme="minorHAnsi" w:hAnsi="Times New Roman"/>
          <w:sz w:val="24"/>
          <w:szCs w:val="24"/>
        </w:rPr>
        <w:t xml:space="preserve"> metode </w:t>
      </w:r>
      <w:r>
        <w:rPr>
          <w:rFonts w:ascii="Times New Roman" w:eastAsiaTheme="minorHAnsi" w:hAnsi="Times New Roman"/>
          <w:i/>
          <w:iCs/>
          <w:sz w:val="24"/>
          <w:szCs w:val="24"/>
        </w:rPr>
        <w:t xml:space="preserve">inquiry </w:t>
      </w:r>
      <w:r>
        <w:rPr>
          <w:rFonts w:ascii="Times New Roman" w:eastAsiaTheme="minorHAnsi" w:hAnsi="Times New Roman"/>
          <w:sz w:val="24"/>
          <w:szCs w:val="24"/>
        </w:rPr>
        <w:t>maha</w:t>
      </w:r>
      <w:r>
        <w:rPr>
          <w:rFonts w:ascii="Times New Roman" w:eastAsiaTheme="minorHAnsi" w:hAnsi="Times New Roman"/>
          <w:sz w:val="24"/>
          <w:szCs w:val="24"/>
        </w:rPr>
        <w:t>sis</w:t>
      </w:r>
      <w:r>
        <w:rPr>
          <w:rFonts w:ascii="Times New Roman" w:eastAsiaTheme="minorHAnsi" w:hAnsi="Times New Roman"/>
          <w:sz w:val="24"/>
          <w:szCs w:val="24"/>
        </w:rPr>
        <w:t xml:space="preserve">wa lebih memiliki semangat yang tinggi dan lebih </w:t>
      </w:r>
      <w:r>
        <w:rPr>
          <w:rFonts w:ascii="Times New Roman" w:eastAsiaTheme="minorHAnsi" w:hAnsi="Times New Roman"/>
          <w:sz w:val="24"/>
          <w:szCs w:val="24"/>
        </w:rPr>
        <w:t xml:space="preserve">tertantang </w:t>
      </w:r>
      <w:r>
        <w:rPr>
          <w:rFonts w:ascii="Times New Roman" w:eastAsiaTheme="minorHAnsi" w:hAnsi="Times New Roman"/>
          <w:sz w:val="24"/>
          <w:szCs w:val="24"/>
        </w:rPr>
        <w:t xml:space="preserve">untuk mencari informasi tentang materi yang sedang dipelajari saat </w:t>
      </w:r>
      <w:r>
        <w:rPr>
          <w:rFonts w:ascii="Times New Roman" w:eastAsiaTheme="minorHAnsi" w:hAnsi="Times New Roman"/>
          <w:sz w:val="24"/>
          <w:szCs w:val="24"/>
        </w:rPr>
        <w:t xml:space="preserve">proses belajar </w:t>
      </w:r>
      <w:r>
        <w:rPr>
          <w:rFonts w:ascii="Times New Roman" w:eastAsiaTheme="minorHAnsi" w:hAnsi="Times New Roman"/>
          <w:sz w:val="24"/>
          <w:szCs w:val="24"/>
        </w:rPr>
        <w:t>mengajar dilaksanakan</w:t>
      </w:r>
      <w:r>
        <w:rPr>
          <w:rFonts w:ascii="Times New Roman" w:eastAsiaTheme="minorHAnsi" w:hAnsi="Times New Roman"/>
          <w:sz w:val="24"/>
          <w:szCs w:val="24"/>
        </w:rPr>
        <w:t>.</w:t>
      </w:r>
      <w:r>
        <w:rPr>
          <w:rFonts w:ascii="Times New Roman" w:eastAsiaTheme="minorHAnsi" w:hAnsi="Times New Roman"/>
          <w:sz w:val="24"/>
          <w:szCs w:val="24"/>
        </w:rPr>
        <w:t xml:space="preserve"> Akibatnya, kemampuan </w:t>
      </w:r>
      <w:r w:rsidRPr="0096665F">
        <w:rPr>
          <w:rFonts w:ascii="Times New Roman" w:eastAsiaTheme="minorHAnsi" w:hAnsi="Times New Roman"/>
          <w:i/>
          <w:sz w:val="24"/>
          <w:szCs w:val="24"/>
        </w:rPr>
        <w:t>self confidence</w:t>
      </w:r>
      <w:r>
        <w:rPr>
          <w:rFonts w:ascii="Times New Roman" w:eastAsiaTheme="minorHAnsi" w:hAnsi="Times New Roman"/>
          <w:sz w:val="24"/>
          <w:szCs w:val="24"/>
        </w:rPr>
        <w:t xml:space="preserve"> mahasiswa terhadap hasil balajar</w:t>
      </w:r>
      <w:r>
        <w:rPr>
          <w:rFonts w:ascii="Times New Roman" w:eastAsiaTheme="minorHAnsi" w:hAnsi="Times New Roman"/>
          <w:sz w:val="24"/>
          <w:szCs w:val="24"/>
        </w:rPr>
        <w:t xml:space="preserve"> dan </w:t>
      </w:r>
      <w:r>
        <w:rPr>
          <w:rFonts w:ascii="Times New Roman" w:eastAsiaTheme="minorHAnsi" w:hAnsi="Times New Roman"/>
          <w:sz w:val="24"/>
          <w:szCs w:val="24"/>
        </w:rPr>
        <w:t xml:space="preserve">observasi </w:t>
      </w:r>
      <w:r w:rsidRPr="0096665F">
        <w:rPr>
          <w:rFonts w:ascii="Times New Roman" w:eastAsiaTheme="minorHAnsi" w:hAnsi="Times New Roman"/>
          <w:i/>
          <w:sz w:val="24"/>
          <w:szCs w:val="24"/>
        </w:rPr>
        <w:t>self confidence</w:t>
      </w:r>
      <w:r>
        <w:rPr>
          <w:rFonts w:ascii="Times New Roman" w:eastAsiaTheme="minorHAnsi" w:hAnsi="Times New Roman"/>
          <w:sz w:val="24"/>
          <w:szCs w:val="24"/>
        </w:rPr>
        <w:t xml:space="preserve"> </w:t>
      </w:r>
      <w:r>
        <w:rPr>
          <w:rFonts w:ascii="Times New Roman" w:eastAsiaTheme="minorHAnsi" w:hAnsi="Times New Roman"/>
          <w:sz w:val="24"/>
          <w:szCs w:val="24"/>
        </w:rPr>
        <w:t xml:space="preserve">juga </w:t>
      </w:r>
      <w:r>
        <w:rPr>
          <w:rFonts w:ascii="Times New Roman" w:eastAsiaTheme="minorHAnsi" w:hAnsi="Times New Roman"/>
          <w:sz w:val="24"/>
          <w:szCs w:val="24"/>
        </w:rPr>
        <w:t>me</w:t>
      </w:r>
      <w:r>
        <w:rPr>
          <w:rFonts w:ascii="Times New Roman" w:eastAsiaTheme="minorHAnsi" w:hAnsi="Times New Roman"/>
          <w:sz w:val="24"/>
          <w:szCs w:val="24"/>
        </w:rPr>
        <w:t>ningkat secara bersamaan dengan penggunaan</w:t>
      </w:r>
      <w:r>
        <w:rPr>
          <w:rFonts w:ascii="Times New Roman" w:eastAsiaTheme="minorHAnsi" w:hAnsi="Times New Roman"/>
          <w:sz w:val="24"/>
          <w:szCs w:val="24"/>
        </w:rPr>
        <w:t xml:space="preserve"> metode </w:t>
      </w:r>
      <w:r>
        <w:rPr>
          <w:rFonts w:ascii="Times New Roman" w:eastAsiaTheme="minorHAnsi" w:hAnsi="Times New Roman"/>
          <w:i/>
          <w:iCs/>
          <w:sz w:val="24"/>
          <w:szCs w:val="24"/>
        </w:rPr>
        <w:t xml:space="preserve">inquiry </w:t>
      </w:r>
      <w:r>
        <w:rPr>
          <w:rFonts w:ascii="Times New Roman" w:eastAsiaTheme="minorHAnsi" w:hAnsi="Times New Roman"/>
          <w:sz w:val="24"/>
          <w:szCs w:val="24"/>
        </w:rPr>
        <w:t>tersebut</w:t>
      </w:r>
      <w:r>
        <w:rPr>
          <w:rFonts w:ascii="Times New Roman" w:eastAsiaTheme="minorHAnsi" w:hAnsi="Times New Roman"/>
          <w:sz w:val="24"/>
          <w:szCs w:val="24"/>
        </w:rPr>
        <w:t>.</w:t>
      </w:r>
    </w:p>
    <w:p w:rsidR="00645A6B" w:rsidRPr="00A76130" w:rsidRDefault="00645A6B" w:rsidP="0096665F">
      <w:pPr>
        <w:autoSpaceDE w:val="0"/>
        <w:autoSpaceDN w:val="0"/>
        <w:adjustRightInd w:val="0"/>
        <w:spacing w:after="0" w:line="240" w:lineRule="auto"/>
        <w:jc w:val="both"/>
        <w:rPr>
          <w:rFonts w:ascii="Times New Roman" w:eastAsiaTheme="minorHAnsi" w:hAnsi="Times New Roman"/>
          <w:sz w:val="24"/>
          <w:szCs w:val="24"/>
        </w:rPr>
      </w:pPr>
    </w:p>
    <w:p w:rsidR="00EE128B" w:rsidRDefault="00AC4382" w:rsidP="00EE128B">
      <w:pPr>
        <w:pStyle w:val="Heading1"/>
        <w:suppressAutoHyphens/>
        <w:jc w:val="both"/>
        <w:rPr>
          <w:sz w:val="18"/>
          <w:szCs w:val="18"/>
        </w:rPr>
      </w:pPr>
      <w:r w:rsidRPr="00AC4382">
        <w:rPr>
          <w:i w:val="0"/>
          <w:sz w:val="24"/>
          <w:szCs w:val="24"/>
        </w:rPr>
        <w:t>SIMPULAN</w:t>
      </w:r>
    </w:p>
    <w:p w:rsidR="00B97699" w:rsidRPr="00D611E6" w:rsidRDefault="00B97699" w:rsidP="000008DB">
      <w:pPr>
        <w:pStyle w:val="ListParagraph"/>
        <w:spacing w:line="240" w:lineRule="auto"/>
        <w:ind w:left="0" w:firstLine="720"/>
        <w:rPr>
          <w:b/>
          <w:sz w:val="28"/>
          <w:szCs w:val="28"/>
        </w:rPr>
      </w:pPr>
      <w:proofErr w:type="spellStart"/>
      <w:r w:rsidRPr="00D611E6">
        <w:t>Berdasarkan</w:t>
      </w:r>
      <w:proofErr w:type="spellEnd"/>
      <w:r w:rsidRPr="00D611E6">
        <w:t xml:space="preserve"> </w:t>
      </w:r>
      <w:proofErr w:type="spellStart"/>
      <w:r w:rsidRPr="00D611E6">
        <w:t>tujuan</w:t>
      </w:r>
      <w:proofErr w:type="spellEnd"/>
      <w:r w:rsidRPr="00D611E6">
        <w:t xml:space="preserve"> </w:t>
      </w:r>
      <w:proofErr w:type="spellStart"/>
      <w:r w:rsidRPr="00D611E6">
        <w:t>penelitian</w:t>
      </w:r>
      <w:proofErr w:type="spellEnd"/>
      <w:r w:rsidRPr="00D611E6">
        <w:t xml:space="preserve">, </w:t>
      </w:r>
      <w:proofErr w:type="spellStart"/>
      <w:r w:rsidRPr="00D611E6">
        <w:t>hasil</w:t>
      </w:r>
      <w:proofErr w:type="spellEnd"/>
      <w:r w:rsidRPr="00D611E6">
        <w:t xml:space="preserve"> </w:t>
      </w:r>
      <w:proofErr w:type="spellStart"/>
      <w:r w:rsidRPr="00D611E6">
        <w:t>penelitian</w:t>
      </w:r>
      <w:proofErr w:type="spellEnd"/>
      <w:r w:rsidRPr="00D611E6">
        <w:t xml:space="preserve"> </w:t>
      </w:r>
      <w:proofErr w:type="spellStart"/>
      <w:r w:rsidRPr="00D611E6">
        <w:t>dan</w:t>
      </w:r>
      <w:proofErr w:type="spellEnd"/>
      <w:r w:rsidRPr="00D611E6">
        <w:t xml:space="preserve"> </w:t>
      </w:r>
      <w:proofErr w:type="spellStart"/>
      <w:r w:rsidRPr="00D611E6">
        <w:t>pembahasan</w:t>
      </w:r>
      <w:proofErr w:type="spellEnd"/>
      <w:r w:rsidRPr="00D611E6">
        <w:t xml:space="preserve">, </w:t>
      </w:r>
      <w:proofErr w:type="spellStart"/>
      <w:r w:rsidRPr="00D611E6">
        <w:t>maka</w:t>
      </w:r>
      <w:proofErr w:type="spellEnd"/>
      <w:r w:rsidRPr="00D611E6">
        <w:t xml:space="preserve"> </w:t>
      </w:r>
      <w:proofErr w:type="spellStart"/>
      <w:r>
        <w:t>penelitian</w:t>
      </w:r>
      <w:proofErr w:type="spellEnd"/>
      <w:r>
        <w:t xml:space="preserve"> </w:t>
      </w:r>
      <w:r w:rsidRPr="00D611E6">
        <w:t xml:space="preserve">yang </w:t>
      </w:r>
      <w:proofErr w:type="spellStart"/>
      <w:r w:rsidRPr="00D611E6">
        <w:t>dilaksanakan</w:t>
      </w:r>
      <w:proofErr w:type="spellEnd"/>
      <w:r w:rsidRPr="00D611E6">
        <w:t xml:space="preserve"> </w:t>
      </w:r>
      <w:r w:rsidR="000008DB">
        <w:rPr>
          <w:lang w:val="id-ID"/>
        </w:rPr>
        <w:t xml:space="preserve">pada semester VI matakuliah Aljabar Linier Elementer </w:t>
      </w:r>
      <w:proofErr w:type="gramStart"/>
      <w:r w:rsidR="000008DB">
        <w:rPr>
          <w:lang w:val="id-ID"/>
        </w:rPr>
        <w:t>Universitas  Graha</w:t>
      </w:r>
      <w:proofErr w:type="gramEnd"/>
      <w:r w:rsidR="000008DB">
        <w:rPr>
          <w:lang w:val="id-ID"/>
        </w:rPr>
        <w:t xml:space="preserve"> Nusantara Padangsidimpuan tahun ajaran 2019-2020 </w:t>
      </w:r>
      <w:r w:rsidR="0096665F">
        <w:rPr>
          <w:lang w:val="id-ID"/>
        </w:rPr>
        <w:t>diperoleh</w:t>
      </w:r>
      <w:r w:rsidR="000008DB">
        <w:rPr>
          <w:lang w:val="id-ID"/>
        </w:rPr>
        <w:t xml:space="preserve"> kesimpulan </w:t>
      </w:r>
      <w:proofErr w:type="spellStart"/>
      <w:r w:rsidRPr="00D611E6">
        <w:t>sebagai</w:t>
      </w:r>
      <w:proofErr w:type="spellEnd"/>
      <w:r w:rsidRPr="00D611E6">
        <w:t xml:space="preserve"> </w:t>
      </w:r>
      <w:proofErr w:type="spellStart"/>
      <w:r w:rsidRPr="00D611E6">
        <w:t>berikut</w:t>
      </w:r>
      <w:proofErr w:type="spellEnd"/>
      <w:r w:rsidRPr="00D611E6">
        <w:t>:</w:t>
      </w:r>
    </w:p>
    <w:p w:rsidR="003450F6" w:rsidRPr="003450F6" w:rsidRDefault="003450F6" w:rsidP="003450F6">
      <w:pPr>
        <w:pStyle w:val="ListParagraph"/>
        <w:numPr>
          <w:ilvl w:val="0"/>
          <w:numId w:val="15"/>
        </w:numPr>
        <w:spacing w:after="200" w:line="240" w:lineRule="auto"/>
        <w:rPr>
          <w:rFonts w:eastAsia="Times New Roman"/>
          <w:b/>
          <w:bCs/>
          <w:color w:val="000000"/>
        </w:rPr>
      </w:pPr>
      <w:proofErr w:type="spellStart"/>
      <w:r w:rsidRPr="000E1371">
        <w:t>Kemampuan</w:t>
      </w:r>
      <w:proofErr w:type="spellEnd"/>
      <w:r w:rsidRPr="000E1371">
        <w:t xml:space="preserve"> </w:t>
      </w:r>
      <w:proofErr w:type="spellStart"/>
      <w:r w:rsidRPr="006F2333">
        <w:t>hasil</w:t>
      </w:r>
      <w:proofErr w:type="spellEnd"/>
      <w:r w:rsidRPr="006F2333">
        <w:t xml:space="preserve"> </w:t>
      </w:r>
      <w:proofErr w:type="spellStart"/>
      <w:r w:rsidRPr="006F2333">
        <w:t>belajar</w:t>
      </w:r>
      <w:proofErr w:type="spellEnd"/>
      <w:r w:rsidRPr="006F2333">
        <w:t xml:space="preserve"> </w:t>
      </w:r>
      <w:r>
        <w:rPr>
          <w:lang w:val="id-ID"/>
        </w:rPr>
        <w:t>maha</w:t>
      </w:r>
      <w:proofErr w:type="spellStart"/>
      <w:r w:rsidRPr="006F2333">
        <w:t>siswa</w:t>
      </w:r>
      <w:proofErr w:type="spellEnd"/>
      <w:r w:rsidRPr="006F2333">
        <w:t xml:space="preserve"> </w:t>
      </w:r>
      <w:proofErr w:type="spellStart"/>
      <w:r>
        <w:t>dalam</w:t>
      </w:r>
      <w:proofErr w:type="spellEnd"/>
      <w:r>
        <w:t xml:space="preserve"> </w:t>
      </w:r>
      <w:proofErr w:type="spellStart"/>
      <w:r>
        <w:t>pembelajaran</w:t>
      </w:r>
      <w:proofErr w:type="spellEnd"/>
      <w:r>
        <w:t xml:space="preserve"> </w:t>
      </w:r>
      <w:proofErr w:type="spellStart"/>
      <w:r>
        <w:t>matematika</w:t>
      </w:r>
      <w:proofErr w:type="spellEnd"/>
      <w:r>
        <w:t xml:space="preserve"> </w:t>
      </w:r>
      <w:proofErr w:type="spellStart"/>
      <w:r>
        <w:t>melalui</w:t>
      </w:r>
      <w:proofErr w:type="spellEnd"/>
      <w:r>
        <w:t xml:space="preserve"> </w:t>
      </w:r>
      <w:proofErr w:type="spellStart"/>
      <w:r>
        <w:t>m</w:t>
      </w:r>
      <w:r w:rsidRPr="000E1371">
        <w:t>etode</w:t>
      </w:r>
      <w:proofErr w:type="spellEnd"/>
      <w:r w:rsidRPr="000E1371">
        <w:t xml:space="preserve"> </w:t>
      </w:r>
      <w:r w:rsidRPr="000E1371">
        <w:rPr>
          <w:i/>
        </w:rPr>
        <w:t>Inquiry</w:t>
      </w:r>
      <w:r>
        <w:t xml:space="preserve"> </w:t>
      </w:r>
      <w:proofErr w:type="spellStart"/>
      <w:r>
        <w:t>meningkat</w:t>
      </w:r>
      <w:proofErr w:type="spellEnd"/>
      <w:r>
        <w:t xml:space="preserve"> </w:t>
      </w:r>
      <w:proofErr w:type="spellStart"/>
      <w:r>
        <w:t>sebesar</w:t>
      </w:r>
      <w:proofErr w:type="spellEnd"/>
      <w:r>
        <w:t xml:space="preserve"> 8</w:t>
      </w:r>
      <w:proofErr w:type="gramStart"/>
      <w:r>
        <w:t>,38</w:t>
      </w:r>
      <w:proofErr w:type="gramEnd"/>
      <w:r>
        <w:t>%</w:t>
      </w:r>
      <w:r w:rsidRPr="000E1371">
        <w:t xml:space="preserve">. Hal </w:t>
      </w:r>
      <w:proofErr w:type="spellStart"/>
      <w:r w:rsidRPr="000E1371">
        <w:t>ini</w:t>
      </w:r>
      <w:proofErr w:type="spellEnd"/>
      <w:r w:rsidRPr="000E1371">
        <w:t xml:space="preserve"> </w:t>
      </w:r>
      <w:proofErr w:type="spellStart"/>
      <w:r w:rsidRPr="000E1371">
        <w:t>dapat</w:t>
      </w:r>
      <w:proofErr w:type="spellEnd"/>
      <w:r w:rsidRPr="000E1371">
        <w:t xml:space="preserve"> </w:t>
      </w:r>
      <w:proofErr w:type="spellStart"/>
      <w:r w:rsidRPr="000E1371">
        <w:t>ditunjukkan</w:t>
      </w:r>
      <w:proofErr w:type="spellEnd"/>
      <w:r w:rsidRPr="000E1371">
        <w:t xml:space="preserve"> </w:t>
      </w:r>
      <w:proofErr w:type="spellStart"/>
      <w:r w:rsidRPr="000E1371">
        <w:t>dengan</w:t>
      </w:r>
      <w:proofErr w:type="spellEnd"/>
      <w:r w:rsidRPr="000E1371">
        <w:t xml:space="preserve"> </w:t>
      </w:r>
      <w:proofErr w:type="spellStart"/>
      <w:r w:rsidRPr="000E1371">
        <w:t>persentase</w:t>
      </w:r>
      <w:proofErr w:type="spellEnd"/>
      <w:r w:rsidRPr="000E1371">
        <w:t xml:space="preserve"> </w:t>
      </w:r>
      <w:proofErr w:type="spellStart"/>
      <w:r w:rsidRPr="000E1371">
        <w:t>hasil</w:t>
      </w:r>
      <w:proofErr w:type="spellEnd"/>
      <w:r w:rsidRPr="000E1371">
        <w:t xml:space="preserve"> </w:t>
      </w:r>
      <w:proofErr w:type="spellStart"/>
      <w:r w:rsidRPr="000E1371">
        <w:t>tes</w:t>
      </w:r>
      <w:proofErr w:type="spellEnd"/>
      <w:r w:rsidRPr="000E1371">
        <w:t xml:space="preserve"> </w:t>
      </w:r>
      <w:proofErr w:type="spellStart"/>
      <w:r w:rsidRPr="000E1371">
        <w:t>belajar</w:t>
      </w:r>
      <w:proofErr w:type="spellEnd"/>
      <w:r w:rsidRPr="000E1371">
        <w:t xml:space="preserve"> </w:t>
      </w:r>
      <w:proofErr w:type="spellStart"/>
      <w:r w:rsidRPr="000E1371">
        <w:t>siswa</w:t>
      </w:r>
      <w:proofErr w:type="spellEnd"/>
      <w:r w:rsidRPr="000E1371">
        <w:t xml:space="preserve"> </w:t>
      </w:r>
      <w:proofErr w:type="spellStart"/>
      <w:r w:rsidRPr="000E1371">
        <w:t>matematika</w:t>
      </w:r>
      <w:proofErr w:type="spellEnd"/>
      <w:r w:rsidRPr="000E1371">
        <w:t xml:space="preserve"> </w:t>
      </w:r>
      <w:proofErr w:type="spellStart"/>
      <w:r w:rsidRPr="000E1371">
        <w:t>yaitu</w:t>
      </w:r>
      <w:proofErr w:type="spellEnd"/>
      <w:r w:rsidRPr="000E1371">
        <w:t xml:space="preserve"> </w:t>
      </w:r>
      <w:r w:rsidR="0030480B">
        <w:rPr>
          <w:rFonts w:eastAsia="Times New Roman"/>
          <w:bCs/>
          <w:color w:val="000000"/>
        </w:rPr>
        <w:t>78</w:t>
      </w:r>
      <w:proofErr w:type="gramStart"/>
      <w:r w:rsidR="0030480B">
        <w:rPr>
          <w:rFonts w:eastAsia="Times New Roman"/>
          <w:bCs/>
          <w:color w:val="000000"/>
          <w:lang w:val="id-ID"/>
        </w:rPr>
        <w:t>,</w:t>
      </w:r>
      <w:r>
        <w:rPr>
          <w:rFonts w:eastAsia="Times New Roman"/>
          <w:bCs/>
          <w:color w:val="000000"/>
        </w:rPr>
        <w:t>50</w:t>
      </w:r>
      <w:proofErr w:type="gramEnd"/>
      <w:r w:rsidRPr="000E1371">
        <w:rPr>
          <w:rFonts w:eastAsia="Times New Roman"/>
          <w:bCs/>
          <w:color w:val="000000"/>
        </w:rPr>
        <w:t>%</w:t>
      </w:r>
      <w:r>
        <w:rPr>
          <w:rFonts w:eastAsia="Times New Roman"/>
          <w:bCs/>
          <w:color w:val="000000"/>
        </w:rPr>
        <w:t xml:space="preserve"> </w:t>
      </w:r>
      <w:proofErr w:type="spellStart"/>
      <w:r>
        <w:rPr>
          <w:rFonts w:eastAsia="Times New Roman"/>
          <w:bCs/>
          <w:color w:val="000000"/>
        </w:rPr>
        <w:t>dengan</w:t>
      </w:r>
      <w:proofErr w:type="spellEnd"/>
      <w:r>
        <w:rPr>
          <w:rFonts w:eastAsia="Times New Roman"/>
          <w:bCs/>
          <w:color w:val="000000"/>
        </w:rPr>
        <w:t xml:space="preserve"> </w:t>
      </w:r>
      <w:proofErr w:type="spellStart"/>
      <w:r>
        <w:rPr>
          <w:rFonts w:eastAsia="Times New Roman"/>
          <w:bCs/>
          <w:color w:val="000000"/>
        </w:rPr>
        <w:t>kategori</w:t>
      </w:r>
      <w:proofErr w:type="spellEnd"/>
      <w:r>
        <w:rPr>
          <w:rFonts w:eastAsia="Times New Roman"/>
          <w:bCs/>
          <w:color w:val="000000"/>
        </w:rPr>
        <w:t xml:space="preserve"> “</w:t>
      </w:r>
      <w:proofErr w:type="spellStart"/>
      <w:r>
        <w:rPr>
          <w:rFonts w:eastAsia="Times New Roman"/>
          <w:bCs/>
          <w:color w:val="000000"/>
        </w:rPr>
        <w:t>Cukup</w:t>
      </w:r>
      <w:proofErr w:type="spellEnd"/>
      <w:r>
        <w:rPr>
          <w:rFonts w:eastAsia="Times New Roman"/>
          <w:bCs/>
          <w:color w:val="000000"/>
        </w:rPr>
        <w:t>”</w:t>
      </w:r>
      <w:r w:rsidR="0030480B">
        <w:rPr>
          <w:rFonts w:eastAsia="Times New Roman"/>
          <w:bCs/>
          <w:color w:val="000000"/>
        </w:rPr>
        <w:t xml:space="preserve"> </w:t>
      </w:r>
      <w:proofErr w:type="spellStart"/>
      <w:r w:rsidR="0030480B">
        <w:rPr>
          <w:rFonts w:eastAsia="Times New Roman"/>
          <w:bCs/>
          <w:color w:val="000000"/>
        </w:rPr>
        <w:t>pada</w:t>
      </w:r>
      <w:proofErr w:type="spellEnd"/>
      <w:r w:rsidR="0030480B">
        <w:rPr>
          <w:rFonts w:eastAsia="Times New Roman"/>
          <w:bCs/>
          <w:color w:val="000000"/>
        </w:rPr>
        <w:t xml:space="preserve"> </w:t>
      </w:r>
      <w:proofErr w:type="spellStart"/>
      <w:r w:rsidR="0030480B">
        <w:rPr>
          <w:rFonts w:eastAsia="Times New Roman"/>
          <w:bCs/>
          <w:color w:val="000000"/>
        </w:rPr>
        <w:t>siklus</w:t>
      </w:r>
      <w:proofErr w:type="spellEnd"/>
      <w:r w:rsidR="0030480B">
        <w:rPr>
          <w:rFonts w:eastAsia="Times New Roman"/>
          <w:bCs/>
          <w:color w:val="000000"/>
        </w:rPr>
        <w:t xml:space="preserve"> I </w:t>
      </w:r>
      <w:proofErr w:type="spellStart"/>
      <w:r w:rsidR="0030480B">
        <w:rPr>
          <w:rFonts w:eastAsia="Times New Roman"/>
          <w:bCs/>
          <w:color w:val="000000"/>
        </w:rPr>
        <w:t>menjadi</w:t>
      </w:r>
      <w:proofErr w:type="spellEnd"/>
      <w:r w:rsidR="0030480B">
        <w:rPr>
          <w:rFonts w:eastAsia="Times New Roman"/>
          <w:bCs/>
          <w:color w:val="000000"/>
        </w:rPr>
        <w:t xml:space="preserve"> 86</w:t>
      </w:r>
      <w:r w:rsidR="0030480B">
        <w:rPr>
          <w:rFonts w:eastAsia="Times New Roman"/>
          <w:bCs/>
          <w:color w:val="000000"/>
          <w:lang w:val="id-ID"/>
        </w:rPr>
        <w:t>,</w:t>
      </w:r>
      <w:r w:rsidRPr="000E1371">
        <w:rPr>
          <w:rFonts w:eastAsia="Times New Roman"/>
          <w:bCs/>
          <w:color w:val="000000"/>
        </w:rPr>
        <w:t>84%</w:t>
      </w:r>
      <w:r>
        <w:rPr>
          <w:rFonts w:eastAsia="Times New Roman"/>
          <w:bCs/>
          <w:color w:val="000000"/>
        </w:rPr>
        <w:t xml:space="preserve"> </w:t>
      </w:r>
      <w:proofErr w:type="spellStart"/>
      <w:r>
        <w:rPr>
          <w:rFonts w:eastAsia="Times New Roman"/>
          <w:bCs/>
          <w:color w:val="000000"/>
        </w:rPr>
        <w:t>dengan</w:t>
      </w:r>
      <w:proofErr w:type="spellEnd"/>
      <w:r>
        <w:rPr>
          <w:rFonts w:eastAsia="Times New Roman"/>
          <w:bCs/>
          <w:color w:val="000000"/>
        </w:rPr>
        <w:t xml:space="preserve"> </w:t>
      </w:r>
      <w:proofErr w:type="spellStart"/>
      <w:r>
        <w:rPr>
          <w:rFonts w:eastAsia="Times New Roman"/>
          <w:bCs/>
          <w:color w:val="000000"/>
        </w:rPr>
        <w:t>kategori</w:t>
      </w:r>
      <w:proofErr w:type="spellEnd"/>
      <w:r>
        <w:rPr>
          <w:rFonts w:eastAsia="Times New Roman"/>
          <w:bCs/>
          <w:color w:val="000000"/>
        </w:rPr>
        <w:t xml:space="preserve"> “</w:t>
      </w:r>
      <w:proofErr w:type="spellStart"/>
      <w:r>
        <w:rPr>
          <w:rFonts w:eastAsia="Times New Roman"/>
          <w:bCs/>
          <w:color w:val="000000"/>
        </w:rPr>
        <w:t>Baik</w:t>
      </w:r>
      <w:proofErr w:type="spellEnd"/>
      <w:r>
        <w:rPr>
          <w:rFonts w:eastAsia="Times New Roman"/>
          <w:bCs/>
          <w:color w:val="000000"/>
        </w:rPr>
        <w:t xml:space="preserve">” </w:t>
      </w:r>
      <w:proofErr w:type="spellStart"/>
      <w:r>
        <w:rPr>
          <w:rFonts w:eastAsia="Times New Roman"/>
          <w:bCs/>
          <w:color w:val="000000"/>
        </w:rPr>
        <w:t>pada</w:t>
      </w:r>
      <w:proofErr w:type="spellEnd"/>
      <w:r>
        <w:rPr>
          <w:rFonts w:eastAsia="Times New Roman"/>
          <w:bCs/>
          <w:color w:val="000000"/>
        </w:rPr>
        <w:t xml:space="preserve"> </w:t>
      </w:r>
      <w:proofErr w:type="spellStart"/>
      <w:r>
        <w:rPr>
          <w:rFonts w:eastAsia="Times New Roman"/>
          <w:bCs/>
          <w:color w:val="000000"/>
        </w:rPr>
        <w:t>siklus</w:t>
      </w:r>
      <w:proofErr w:type="spellEnd"/>
      <w:r>
        <w:rPr>
          <w:rFonts w:eastAsia="Times New Roman"/>
          <w:bCs/>
          <w:color w:val="000000"/>
        </w:rPr>
        <w:t xml:space="preserve"> II.</w:t>
      </w:r>
    </w:p>
    <w:p w:rsidR="00AC4382" w:rsidRPr="00863B31" w:rsidRDefault="00B97699" w:rsidP="00863B31">
      <w:pPr>
        <w:pStyle w:val="ListParagraph"/>
        <w:numPr>
          <w:ilvl w:val="0"/>
          <w:numId w:val="15"/>
        </w:numPr>
        <w:spacing w:after="200" w:line="240" w:lineRule="auto"/>
        <w:rPr>
          <w:rFonts w:eastAsia="Times New Roman"/>
          <w:b/>
          <w:bCs/>
          <w:color w:val="000000"/>
        </w:rPr>
      </w:pPr>
      <w:proofErr w:type="spellStart"/>
      <w:r w:rsidRPr="0017327B">
        <w:t>Kemampuan</w:t>
      </w:r>
      <w:proofErr w:type="spellEnd"/>
      <w:r w:rsidRPr="0017327B">
        <w:t xml:space="preserve"> </w:t>
      </w:r>
      <w:r w:rsidR="000008DB">
        <w:rPr>
          <w:bCs/>
          <w:i/>
          <w:lang w:val="id-ID"/>
        </w:rPr>
        <w:t>s</w:t>
      </w:r>
      <w:r w:rsidRPr="006F2333">
        <w:rPr>
          <w:bCs/>
          <w:i/>
        </w:rPr>
        <w:t>elf-confidence</w:t>
      </w:r>
      <w:r w:rsidRPr="0017327B">
        <w:rPr>
          <w:bCs/>
        </w:rPr>
        <w:t xml:space="preserve"> </w:t>
      </w:r>
      <w:r w:rsidR="000008DB">
        <w:rPr>
          <w:bCs/>
          <w:lang w:val="id-ID"/>
        </w:rPr>
        <w:t>maha</w:t>
      </w:r>
      <w:proofErr w:type="spellStart"/>
      <w:r w:rsidRPr="0017327B">
        <w:rPr>
          <w:bCs/>
        </w:rPr>
        <w:t>siswa</w:t>
      </w:r>
      <w:proofErr w:type="spellEnd"/>
      <w:r w:rsidRPr="0017327B">
        <w:rPr>
          <w:bCs/>
        </w:rPr>
        <w:t xml:space="preserve"> </w:t>
      </w:r>
      <w:proofErr w:type="spellStart"/>
      <w:r w:rsidRPr="0017327B">
        <w:rPr>
          <w:bCs/>
        </w:rPr>
        <w:t>dengan</w:t>
      </w:r>
      <w:proofErr w:type="spellEnd"/>
      <w:r w:rsidRPr="0017327B">
        <w:rPr>
          <w:bCs/>
        </w:rPr>
        <w:t xml:space="preserve"> </w:t>
      </w:r>
      <w:proofErr w:type="spellStart"/>
      <w:r w:rsidRPr="0017327B">
        <w:rPr>
          <w:bCs/>
        </w:rPr>
        <w:t>menggunakan</w:t>
      </w:r>
      <w:proofErr w:type="spellEnd"/>
      <w:r w:rsidRPr="0017327B">
        <w:rPr>
          <w:bCs/>
        </w:rPr>
        <w:t xml:space="preserve"> </w:t>
      </w:r>
      <w:proofErr w:type="spellStart"/>
      <w:r w:rsidRPr="0017327B">
        <w:rPr>
          <w:bCs/>
        </w:rPr>
        <w:t>metode</w:t>
      </w:r>
      <w:proofErr w:type="spellEnd"/>
      <w:r w:rsidRPr="0017327B">
        <w:rPr>
          <w:bCs/>
        </w:rPr>
        <w:t xml:space="preserve"> </w:t>
      </w:r>
      <w:r w:rsidRPr="0017327B">
        <w:rPr>
          <w:bCs/>
          <w:i/>
        </w:rPr>
        <w:t>Inquiry</w:t>
      </w:r>
      <w:r w:rsidRPr="0017327B">
        <w:rPr>
          <w:noProof/>
        </w:rPr>
        <w:t xml:space="preserve"> pada </w:t>
      </w:r>
      <w:r>
        <w:rPr>
          <w:noProof/>
        </w:rPr>
        <w:t>meningkat sebesar 10,12%</w:t>
      </w:r>
      <w:r w:rsidRPr="0017327B">
        <w:rPr>
          <w:bCs/>
        </w:rPr>
        <w:t xml:space="preserve">. </w:t>
      </w:r>
      <w:r w:rsidR="000008DB">
        <w:rPr>
          <w:bCs/>
          <w:lang w:val="id-ID"/>
        </w:rPr>
        <w:t>D</w:t>
      </w:r>
      <w:proofErr w:type="spellStart"/>
      <w:r w:rsidRPr="0017327B">
        <w:rPr>
          <w:bCs/>
        </w:rPr>
        <w:t>ari</w:t>
      </w:r>
      <w:proofErr w:type="spellEnd"/>
      <w:r w:rsidRPr="0017327B">
        <w:rPr>
          <w:bCs/>
        </w:rPr>
        <w:t xml:space="preserve"> </w:t>
      </w:r>
      <w:proofErr w:type="spellStart"/>
      <w:r w:rsidRPr="0017327B">
        <w:rPr>
          <w:bCs/>
        </w:rPr>
        <w:t>hasil</w:t>
      </w:r>
      <w:proofErr w:type="spellEnd"/>
      <w:r w:rsidRPr="0017327B">
        <w:rPr>
          <w:bCs/>
        </w:rPr>
        <w:t xml:space="preserve"> </w:t>
      </w:r>
      <w:proofErr w:type="spellStart"/>
      <w:r w:rsidRPr="0017327B">
        <w:rPr>
          <w:bCs/>
        </w:rPr>
        <w:t>observasi</w:t>
      </w:r>
      <w:proofErr w:type="spellEnd"/>
      <w:r w:rsidRPr="0017327B">
        <w:rPr>
          <w:bCs/>
        </w:rPr>
        <w:t xml:space="preserve"> </w:t>
      </w:r>
      <w:r w:rsidR="000008DB">
        <w:rPr>
          <w:bCs/>
          <w:lang w:val="id-ID"/>
        </w:rPr>
        <w:t>maha</w:t>
      </w:r>
      <w:proofErr w:type="spellStart"/>
      <w:r w:rsidRPr="0017327B">
        <w:rPr>
          <w:bCs/>
        </w:rPr>
        <w:t>siswa</w:t>
      </w:r>
      <w:proofErr w:type="spellEnd"/>
      <w:r w:rsidRPr="0017327B">
        <w:rPr>
          <w:bCs/>
        </w:rPr>
        <w:t xml:space="preserve"> </w:t>
      </w:r>
      <w:r w:rsidR="000008DB">
        <w:rPr>
          <w:bCs/>
          <w:lang w:val="id-ID"/>
        </w:rPr>
        <w:t xml:space="preserve">melalui lembar observasi yang diberikan </w:t>
      </w:r>
      <w:proofErr w:type="spellStart"/>
      <w:r w:rsidRPr="0017327B">
        <w:rPr>
          <w:bCs/>
        </w:rPr>
        <w:t>pada</w:t>
      </w:r>
      <w:proofErr w:type="spellEnd"/>
      <w:r w:rsidRPr="0017327B">
        <w:rPr>
          <w:bCs/>
        </w:rPr>
        <w:t xml:space="preserve"> </w:t>
      </w:r>
      <w:proofErr w:type="spellStart"/>
      <w:r w:rsidRPr="0017327B">
        <w:rPr>
          <w:bCs/>
        </w:rPr>
        <w:t>siklus</w:t>
      </w:r>
      <w:proofErr w:type="spellEnd"/>
      <w:r w:rsidRPr="0017327B">
        <w:rPr>
          <w:bCs/>
        </w:rPr>
        <w:t xml:space="preserve"> I </w:t>
      </w:r>
      <w:r w:rsidR="000008DB">
        <w:rPr>
          <w:bCs/>
          <w:lang w:val="id-ID"/>
        </w:rPr>
        <w:t xml:space="preserve">diperoleh </w:t>
      </w:r>
      <w:proofErr w:type="spellStart"/>
      <w:r w:rsidRPr="0017327B">
        <w:rPr>
          <w:bCs/>
        </w:rPr>
        <w:t>persentase</w:t>
      </w:r>
      <w:proofErr w:type="spellEnd"/>
      <w:r w:rsidRPr="0017327B">
        <w:rPr>
          <w:bCs/>
        </w:rPr>
        <w:t xml:space="preserve"> </w:t>
      </w:r>
      <w:r w:rsidR="0030480B">
        <w:rPr>
          <w:rFonts w:eastAsia="Times New Roman"/>
          <w:bCs/>
          <w:color w:val="000000"/>
        </w:rPr>
        <w:t>84</w:t>
      </w:r>
      <w:r w:rsidR="0030480B">
        <w:rPr>
          <w:rFonts w:eastAsia="Times New Roman"/>
          <w:bCs/>
          <w:color w:val="000000"/>
          <w:lang w:val="id-ID"/>
        </w:rPr>
        <w:t>,</w:t>
      </w:r>
      <w:r w:rsidRPr="0017327B">
        <w:rPr>
          <w:rFonts w:eastAsia="Times New Roman"/>
          <w:bCs/>
          <w:color w:val="000000"/>
        </w:rPr>
        <w:t>45%</w:t>
      </w:r>
      <w:r>
        <w:rPr>
          <w:rFonts w:eastAsia="Times New Roman"/>
          <w:bCs/>
          <w:color w:val="000000"/>
        </w:rPr>
        <w:t xml:space="preserve"> </w:t>
      </w:r>
      <w:proofErr w:type="spellStart"/>
      <w:r>
        <w:rPr>
          <w:rFonts w:eastAsia="Times New Roman"/>
          <w:bCs/>
          <w:color w:val="000000"/>
        </w:rPr>
        <w:t>kategori</w:t>
      </w:r>
      <w:proofErr w:type="spellEnd"/>
      <w:r>
        <w:rPr>
          <w:rFonts w:eastAsia="Times New Roman"/>
          <w:bCs/>
          <w:color w:val="000000"/>
        </w:rPr>
        <w:t xml:space="preserve"> “</w:t>
      </w:r>
      <w:proofErr w:type="spellStart"/>
      <w:r>
        <w:rPr>
          <w:rFonts w:eastAsia="Times New Roman"/>
          <w:bCs/>
          <w:color w:val="000000"/>
        </w:rPr>
        <w:t>Baik</w:t>
      </w:r>
      <w:proofErr w:type="spellEnd"/>
      <w:r w:rsidR="000008DB">
        <w:rPr>
          <w:rFonts w:eastAsia="Times New Roman"/>
          <w:bCs/>
          <w:color w:val="000000"/>
          <w:lang w:val="id-ID"/>
        </w:rPr>
        <w:t>” mengalami peningkatan pada</w:t>
      </w:r>
      <w:r>
        <w:rPr>
          <w:rFonts w:eastAsia="Times New Roman"/>
          <w:bCs/>
          <w:color w:val="000000"/>
        </w:rPr>
        <w:t xml:space="preserve"> </w:t>
      </w:r>
      <w:proofErr w:type="spellStart"/>
      <w:r>
        <w:rPr>
          <w:rFonts w:eastAsia="Times New Roman"/>
          <w:bCs/>
          <w:color w:val="000000"/>
        </w:rPr>
        <w:t>siklus</w:t>
      </w:r>
      <w:proofErr w:type="spellEnd"/>
      <w:r>
        <w:rPr>
          <w:rFonts w:eastAsia="Times New Roman"/>
          <w:bCs/>
          <w:color w:val="000000"/>
        </w:rPr>
        <w:t xml:space="preserve"> II </w:t>
      </w:r>
      <w:r w:rsidR="000008DB">
        <w:rPr>
          <w:rFonts w:eastAsia="Times New Roman"/>
          <w:bCs/>
          <w:color w:val="000000"/>
          <w:lang w:val="id-ID"/>
        </w:rPr>
        <w:t xml:space="preserve">menjadi </w:t>
      </w:r>
      <w:r w:rsidR="0030480B">
        <w:rPr>
          <w:rFonts w:eastAsia="Times New Roman"/>
          <w:bCs/>
          <w:color w:val="000000"/>
        </w:rPr>
        <w:t>94</w:t>
      </w:r>
      <w:r w:rsidR="0030480B">
        <w:rPr>
          <w:rFonts w:eastAsia="Times New Roman"/>
          <w:bCs/>
          <w:color w:val="000000"/>
          <w:lang w:val="id-ID"/>
        </w:rPr>
        <w:t>,</w:t>
      </w:r>
      <w:r w:rsidRPr="0017327B">
        <w:rPr>
          <w:rFonts w:eastAsia="Times New Roman"/>
          <w:bCs/>
          <w:color w:val="000000"/>
        </w:rPr>
        <w:t>57%</w:t>
      </w:r>
      <w:r>
        <w:rPr>
          <w:rFonts w:eastAsia="Times New Roman"/>
          <w:bCs/>
          <w:color w:val="000000"/>
        </w:rPr>
        <w:t xml:space="preserve"> </w:t>
      </w:r>
      <w:r w:rsidR="000008DB">
        <w:rPr>
          <w:rFonts w:eastAsia="Times New Roman"/>
          <w:bCs/>
          <w:color w:val="000000"/>
          <w:lang w:val="id-ID"/>
        </w:rPr>
        <w:t xml:space="preserve">artinya tingkat </w:t>
      </w:r>
      <w:r w:rsidR="000008DB" w:rsidRPr="000008DB">
        <w:rPr>
          <w:rFonts w:eastAsia="Times New Roman"/>
          <w:bCs/>
          <w:i/>
          <w:color w:val="000000"/>
          <w:lang w:val="id-ID"/>
        </w:rPr>
        <w:t>self confidence</w:t>
      </w:r>
      <w:r w:rsidR="000008DB">
        <w:rPr>
          <w:rFonts w:eastAsia="Times New Roman"/>
          <w:bCs/>
          <w:color w:val="000000"/>
          <w:lang w:val="id-ID"/>
        </w:rPr>
        <w:t xml:space="preserve"> mahasiswa</w:t>
      </w:r>
      <w:r>
        <w:rPr>
          <w:rFonts w:eastAsia="Times New Roman"/>
          <w:bCs/>
          <w:color w:val="000000"/>
        </w:rPr>
        <w:t xml:space="preserve"> “</w:t>
      </w:r>
      <w:proofErr w:type="spellStart"/>
      <w:r>
        <w:rPr>
          <w:rFonts w:eastAsia="Times New Roman"/>
          <w:bCs/>
          <w:color w:val="000000"/>
        </w:rPr>
        <w:t>Sangat</w:t>
      </w:r>
      <w:proofErr w:type="spellEnd"/>
      <w:r>
        <w:rPr>
          <w:rFonts w:eastAsia="Times New Roman"/>
          <w:bCs/>
          <w:color w:val="000000"/>
        </w:rPr>
        <w:t xml:space="preserve"> </w:t>
      </w:r>
      <w:proofErr w:type="spellStart"/>
      <w:r>
        <w:rPr>
          <w:rFonts w:eastAsia="Times New Roman"/>
          <w:bCs/>
          <w:color w:val="000000"/>
        </w:rPr>
        <w:t>Baik</w:t>
      </w:r>
      <w:proofErr w:type="spellEnd"/>
      <w:r>
        <w:rPr>
          <w:rFonts w:eastAsia="Times New Roman"/>
          <w:bCs/>
          <w:color w:val="000000"/>
        </w:rPr>
        <w:t>”.</w:t>
      </w:r>
    </w:p>
    <w:p w:rsidR="00EE128B" w:rsidRDefault="00EE128B" w:rsidP="00EE128B">
      <w:pPr>
        <w:widowControl w:val="0"/>
        <w:autoSpaceDE w:val="0"/>
        <w:autoSpaceDN w:val="0"/>
        <w:adjustRightInd w:val="0"/>
        <w:spacing w:after="0" w:line="240" w:lineRule="auto"/>
        <w:rPr>
          <w:rFonts w:ascii="Times New Roman" w:hAnsi="Times New Roman"/>
          <w:b/>
          <w:bCs/>
          <w:sz w:val="24"/>
          <w:szCs w:val="24"/>
        </w:rPr>
      </w:pPr>
      <w:r w:rsidRPr="00655265">
        <w:rPr>
          <w:rFonts w:ascii="Times New Roman" w:hAnsi="Times New Roman"/>
          <w:b/>
          <w:bCs/>
          <w:spacing w:val="-1"/>
          <w:sz w:val="24"/>
          <w:szCs w:val="24"/>
        </w:rPr>
        <w:lastRenderedPageBreak/>
        <w:t>DA</w:t>
      </w:r>
      <w:r w:rsidRPr="00655265">
        <w:rPr>
          <w:rFonts w:ascii="Times New Roman" w:hAnsi="Times New Roman"/>
          <w:b/>
          <w:bCs/>
          <w:spacing w:val="-5"/>
          <w:sz w:val="24"/>
          <w:szCs w:val="24"/>
        </w:rPr>
        <w:t>F</w:t>
      </w:r>
      <w:r w:rsidRPr="00655265">
        <w:rPr>
          <w:rFonts w:ascii="Times New Roman" w:hAnsi="Times New Roman"/>
          <w:b/>
          <w:bCs/>
          <w:spacing w:val="2"/>
          <w:sz w:val="24"/>
          <w:szCs w:val="24"/>
        </w:rPr>
        <w:t>T</w:t>
      </w:r>
      <w:r w:rsidRPr="00655265">
        <w:rPr>
          <w:rFonts w:ascii="Times New Roman" w:hAnsi="Times New Roman"/>
          <w:b/>
          <w:bCs/>
          <w:spacing w:val="-1"/>
          <w:sz w:val="24"/>
          <w:szCs w:val="24"/>
        </w:rPr>
        <w:t>A</w:t>
      </w:r>
      <w:r w:rsidRPr="00655265">
        <w:rPr>
          <w:rFonts w:ascii="Times New Roman" w:hAnsi="Times New Roman"/>
          <w:b/>
          <w:bCs/>
          <w:sz w:val="24"/>
          <w:szCs w:val="24"/>
        </w:rPr>
        <w:t xml:space="preserve">R </w:t>
      </w:r>
      <w:r w:rsidRPr="00655265">
        <w:rPr>
          <w:rFonts w:ascii="Times New Roman" w:hAnsi="Times New Roman"/>
          <w:b/>
          <w:bCs/>
          <w:spacing w:val="-5"/>
          <w:sz w:val="24"/>
          <w:szCs w:val="24"/>
        </w:rPr>
        <w:t>P</w:t>
      </w:r>
      <w:r w:rsidRPr="00655265">
        <w:rPr>
          <w:rFonts w:ascii="Times New Roman" w:hAnsi="Times New Roman"/>
          <w:b/>
          <w:bCs/>
          <w:spacing w:val="-1"/>
          <w:sz w:val="24"/>
          <w:szCs w:val="24"/>
        </w:rPr>
        <w:t>U</w:t>
      </w:r>
      <w:r w:rsidRPr="00655265">
        <w:rPr>
          <w:rFonts w:ascii="Times New Roman" w:hAnsi="Times New Roman"/>
          <w:b/>
          <w:bCs/>
          <w:spacing w:val="2"/>
          <w:sz w:val="24"/>
          <w:szCs w:val="24"/>
        </w:rPr>
        <w:t>ST</w:t>
      </w:r>
      <w:r w:rsidRPr="00655265">
        <w:rPr>
          <w:rFonts w:ascii="Times New Roman" w:hAnsi="Times New Roman"/>
          <w:b/>
          <w:bCs/>
          <w:spacing w:val="-1"/>
          <w:sz w:val="24"/>
          <w:szCs w:val="24"/>
        </w:rPr>
        <w:t>A</w:t>
      </w:r>
      <w:r w:rsidRPr="00655265">
        <w:rPr>
          <w:rFonts w:ascii="Times New Roman" w:hAnsi="Times New Roman"/>
          <w:b/>
          <w:bCs/>
          <w:spacing w:val="1"/>
          <w:sz w:val="24"/>
          <w:szCs w:val="24"/>
        </w:rPr>
        <w:t>K</w:t>
      </w:r>
      <w:r w:rsidRPr="00655265">
        <w:rPr>
          <w:rFonts w:ascii="Times New Roman" w:hAnsi="Times New Roman"/>
          <w:b/>
          <w:bCs/>
          <w:sz w:val="24"/>
          <w:szCs w:val="24"/>
        </w:rPr>
        <w:t>A</w:t>
      </w:r>
    </w:p>
    <w:p w:rsidR="0096665F" w:rsidRPr="0096665F" w:rsidRDefault="0096665F" w:rsidP="0096665F">
      <w:pPr>
        <w:widowControl w:val="0"/>
        <w:autoSpaceDE w:val="0"/>
        <w:autoSpaceDN w:val="0"/>
        <w:adjustRightInd w:val="0"/>
        <w:spacing w:after="0" w:line="276" w:lineRule="auto"/>
        <w:ind w:left="709" w:hanging="709"/>
        <w:jc w:val="both"/>
        <w:rPr>
          <w:rFonts w:ascii="Times New Roman" w:hAnsi="Times New Roman"/>
          <w:sz w:val="24"/>
          <w:szCs w:val="24"/>
        </w:rPr>
      </w:pPr>
      <w:r w:rsidRPr="0096665F">
        <w:rPr>
          <w:rFonts w:ascii="Times New Roman" w:hAnsi="Times New Roman"/>
          <w:sz w:val="24"/>
          <w:szCs w:val="24"/>
        </w:rPr>
        <w:t xml:space="preserve">Adek dan Nurdalilah. (2020). Upaya Peningkatan Kemampuan Pemecahan Masalah Matematika Siswa melalui Penerapan Metode </w:t>
      </w:r>
      <w:r w:rsidRPr="0096665F">
        <w:rPr>
          <w:rFonts w:ascii="Times New Roman" w:hAnsi="Times New Roman"/>
          <w:i/>
          <w:sz w:val="24"/>
          <w:szCs w:val="24"/>
        </w:rPr>
        <w:t>Inquiry</w:t>
      </w:r>
      <w:r w:rsidRPr="0096665F">
        <w:rPr>
          <w:rFonts w:ascii="Times New Roman" w:hAnsi="Times New Roman"/>
          <w:sz w:val="24"/>
          <w:szCs w:val="24"/>
        </w:rPr>
        <w:t>. Logaritma IAIN Padangsidimpuan,</w:t>
      </w:r>
      <w:hyperlink r:id="rId19" w:history="1">
        <w:r w:rsidRPr="007418CF">
          <w:rPr>
            <w:rStyle w:val="Hyperlink"/>
            <w:rFonts w:ascii="Times New Roman" w:hAnsi="Times New Roman"/>
            <w:sz w:val="24"/>
            <w:szCs w:val="24"/>
          </w:rPr>
          <w:t>http://jurnal.iainpadangsidimpuan.ac.id/index.php/LGR/article/view/2409</w:t>
        </w:r>
      </w:hyperlink>
    </w:p>
    <w:p w:rsidR="0096665F" w:rsidRDefault="00E257D3" w:rsidP="0096665F">
      <w:pPr>
        <w:tabs>
          <w:tab w:val="left" w:pos="1440"/>
        </w:tabs>
        <w:spacing w:after="0"/>
        <w:ind w:left="720" w:hanging="720"/>
        <w:jc w:val="both"/>
        <w:rPr>
          <w:rFonts w:ascii="Times New Roman" w:hAnsi="Times New Roman"/>
          <w:sz w:val="24"/>
          <w:szCs w:val="24"/>
        </w:rPr>
      </w:pPr>
      <w:r>
        <w:rPr>
          <w:rFonts w:ascii="Times New Roman" w:hAnsi="Times New Roman"/>
          <w:sz w:val="24"/>
          <w:szCs w:val="24"/>
        </w:rPr>
        <w:t xml:space="preserve">Arikunto, Suharsimi. (2016). </w:t>
      </w:r>
      <w:r>
        <w:rPr>
          <w:rFonts w:ascii="Times New Roman" w:hAnsi="Times New Roman"/>
          <w:i/>
          <w:sz w:val="24"/>
          <w:szCs w:val="24"/>
        </w:rPr>
        <w:t>Prosedur Penelitian, Suatu P</w:t>
      </w:r>
      <w:r w:rsidRPr="009416EF">
        <w:rPr>
          <w:rFonts w:ascii="Times New Roman" w:hAnsi="Times New Roman"/>
          <w:i/>
          <w:sz w:val="24"/>
          <w:szCs w:val="24"/>
        </w:rPr>
        <w:t>endekatan Praktik</w:t>
      </w:r>
      <w:r>
        <w:rPr>
          <w:rFonts w:ascii="Times New Roman" w:hAnsi="Times New Roman"/>
          <w:sz w:val="24"/>
          <w:szCs w:val="24"/>
        </w:rPr>
        <w:t>. Jakarta: Rineka Cipta.</w:t>
      </w:r>
    </w:p>
    <w:p w:rsidR="00E257D3" w:rsidRPr="00E257D3" w:rsidRDefault="00E257D3" w:rsidP="00E257D3">
      <w:pPr>
        <w:tabs>
          <w:tab w:val="left" w:pos="1440"/>
        </w:tabs>
        <w:spacing w:after="0"/>
        <w:ind w:left="720" w:hanging="720"/>
        <w:jc w:val="both"/>
        <w:rPr>
          <w:rFonts w:ascii="Times New Roman" w:hAnsi="Times New Roman"/>
          <w:sz w:val="24"/>
          <w:szCs w:val="24"/>
        </w:rPr>
      </w:pPr>
      <w:r>
        <w:rPr>
          <w:rFonts w:ascii="Times New Roman" w:hAnsi="Times New Roman"/>
          <w:sz w:val="24"/>
          <w:szCs w:val="24"/>
        </w:rPr>
        <w:t xml:space="preserve">Ghufron, M. Nur dan Rini Risnawati S. (2011). </w:t>
      </w:r>
      <w:r w:rsidRPr="00D8089B">
        <w:rPr>
          <w:rFonts w:ascii="Times New Roman" w:hAnsi="Times New Roman"/>
          <w:i/>
          <w:sz w:val="24"/>
          <w:szCs w:val="24"/>
        </w:rPr>
        <w:t>Teori-Teori Psikologi</w:t>
      </w:r>
      <w:r>
        <w:rPr>
          <w:rFonts w:ascii="Times New Roman" w:hAnsi="Times New Roman"/>
          <w:sz w:val="24"/>
          <w:szCs w:val="24"/>
        </w:rPr>
        <w:t xml:space="preserve">. Yogyakarta: Ar-Ruzz Media. </w:t>
      </w:r>
    </w:p>
    <w:p w:rsidR="00E257D3" w:rsidRPr="00E257D3" w:rsidRDefault="00E257D3" w:rsidP="00E257D3">
      <w:pPr>
        <w:tabs>
          <w:tab w:val="left" w:pos="630"/>
          <w:tab w:val="left" w:pos="1440"/>
        </w:tabs>
        <w:spacing w:after="0"/>
        <w:ind w:left="720" w:hanging="720"/>
        <w:jc w:val="both"/>
        <w:rPr>
          <w:rFonts w:ascii="Times New Roman" w:hAnsi="Times New Roman"/>
          <w:sz w:val="24"/>
          <w:szCs w:val="24"/>
        </w:rPr>
      </w:pPr>
      <w:r>
        <w:rPr>
          <w:rFonts w:ascii="Times New Roman" w:hAnsi="Times New Roman"/>
          <w:sz w:val="24"/>
          <w:szCs w:val="24"/>
        </w:rPr>
        <w:t>Goel, M. Dan P. Aggarwal. (2012)</w:t>
      </w:r>
      <w:r w:rsidRPr="00867AD0">
        <w:rPr>
          <w:rFonts w:ascii="Times New Roman" w:hAnsi="Times New Roman"/>
          <w:i/>
          <w:sz w:val="24"/>
          <w:szCs w:val="24"/>
        </w:rPr>
        <w:t xml:space="preserve">. A Comparative Study Of Self Confidence of Singel child and cild with sibling </w:t>
      </w:r>
      <w:r>
        <w:rPr>
          <w:rFonts w:ascii="Times New Roman" w:hAnsi="Times New Roman"/>
          <w:sz w:val="24"/>
          <w:szCs w:val="24"/>
        </w:rPr>
        <w:t>. USA: International Journal Of Research In Social Sciences.</w:t>
      </w:r>
    </w:p>
    <w:p w:rsidR="00E257D3" w:rsidRPr="00E257D3" w:rsidRDefault="00E257D3" w:rsidP="00E257D3">
      <w:pPr>
        <w:tabs>
          <w:tab w:val="left" w:pos="1440"/>
        </w:tabs>
        <w:spacing w:after="0"/>
        <w:ind w:left="720" w:hanging="720"/>
        <w:rPr>
          <w:rFonts w:ascii="Times New Roman" w:hAnsi="Times New Roman"/>
          <w:sz w:val="24"/>
          <w:szCs w:val="24"/>
        </w:rPr>
      </w:pPr>
      <w:r>
        <w:rPr>
          <w:rFonts w:ascii="Times New Roman" w:hAnsi="Times New Roman"/>
          <w:sz w:val="24"/>
          <w:szCs w:val="24"/>
        </w:rPr>
        <w:t xml:space="preserve">Huda, Miftahul. (2017). </w:t>
      </w:r>
      <w:r w:rsidRPr="00A32617">
        <w:rPr>
          <w:rFonts w:ascii="Times New Roman" w:hAnsi="Times New Roman"/>
          <w:i/>
          <w:sz w:val="24"/>
          <w:szCs w:val="24"/>
        </w:rPr>
        <w:t>Mod</w:t>
      </w:r>
      <w:r>
        <w:rPr>
          <w:rFonts w:ascii="Times New Roman" w:hAnsi="Times New Roman"/>
          <w:i/>
          <w:sz w:val="24"/>
          <w:szCs w:val="24"/>
        </w:rPr>
        <w:t xml:space="preserve">el-Model Pengajaran  Dan </w:t>
      </w:r>
      <w:r w:rsidRPr="00A32617">
        <w:rPr>
          <w:rFonts w:ascii="Times New Roman" w:hAnsi="Times New Roman"/>
          <w:i/>
          <w:sz w:val="24"/>
          <w:szCs w:val="24"/>
        </w:rPr>
        <w:t>Pembelajaran.</w:t>
      </w:r>
      <w:r>
        <w:rPr>
          <w:rFonts w:ascii="Times New Roman" w:hAnsi="Times New Roman"/>
          <w:i/>
          <w:sz w:val="24"/>
          <w:szCs w:val="24"/>
        </w:rPr>
        <w:t xml:space="preserve"> </w:t>
      </w:r>
      <w:r>
        <w:rPr>
          <w:rFonts w:ascii="Times New Roman" w:hAnsi="Times New Roman"/>
          <w:sz w:val="24"/>
          <w:szCs w:val="24"/>
        </w:rPr>
        <w:t>Yogyakarta: Pustaka Pelajar.</w:t>
      </w:r>
    </w:p>
    <w:p w:rsidR="00E257D3" w:rsidRPr="00E257D3" w:rsidRDefault="00E257D3" w:rsidP="00E257D3">
      <w:pPr>
        <w:tabs>
          <w:tab w:val="left" w:pos="1440"/>
        </w:tabs>
        <w:spacing w:after="0"/>
        <w:ind w:left="720" w:hanging="720"/>
        <w:jc w:val="both"/>
        <w:rPr>
          <w:rFonts w:ascii="Times New Roman" w:hAnsi="Times New Roman"/>
          <w:sz w:val="24"/>
          <w:szCs w:val="24"/>
        </w:rPr>
      </w:pPr>
      <w:r>
        <w:rPr>
          <w:rFonts w:ascii="Times New Roman" w:hAnsi="Times New Roman"/>
          <w:sz w:val="24"/>
          <w:szCs w:val="24"/>
        </w:rPr>
        <w:t xml:space="preserve">Komalasari. Kokom. (2010). Pembelajaran Kontekstua. Bandung:  PT Refika Aditama. </w:t>
      </w:r>
    </w:p>
    <w:p w:rsidR="00E257D3" w:rsidRDefault="00E257D3" w:rsidP="00E257D3">
      <w:pPr>
        <w:tabs>
          <w:tab w:val="left" w:pos="1440"/>
        </w:tabs>
        <w:spacing w:after="0"/>
        <w:ind w:left="720" w:hanging="720"/>
        <w:jc w:val="both"/>
        <w:rPr>
          <w:rFonts w:ascii="Times New Roman" w:hAnsi="Times New Roman"/>
          <w:sz w:val="24"/>
          <w:szCs w:val="24"/>
        </w:rPr>
      </w:pPr>
      <w:r>
        <w:rPr>
          <w:rFonts w:ascii="Times New Roman" w:hAnsi="Times New Roman"/>
          <w:sz w:val="24"/>
          <w:szCs w:val="24"/>
        </w:rPr>
        <w:t xml:space="preserve">Ngalimun. (2014). </w:t>
      </w:r>
      <w:r w:rsidRPr="00C35582">
        <w:rPr>
          <w:rFonts w:ascii="Times New Roman" w:hAnsi="Times New Roman"/>
          <w:i/>
          <w:sz w:val="24"/>
          <w:szCs w:val="24"/>
        </w:rPr>
        <w:t xml:space="preserve">Strategi dan Model Pembelajaran. </w:t>
      </w:r>
      <w:r>
        <w:rPr>
          <w:rFonts w:ascii="Times New Roman" w:hAnsi="Times New Roman"/>
          <w:sz w:val="24"/>
          <w:szCs w:val="24"/>
        </w:rPr>
        <w:t>Yogyakarta: Aswaja Presindo</w:t>
      </w:r>
    </w:p>
    <w:p w:rsidR="00E257D3" w:rsidRDefault="00E257D3" w:rsidP="00E257D3">
      <w:pPr>
        <w:tabs>
          <w:tab w:val="left" w:pos="1440"/>
        </w:tabs>
        <w:spacing w:after="0"/>
        <w:rPr>
          <w:rFonts w:ascii="Times New Roman" w:hAnsi="Times New Roman"/>
          <w:sz w:val="24"/>
          <w:szCs w:val="24"/>
        </w:rPr>
      </w:pPr>
      <w:r>
        <w:rPr>
          <w:rFonts w:ascii="Times New Roman" w:hAnsi="Times New Roman"/>
          <w:sz w:val="24"/>
          <w:szCs w:val="24"/>
        </w:rPr>
        <w:t xml:space="preserve">Purwanto. (2017). </w:t>
      </w:r>
      <w:r w:rsidRPr="00114480">
        <w:rPr>
          <w:rFonts w:ascii="Times New Roman" w:hAnsi="Times New Roman"/>
          <w:i/>
          <w:sz w:val="24"/>
          <w:szCs w:val="24"/>
        </w:rPr>
        <w:t>Evaluasi Hasil Belajar</w:t>
      </w:r>
      <w:r>
        <w:rPr>
          <w:rFonts w:ascii="Times New Roman" w:hAnsi="Times New Roman"/>
          <w:sz w:val="24"/>
          <w:szCs w:val="24"/>
        </w:rPr>
        <w:t>. Yogyakarta: Pustaka Pelajar.</w:t>
      </w:r>
    </w:p>
    <w:p w:rsidR="00863B31" w:rsidRPr="00863B31" w:rsidRDefault="00863B31" w:rsidP="00863B31">
      <w:pPr>
        <w:autoSpaceDE w:val="0"/>
        <w:autoSpaceDN w:val="0"/>
        <w:adjustRightInd w:val="0"/>
        <w:spacing w:after="0" w:line="240" w:lineRule="auto"/>
        <w:ind w:left="709" w:hanging="709"/>
        <w:jc w:val="both"/>
        <w:rPr>
          <w:rFonts w:ascii="Times New Roman" w:eastAsiaTheme="minorHAnsi" w:hAnsi="Times New Roman"/>
          <w:sz w:val="24"/>
          <w:szCs w:val="24"/>
        </w:rPr>
      </w:pPr>
      <w:r>
        <w:rPr>
          <w:rFonts w:ascii="Times New Roman" w:eastAsiaTheme="minorHAnsi" w:hAnsi="Times New Roman"/>
          <w:sz w:val="24"/>
          <w:szCs w:val="24"/>
        </w:rPr>
        <w:t>Trianto. (2011). Panduan lengkap penelitian tindakan kelas (classroom action</w:t>
      </w:r>
      <w:r>
        <w:rPr>
          <w:rFonts w:ascii="Times New Roman" w:eastAsiaTheme="minorHAnsi" w:hAnsi="Times New Roman"/>
          <w:sz w:val="24"/>
          <w:szCs w:val="24"/>
        </w:rPr>
        <w:t xml:space="preserve"> </w:t>
      </w:r>
      <w:r>
        <w:rPr>
          <w:rFonts w:ascii="Times New Roman" w:eastAsiaTheme="minorHAnsi" w:hAnsi="Times New Roman"/>
          <w:sz w:val="24"/>
          <w:szCs w:val="24"/>
        </w:rPr>
        <w:t xml:space="preserve">research): teori &amp; praktik. In </w:t>
      </w:r>
      <w:r>
        <w:rPr>
          <w:rFonts w:ascii="Times New Roman" w:eastAsiaTheme="minorHAnsi" w:hAnsi="Times New Roman"/>
          <w:i/>
          <w:iCs/>
          <w:sz w:val="24"/>
          <w:szCs w:val="24"/>
        </w:rPr>
        <w:t>Paduan lengkap penelitian tindakan kelas</w:t>
      </w:r>
      <w:r>
        <w:rPr>
          <w:rFonts w:ascii="Times New Roman" w:eastAsiaTheme="minorHAnsi" w:hAnsi="Times New Roman"/>
          <w:sz w:val="24"/>
          <w:szCs w:val="24"/>
        </w:rPr>
        <w:t xml:space="preserve"> </w:t>
      </w:r>
      <w:r>
        <w:rPr>
          <w:rFonts w:ascii="Times New Roman" w:eastAsiaTheme="minorHAnsi" w:hAnsi="Times New Roman"/>
          <w:i/>
          <w:iCs/>
          <w:sz w:val="24"/>
          <w:szCs w:val="24"/>
        </w:rPr>
        <w:t>(classroom action research) Teori &amp; Praktik</w:t>
      </w:r>
      <w:r>
        <w:rPr>
          <w:rFonts w:ascii="Times New Roman" w:eastAsiaTheme="minorHAnsi" w:hAnsi="Times New Roman"/>
          <w:sz w:val="24"/>
          <w:szCs w:val="24"/>
        </w:rPr>
        <w:t>.</w:t>
      </w:r>
    </w:p>
    <w:p w:rsidR="00E257D3" w:rsidRPr="00E257D3" w:rsidRDefault="00E257D3" w:rsidP="00863B31">
      <w:pPr>
        <w:autoSpaceDE w:val="0"/>
        <w:autoSpaceDN w:val="0"/>
        <w:adjustRightInd w:val="0"/>
        <w:spacing w:after="0" w:line="240" w:lineRule="auto"/>
        <w:jc w:val="both"/>
        <w:rPr>
          <w:rFonts w:ascii="Times New Roman" w:hAnsi="Times New Roman"/>
          <w:iCs/>
          <w:color w:val="000000" w:themeColor="text1"/>
          <w:sz w:val="24"/>
          <w:szCs w:val="24"/>
        </w:rPr>
        <w:sectPr w:rsidR="00E257D3" w:rsidRPr="00E257D3" w:rsidSect="00681F02">
          <w:footerReference w:type="even" r:id="rId20"/>
          <w:footerReference w:type="default" r:id="rId21"/>
          <w:type w:val="continuous"/>
          <w:pgSz w:w="11907" w:h="16839" w:code="9"/>
          <w:pgMar w:top="1440" w:right="1440" w:bottom="1440" w:left="1440" w:header="720" w:footer="720" w:gutter="0"/>
          <w:pgNumType w:start="8"/>
          <w:cols w:space="720"/>
          <w:titlePg/>
          <w:docGrid w:linePitch="360"/>
        </w:sectPr>
      </w:pPr>
    </w:p>
    <w:p w:rsidR="00EC4056" w:rsidRPr="00545B26" w:rsidRDefault="00EC4056" w:rsidP="00545B26">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p>
    <w:sectPr w:rsidR="00EC4056" w:rsidRPr="00545B26" w:rsidSect="00681F02">
      <w:type w:val="continuous"/>
      <w:pgSz w:w="11907" w:h="16839" w:code="9"/>
      <w:pgMar w:top="1440" w:right="1440" w:bottom="1440" w:left="1440" w:header="720" w:footer="720"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9BC" w:rsidRDefault="00DD79BC" w:rsidP="00E84E4B">
      <w:pPr>
        <w:spacing w:after="0" w:line="240" w:lineRule="auto"/>
      </w:pPr>
      <w:r>
        <w:separator/>
      </w:r>
    </w:p>
  </w:endnote>
  <w:endnote w:type="continuationSeparator" w:id="0">
    <w:p w:rsidR="00DD79BC" w:rsidRDefault="00DD79BC" w:rsidP="00E8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059430257"/>
      <w:docPartObj>
        <w:docPartGallery w:val="Page Numbers (Bottom of Page)"/>
        <w:docPartUnique/>
      </w:docPartObj>
    </w:sdtPr>
    <w:sdtEndPr>
      <w:rPr>
        <w:noProof/>
      </w:rPr>
    </w:sdtEndPr>
    <w:sdtContent>
      <w:p w:rsidR="00424E2A" w:rsidRPr="00424E2A" w:rsidRDefault="0068431A">
        <w:pPr>
          <w:pStyle w:val="Footer"/>
          <w:rPr>
            <w:rFonts w:ascii="Times New Roman" w:hAnsi="Times New Roman"/>
            <w:sz w:val="24"/>
            <w:szCs w:val="24"/>
          </w:rPr>
        </w:pPr>
        <w:r w:rsidRPr="00424E2A">
          <w:rPr>
            <w:rFonts w:ascii="Times New Roman" w:hAnsi="Times New Roman"/>
            <w:sz w:val="24"/>
            <w:szCs w:val="24"/>
          </w:rPr>
          <w:fldChar w:fldCharType="begin"/>
        </w:r>
        <w:r w:rsidR="00424E2A" w:rsidRPr="00424E2A">
          <w:rPr>
            <w:rFonts w:ascii="Times New Roman" w:hAnsi="Times New Roman"/>
            <w:sz w:val="24"/>
            <w:szCs w:val="24"/>
          </w:rPr>
          <w:instrText xml:space="preserve"> PAGE   \* MERGEFORMAT </w:instrText>
        </w:r>
        <w:r w:rsidRPr="00424E2A">
          <w:rPr>
            <w:rFonts w:ascii="Times New Roman" w:hAnsi="Times New Roman"/>
            <w:sz w:val="24"/>
            <w:szCs w:val="24"/>
          </w:rPr>
          <w:fldChar w:fldCharType="separate"/>
        </w:r>
        <w:r w:rsidR="00BD31FD">
          <w:rPr>
            <w:rFonts w:ascii="Times New Roman" w:hAnsi="Times New Roman"/>
            <w:noProof/>
            <w:sz w:val="24"/>
            <w:szCs w:val="24"/>
          </w:rPr>
          <w:t>2</w:t>
        </w:r>
        <w:r w:rsidRPr="00424E2A">
          <w:rPr>
            <w:rFonts w:ascii="Times New Roman" w:hAnsi="Times New Roman"/>
            <w:noProof/>
            <w:sz w:val="24"/>
            <w:szCs w:val="24"/>
          </w:rPr>
          <w:fldChar w:fldCharType="end"/>
        </w:r>
      </w:p>
    </w:sdtContent>
  </w:sdt>
  <w:p w:rsidR="00424E2A" w:rsidRDefault="00424E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875660317"/>
      <w:docPartObj>
        <w:docPartGallery w:val="Page Numbers (Bottom of Page)"/>
        <w:docPartUnique/>
      </w:docPartObj>
    </w:sdtPr>
    <w:sdtEndPr>
      <w:rPr>
        <w:noProof/>
      </w:rPr>
    </w:sdtEndPr>
    <w:sdtContent>
      <w:p w:rsidR="00424E2A" w:rsidRPr="00424E2A" w:rsidRDefault="0068431A">
        <w:pPr>
          <w:pStyle w:val="Footer"/>
          <w:jc w:val="right"/>
          <w:rPr>
            <w:rFonts w:ascii="Times New Roman" w:hAnsi="Times New Roman"/>
            <w:sz w:val="24"/>
            <w:szCs w:val="24"/>
          </w:rPr>
        </w:pPr>
        <w:r w:rsidRPr="00424E2A">
          <w:rPr>
            <w:rFonts w:ascii="Times New Roman" w:hAnsi="Times New Roman"/>
            <w:sz w:val="24"/>
            <w:szCs w:val="24"/>
          </w:rPr>
          <w:fldChar w:fldCharType="begin"/>
        </w:r>
        <w:r w:rsidR="00424E2A" w:rsidRPr="00424E2A">
          <w:rPr>
            <w:rFonts w:ascii="Times New Roman" w:hAnsi="Times New Roman"/>
            <w:sz w:val="24"/>
            <w:szCs w:val="24"/>
          </w:rPr>
          <w:instrText xml:space="preserve"> PAGE   \* MERGEFORMAT </w:instrText>
        </w:r>
        <w:r w:rsidRPr="00424E2A">
          <w:rPr>
            <w:rFonts w:ascii="Times New Roman" w:hAnsi="Times New Roman"/>
            <w:sz w:val="24"/>
            <w:szCs w:val="24"/>
          </w:rPr>
          <w:fldChar w:fldCharType="separate"/>
        </w:r>
        <w:r w:rsidR="00AC4382">
          <w:rPr>
            <w:rFonts w:ascii="Times New Roman" w:hAnsi="Times New Roman"/>
            <w:noProof/>
            <w:sz w:val="24"/>
            <w:szCs w:val="24"/>
          </w:rPr>
          <w:t>29</w:t>
        </w:r>
        <w:r w:rsidRPr="00424E2A">
          <w:rPr>
            <w:rFonts w:ascii="Times New Roman" w:hAnsi="Times New Roman"/>
            <w:noProof/>
            <w:sz w:val="24"/>
            <w:szCs w:val="24"/>
          </w:rPr>
          <w:fldChar w:fldCharType="end"/>
        </w:r>
      </w:p>
    </w:sdtContent>
  </w:sdt>
  <w:p w:rsidR="00424E2A" w:rsidRDefault="00424E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268045"/>
      <w:docPartObj>
        <w:docPartGallery w:val="Page Numbers (Bottom of Page)"/>
        <w:docPartUnique/>
      </w:docPartObj>
    </w:sdtPr>
    <w:sdtEndPr>
      <w:rPr>
        <w:rFonts w:ascii="Times New Roman" w:hAnsi="Times New Roman"/>
        <w:noProof/>
        <w:sz w:val="24"/>
        <w:szCs w:val="24"/>
      </w:rPr>
    </w:sdtEndPr>
    <w:sdtContent>
      <w:p w:rsidR="006B6288" w:rsidRPr="006B6288" w:rsidRDefault="00681F02">
        <w:pPr>
          <w:pStyle w:val="Footer"/>
          <w:jc w:val="right"/>
          <w:rPr>
            <w:rFonts w:ascii="Times New Roman" w:hAnsi="Times New Roman"/>
            <w:sz w:val="24"/>
            <w:szCs w:val="24"/>
          </w:rPr>
        </w:pPr>
        <w:proofErr w:type="gramStart"/>
        <w:r>
          <w:rPr>
            <w:rFonts w:ascii="Times New Roman" w:eastAsiaTheme="minorHAnsi" w:hAnsi="Times New Roman"/>
            <w:i/>
            <w:iCs/>
            <w:color w:val="000000"/>
            <w:sz w:val="24"/>
            <w:szCs w:val="24"/>
            <w:lang w:val="en-US"/>
          </w:rPr>
          <w:t>EKSAKTA</w:t>
        </w:r>
        <w:r w:rsidR="00705253" w:rsidRPr="00705253">
          <w:rPr>
            <w:rFonts w:ascii="Times New Roman" w:eastAsiaTheme="minorHAnsi" w:hAnsi="Times New Roman"/>
            <w:i/>
            <w:iCs/>
            <w:color w:val="000000"/>
            <w:sz w:val="24"/>
            <w:szCs w:val="24"/>
            <w:lang w:val="en-US"/>
          </w:rPr>
          <w:t xml:space="preserve"> :</w:t>
        </w:r>
        <w:proofErr w:type="gramEnd"/>
        <w:r w:rsidR="004F26C4">
          <w:rPr>
            <w:rFonts w:ascii="Times New Roman" w:eastAsiaTheme="minorHAnsi" w:hAnsi="Times New Roman"/>
            <w:i/>
            <w:iCs/>
            <w:color w:val="000000"/>
            <w:sz w:val="24"/>
            <w:szCs w:val="24"/>
            <w:lang w:val="en-US"/>
          </w:rPr>
          <w:t xml:space="preserve"> </w:t>
        </w:r>
        <w:proofErr w:type="spellStart"/>
        <w:r w:rsidR="00705253" w:rsidRPr="00705253">
          <w:rPr>
            <w:rFonts w:ascii="Times New Roman" w:eastAsiaTheme="minorHAnsi" w:hAnsi="Times New Roman"/>
            <w:i/>
            <w:iCs/>
            <w:color w:val="000000"/>
            <w:sz w:val="24"/>
            <w:szCs w:val="24"/>
            <w:lang w:val="en-US"/>
          </w:rPr>
          <w:t>Jurnal</w:t>
        </w:r>
        <w:proofErr w:type="spellEnd"/>
        <w:r w:rsidR="004F26C4">
          <w:rPr>
            <w:rFonts w:ascii="Times New Roman" w:eastAsiaTheme="minorHAnsi" w:hAnsi="Times New Roman"/>
            <w:i/>
            <w:iCs/>
            <w:color w:val="000000"/>
            <w:sz w:val="24"/>
            <w:szCs w:val="24"/>
            <w:lang w:val="en-US"/>
          </w:rPr>
          <w:t xml:space="preserve"> </w:t>
        </w:r>
        <w:proofErr w:type="spellStart"/>
        <w:r>
          <w:rPr>
            <w:rFonts w:ascii="Times New Roman" w:eastAsiaTheme="minorHAnsi" w:hAnsi="Times New Roman"/>
            <w:i/>
            <w:iCs/>
            <w:color w:val="000000"/>
            <w:sz w:val="24"/>
            <w:szCs w:val="24"/>
            <w:lang w:val="en-US"/>
          </w:rPr>
          <w:t>Penelitian</w:t>
        </w:r>
        <w:proofErr w:type="spellEnd"/>
        <w:r>
          <w:rPr>
            <w:rFonts w:ascii="Times New Roman" w:eastAsiaTheme="minorHAnsi" w:hAnsi="Times New Roman"/>
            <w:i/>
            <w:iCs/>
            <w:color w:val="000000"/>
            <w:sz w:val="24"/>
            <w:szCs w:val="24"/>
            <w:lang w:val="en-US"/>
          </w:rPr>
          <w:t xml:space="preserve"> </w:t>
        </w:r>
        <w:proofErr w:type="spellStart"/>
        <w:r>
          <w:rPr>
            <w:rFonts w:ascii="Times New Roman" w:eastAsiaTheme="minorHAnsi" w:hAnsi="Times New Roman"/>
            <w:i/>
            <w:iCs/>
            <w:color w:val="000000"/>
            <w:sz w:val="24"/>
            <w:szCs w:val="24"/>
            <w:lang w:val="en-US"/>
          </w:rPr>
          <w:t>dan</w:t>
        </w:r>
        <w:proofErr w:type="spellEnd"/>
        <w:r>
          <w:rPr>
            <w:rFonts w:ascii="Times New Roman" w:eastAsiaTheme="minorHAnsi" w:hAnsi="Times New Roman"/>
            <w:i/>
            <w:iCs/>
            <w:color w:val="000000"/>
            <w:sz w:val="24"/>
            <w:szCs w:val="24"/>
            <w:lang w:val="en-US"/>
          </w:rPr>
          <w:t xml:space="preserve"> </w:t>
        </w:r>
        <w:proofErr w:type="spellStart"/>
        <w:r>
          <w:rPr>
            <w:rFonts w:ascii="Times New Roman" w:eastAsiaTheme="minorHAnsi" w:hAnsi="Times New Roman"/>
            <w:i/>
            <w:iCs/>
            <w:color w:val="000000"/>
            <w:sz w:val="24"/>
            <w:szCs w:val="24"/>
            <w:lang w:val="en-US"/>
          </w:rPr>
          <w:t>Pembelajaran</w:t>
        </w:r>
        <w:proofErr w:type="spellEnd"/>
        <w:r>
          <w:rPr>
            <w:rFonts w:ascii="Times New Roman" w:eastAsiaTheme="minorHAnsi" w:hAnsi="Times New Roman"/>
            <w:i/>
            <w:iCs/>
            <w:color w:val="000000"/>
            <w:sz w:val="24"/>
            <w:szCs w:val="24"/>
            <w:lang w:val="en-US"/>
          </w:rPr>
          <w:t xml:space="preserve"> MIPA</w:t>
        </w:r>
        <w:r w:rsidR="00F00180" w:rsidRPr="00F601C2">
          <w:rPr>
            <w:rFonts w:ascii="Times New Roman" w:hAnsi="Times New Roman"/>
            <w:sz w:val="24"/>
            <w:szCs w:val="24"/>
          </w:rPr>
          <w:t>│</w:t>
        </w:r>
        <w:r w:rsidR="00634C36">
          <w:rPr>
            <w:rFonts w:ascii="Times New Roman" w:hAnsi="Times New Roman"/>
            <w:sz w:val="24"/>
            <w:szCs w:val="24"/>
          </w:rPr>
          <w:t>x</w:t>
        </w:r>
      </w:p>
    </w:sdtContent>
  </w:sdt>
  <w:p w:rsidR="00B41D7B" w:rsidRDefault="00B41D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53" w:rsidRPr="00DE4983" w:rsidRDefault="00634C36">
    <w:pPr>
      <w:pStyle w:val="Footer"/>
      <w:rPr>
        <w:rFonts w:ascii="Times New Roman" w:hAnsi="Times New Roman"/>
        <w:sz w:val="24"/>
        <w:szCs w:val="24"/>
      </w:rPr>
    </w:pPr>
    <w:r>
      <w:rPr>
        <w:rFonts w:ascii="Times New Roman" w:hAnsi="Times New Roman"/>
        <w:sz w:val="24"/>
        <w:szCs w:val="24"/>
      </w:rPr>
      <w:t>x</w:t>
    </w:r>
  </w:p>
  <w:p w:rsidR="000B2853" w:rsidRDefault="000B285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53" w:rsidRPr="00DE4983" w:rsidRDefault="00634C36">
    <w:pPr>
      <w:pStyle w:val="Footer"/>
      <w:jc w:val="right"/>
      <w:rPr>
        <w:rFonts w:ascii="Times New Roman" w:hAnsi="Times New Roman"/>
        <w:sz w:val="24"/>
        <w:szCs w:val="24"/>
      </w:rPr>
    </w:pPr>
    <w:r>
      <w:rPr>
        <w:rFonts w:ascii="Times New Roman" w:hAnsi="Times New Roman"/>
        <w:sz w:val="24"/>
        <w:szCs w:val="24"/>
      </w:rPr>
      <w:t>x</w:t>
    </w:r>
  </w:p>
  <w:p w:rsidR="000B2853" w:rsidRDefault="000B2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9BC" w:rsidRDefault="00DD79BC" w:rsidP="00E84E4B">
      <w:pPr>
        <w:spacing w:after="0" w:line="240" w:lineRule="auto"/>
      </w:pPr>
      <w:r>
        <w:separator/>
      </w:r>
    </w:p>
  </w:footnote>
  <w:footnote w:type="continuationSeparator" w:id="0">
    <w:p w:rsidR="00DD79BC" w:rsidRDefault="00DD79BC" w:rsidP="00E84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F02" w:rsidRPr="00E84E4B" w:rsidRDefault="00DE4983" w:rsidP="00681F02">
    <w:pPr>
      <w:pStyle w:val="Header"/>
      <w:jc w:val="right"/>
      <w:rPr>
        <w:lang w:val="en-US"/>
      </w:rPr>
    </w:pPr>
    <w:proofErr w:type="spellStart"/>
    <w:r>
      <w:rPr>
        <w:rFonts w:ascii="Times New Roman" w:hAnsi="Times New Roman"/>
        <w:sz w:val="24"/>
        <w:szCs w:val="24"/>
        <w:lang w:val="en-US"/>
      </w:rPr>
      <w:t>Vol</w:t>
    </w:r>
    <w:proofErr w:type="spellEnd"/>
    <w:r>
      <w:rPr>
        <w:rFonts w:ascii="Times New Roman" w:hAnsi="Times New Roman"/>
        <w:sz w:val="24"/>
        <w:szCs w:val="24"/>
        <w:lang w:val="en-US"/>
      </w:rPr>
      <w:t xml:space="preserve"> x No x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w:t>
    </w:r>
    <w:r>
      <w:rPr>
        <w:rFonts w:ascii="Times New Roman" w:hAnsi="Times New Roman"/>
        <w:sz w:val="24"/>
        <w:szCs w:val="24"/>
      </w:rPr>
      <w:t>2020</w:t>
    </w:r>
    <w:r w:rsidR="00681F02">
      <w:rPr>
        <w:rFonts w:ascii="Times New Roman" w:hAnsi="Times New Roman"/>
        <w:sz w:val="24"/>
        <w:szCs w:val="24"/>
        <w:lang w:val="en-US"/>
      </w:rPr>
      <w:t xml:space="preserve"> Hal x–xxx</w:t>
    </w:r>
  </w:p>
  <w:p w:rsidR="00FC2442" w:rsidRPr="00681F02" w:rsidRDefault="00FC2442" w:rsidP="00681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4B" w:rsidRPr="00E84E4B" w:rsidRDefault="00F53070" w:rsidP="00F53070">
    <w:pPr>
      <w:pStyle w:val="Header"/>
      <w:jc w:val="right"/>
      <w:rPr>
        <w:lang w:val="en-US"/>
      </w:rPr>
    </w:pPr>
    <w:proofErr w:type="spellStart"/>
    <w:r>
      <w:rPr>
        <w:rFonts w:ascii="Times New Roman" w:hAnsi="Times New Roman"/>
        <w:sz w:val="24"/>
        <w:szCs w:val="24"/>
        <w:lang w:val="en-US"/>
      </w:rPr>
      <w:t>Vol</w:t>
    </w:r>
    <w:proofErr w:type="spellEnd"/>
    <w:r>
      <w:rPr>
        <w:rFonts w:ascii="Times New Roman" w:hAnsi="Times New Roman"/>
        <w:sz w:val="24"/>
        <w:szCs w:val="24"/>
        <w:lang w:val="en-US"/>
      </w:rPr>
      <w:t xml:space="preserve"> </w:t>
    </w:r>
    <w:r w:rsidR="00E75ED1">
      <w:rPr>
        <w:rFonts w:ascii="Times New Roman" w:hAnsi="Times New Roman"/>
        <w:sz w:val="24"/>
        <w:szCs w:val="24"/>
        <w:lang w:val="en-US"/>
      </w:rPr>
      <w:t>x</w:t>
    </w:r>
    <w:r>
      <w:rPr>
        <w:rFonts w:ascii="Times New Roman" w:hAnsi="Times New Roman"/>
        <w:sz w:val="24"/>
        <w:szCs w:val="24"/>
        <w:lang w:val="en-US"/>
      </w:rPr>
      <w:t xml:space="preserve"> No </w:t>
    </w:r>
    <w:r w:rsidR="00E75ED1">
      <w:rPr>
        <w:rFonts w:ascii="Times New Roman" w:hAnsi="Times New Roman"/>
        <w:sz w:val="24"/>
        <w:szCs w:val="24"/>
        <w:lang w:val="en-US"/>
      </w:rPr>
      <w:t>x</w:t>
    </w:r>
    <w:r w:rsidR="004F26C4">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sidR="004F26C4">
      <w:rPr>
        <w:rFonts w:ascii="Times New Roman" w:hAnsi="Times New Roman"/>
        <w:sz w:val="24"/>
        <w:szCs w:val="24"/>
        <w:lang w:val="en-US"/>
      </w:rPr>
      <w:t xml:space="preserve"> </w:t>
    </w:r>
    <w:r w:rsidR="00DE4983">
      <w:rPr>
        <w:rFonts w:ascii="Times New Roman" w:hAnsi="Times New Roman"/>
        <w:sz w:val="24"/>
        <w:szCs w:val="24"/>
      </w:rPr>
      <w:t>2020</w:t>
    </w:r>
    <w:r>
      <w:rPr>
        <w:rFonts w:ascii="Times New Roman" w:hAnsi="Times New Roman"/>
        <w:sz w:val="24"/>
        <w:szCs w:val="24"/>
        <w:lang w:val="en-US"/>
      </w:rPr>
      <w:t xml:space="preserve"> Hal </w:t>
    </w:r>
    <w:r w:rsidR="00DE4983">
      <w:rPr>
        <w:rFonts w:ascii="Times New Roman" w:hAnsi="Times New Roman"/>
        <w:sz w:val="24"/>
        <w:szCs w:val="24"/>
      </w:rPr>
      <w:t>x</w:t>
    </w:r>
    <w:r w:rsidR="00251D3C">
      <w:rPr>
        <w:rFonts w:ascii="Times New Roman" w:hAnsi="Times New Roman"/>
        <w:sz w:val="24"/>
        <w:szCs w:val="24"/>
        <w:lang w:val="en-US"/>
      </w:rPr>
      <w:t>–</w:t>
    </w:r>
    <w:r w:rsidR="00956CD8">
      <w:rPr>
        <w:rFonts w:ascii="Times New Roman" w:hAnsi="Times New Roman"/>
        <w:sz w:val="24"/>
        <w:szCs w:val="24"/>
        <w:lang w:val="en-US"/>
      </w:rPr>
      <w:t>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4B" w:rsidRPr="00DE4983" w:rsidRDefault="00E84E4B" w:rsidP="00E84E4B">
    <w:pPr>
      <w:pStyle w:val="Header"/>
      <w:tabs>
        <w:tab w:val="clear" w:pos="4680"/>
        <w:tab w:val="clear" w:pos="9360"/>
        <w:tab w:val="left" w:pos="5812"/>
      </w:tabs>
      <w:rPr>
        <w:rFonts w:ascii="Times New Roman" w:hAnsi="Times New Roman"/>
        <w:sz w:val="24"/>
        <w:szCs w:val="24"/>
      </w:rPr>
    </w:pPr>
    <w:proofErr w:type="gramStart"/>
    <w:r w:rsidRPr="001B7DFE">
      <w:rPr>
        <w:rFonts w:ascii="Times New Roman" w:hAnsi="Times New Roman"/>
        <w:sz w:val="24"/>
        <w:szCs w:val="24"/>
        <w:u w:val="single"/>
        <w:lang w:val="en-US"/>
      </w:rPr>
      <w:t>p</w:t>
    </w:r>
    <w:r w:rsidRPr="001B7DFE">
      <w:rPr>
        <w:rFonts w:ascii="Times New Roman" w:hAnsi="Times New Roman"/>
        <w:sz w:val="24"/>
        <w:szCs w:val="24"/>
        <w:u w:val="single"/>
      </w:rPr>
      <w:t>-ISSN</w:t>
    </w:r>
    <w:proofErr w:type="gramEnd"/>
    <w:r w:rsidRPr="001B7DFE">
      <w:rPr>
        <w:rFonts w:ascii="Times New Roman" w:hAnsi="Times New Roman"/>
        <w:sz w:val="24"/>
        <w:szCs w:val="24"/>
        <w:u w:val="single"/>
      </w:rPr>
      <w:t>:</w:t>
    </w:r>
    <w:r w:rsidR="00681F02" w:rsidRPr="00681F02">
      <w:t xml:space="preserve"> </w:t>
    </w:r>
    <w:r w:rsidR="00681F02" w:rsidRPr="00681F02">
      <w:rPr>
        <w:rFonts w:ascii="Times New Roman" w:eastAsia="Times New Roman" w:hAnsi="Times New Roman"/>
        <w:sz w:val="24"/>
        <w:szCs w:val="24"/>
        <w:u w:val="single" w:color="000000"/>
      </w:rPr>
      <w:t>2502-101X</w:t>
    </w:r>
    <w:r w:rsidRPr="001B7DFE">
      <w:rPr>
        <w:rFonts w:ascii="Times New Roman" w:hAnsi="Times New Roman"/>
        <w:sz w:val="24"/>
        <w:szCs w:val="24"/>
        <w:lang w:val="en-US"/>
      </w:rPr>
      <w:tab/>
      <w:t xml:space="preserve">  Volume</w:t>
    </w:r>
    <w:r w:rsidR="004F26C4">
      <w:rPr>
        <w:rFonts w:ascii="Times New Roman" w:hAnsi="Times New Roman"/>
        <w:sz w:val="24"/>
        <w:szCs w:val="24"/>
        <w:lang w:val="en-US"/>
      </w:rPr>
      <w:t xml:space="preserve">  </w:t>
    </w:r>
    <w:proofErr w:type="spellStart"/>
    <w:r w:rsidRPr="001B7DFE">
      <w:rPr>
        <w:rFonts w:ascii="Times New Roman" w:hAnsi="Times New Roman"/>
        <w:sz w:val="24"/>
        <w:szCs w:val="24"/>
        <w:lang w:val="en-US"/>
      </w:rPr>
      <w:t>Nomor</w:t>
    </w:r>
    <w:proofErr w:type="spellEnd"/>
    <w:r w:rsidR="004F26C4">
      <w:rPr>
        <w:rFonts w:ascii="Times New Roman" w:hAnsi="Times New Roman"/>
        <w:sz w:val="24"/>
        <w:szCs w:val="24"/>
        <w:lang w:val="en-US"/>
      </w:rPr>
      <w:t xml:space="preserve"> </w:t>
    </w:r>
    <w:r w:rsidR="00293C25" w:rsidRPr="001B7DFE">
      <w:rPr>
        <w:rFonts w:ascii="Times New Roman" w:hAnsi="Times New Roman"/>
        <w:sz w:val="24"/>
        <w:szCs w:val="24"/>
        <w:lang w:val="en-US"/>
      </w:rPr>
      <w:t>x</w:t>
    </w:r>
    <w:r w:rsidR="004F26C4">
      <w:rPr>
        <w:rFonts w:ascii="Times New Roman" w:hAnsi="Times New Roman"/>
        <w:sz w:val="24"/>
        <w:szCs w:val="24"/>
        <w:lang w:val="en-US"/>
      </w:rPr>
      <w:t xml:space="preserve"> </w:t>
    </w:r>
    <w:proofErr w:type="spellStart"/>
    <w:r w:rsidRPr="001B7DFE">
      <w:rPr>
        <w:rFonts w:ascii="Times New Roman" w:hAnsi="Times New Roman"/>
        <w:sz w:val="24"/>
        <w:szCs w:val="24"/>
        <w:lang w:val="en-US"/>
      </w:rPr>
      <w:t>Tahun</w:t>
    </w:r>
    <w:proofErr w:type="spellEnd"/>
    <w:r w:rsidR="004F26C4">
      <w:rPr>
        <w:rFonts w:ascii="Times New Roman" w:hAnsi="Times New Roman"/>
        <w:sz w:val="24"/>
        <w:szCs w:val="24"/>
        <w:lang w:val="en-US"/>
      </w:rPr>
      <w:t xml:space="preserve"> </w:t>
    </w:r>
    <w:r w:rsidR="00345F72">
      <w:rPr>
        <w:rFonts w:ascii="Times New Roman" w:hAnsi="Times New Roman"/>
        <w:sz w:val="24"/>
        <w:szCs w:val="24"/>
      </w:rPr>
      <w:t>xxxx</w:t>
    </w:r>
  </w:p>
  <w:p w:rsidR="00E84E4B" w:rsidRPr="001B7DFE" w:rsidRDefault="00E84E4B">
    <w:pPr>
      <w:pStyle w:val="Header"/>
      <w:rPr>
        <w:rFonts w:ascii="Times New Roman" w:hAnsi="Times New Roman"/>
        <w:sz w:val="24"/>
        <w:szCs w:val="24"/>
        <w:u w:val="single"/>
        <w:lang w:val="en-US"/>
      </w:rPr>
    </w:pPr>
    <w:proofErr w:type="gramStart"/>
    <w:r w:rsidRPr="001B7DFE">
      <w:rPr>
        <w:rFonts w:ascii="Times New Roman" w:hAnsi="Times New Roman"/>
        <w:sz w:val="24"/>
        <w:szCs w:val="24"/>
        <w:u w:val="single"/>
        <w:lang w:val="en-US"/>
      </w:rPr>
      <w:t>e</w:t>
    </w:r>
    <w:r w:rsidRPr="001B7DFE">
      <w:rPr>
        <w:rFonts w:ascii="Times New Roman" w:hAnsi="Times New Roman"/>
        <w:sz w:val="24"/>
        <w:szCs w:val="24"/>
        <w:u w:val="single"/>
      </w:rPr>
      <w:t>-ISSN</w:t>
    </w:r>
    <w:proofErr w:type="gramEnd"/>
    <w:r w:rsidRPr="001B7DFE">
      <w:rPr>
        <w:rFonts w:ascii="Times New Roman" w:hAnsi="Times New Roman"/>
        <w:sz w:val="24"/>
        <w:szCs w:val="24"/>
        <w:u w:val="single"/>
      </w:rPr>
      <w:t>:</w:t>
    </w:r>
    <w:r w:rsidR="00681F02" w:rsidRPr="00681F02">
      <w:t xml:space="preserve"> </w:t>
    </w:r>
    <w:r w:rsidR="00681F02" w:rsidRPr="00681F02">
      <w:rPr>
        <w:rFonts w:ascii="Times New Roman" w:eastAsia="Times New Roman" w:hAnsi="Times New Roman"/>
        <w:w w:val="102"/>
        <w:sz w:val="24"/>
        <w:szCs w:val="24"/>
        <w:u w:val="single" w:color="000000"/>
      </w:rPr>
      <w:t>2598-2400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1E1F"/>
    <w:multiLevelType w:val="hybridMultilevel"/>
    <w:tmpl w:val="77AC5DFA"/>
    <w:lvl w:ilvl="0" w:tplc="76AE5C3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20905"/>
    <w:multiLevelType w:val="hybridMultilevel"/>
    <w:tmpl w:val="8A904534"/>
    <w:lvl w:ilvl="0" w:tplc="05585E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6E1F39"/>
    <w:multiLevelType w:val="hybridMultilevel"/>
    <w:tmpl w:val="F1CCDB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A822D33"/>
    <w:multiLevelType w:val="hybridMultilevel"/>
    <w:tmpl w:val="6006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E2E5A"/>
    <w:multiLevelType w:val="hybridMultilevel"/>
    <w:tmpl w:val="C2B07274"/>
    <w:lvl w:ilvl="0" w:tplc="0409000F">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6">
    <w:nsid w:val="3B3343D9"/>
    <w:multiLevelType w:val="multilevel"/>
    <w:tmpl w:val="84AA07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B846F6D"/>
    <w:multiLevelType w:val="hybridMultilevel"/>
    <w:tmpl w:val="D4DA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30628D"/>
    <w:multiLevelType w:val="multilevel"/>
    <w:tmpl w:val="887A28FA"/>
    <w:lvl w:ilvl="0">
      <w:start w:val="1"/>
      <w:numFmt w:val="none"/>
      <w:lvlText w:val="4.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4BC1E2E"/>
    <w:multiLevelType w:val="hybridMultilevel"/>
    <w:tmpl w:val="E36426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9F16A86"/>
    <w:multiLevelType w:val="hybridMultilevel"/>
    <w:tmpl w:val="EA125100"/>
    <w:lvl w:ilvl="0" w:tplc="05585E8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F512BAC"/>
    <w:multiLevelType w:val="hybridMultilevel"/>
    <w:tmpl w:val="0788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8A1149"/>
    <w:multiLevelType w:val="hybridMultilevel"/>
    <w:tmpl w:val="28EEC07E"/>
    <w:lvl w:ilvl="0" w:tplc="179631E2">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AD6E47"/>
    <w:multiLevelType w:val="hybridMultilevel"/>
    <w:tmpl w:val="4CFE13BA"/>
    <w:lvl w:ilvl="0" w:tplc="33E062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F66252"/>
    <w:multiLevelType w:val="hybridMultilevel"/>
    <w:tmpl w:val="017096F2"/>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F54E7"/>
    <w:multiLevelType w:val="hybridMultilevel"/>
    <w:tmpl w:val="8B62AC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64607FB2"/>
    <w:multiLevelType w:val="hybridMultilevel"/>
    <w:tmpl w:val="D08E56B2"/>
    <w:lvl w:ilvl="0" w:tplc="8418F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565030"/>
    <w:multiLevelType w:val="hybridMultilevel"/>
    <w:tmpl w:val="9DB2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6D78CF"/>
    <w:multiLevelType w:val="hybridMultilevel"/>
    <w:tmpl w:val="F8A683BA"/>
    <w:lvl w:ilvl="0" w:tplc="1554BF6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0"/>
  </w:num>
  <w:num w:numId="2">
    <w:abstractNumId w:val="1"/>
  </w:num>
  <w:num w:numId="3">
    <w:abstractNumId w:val="5"/>
  </w:num>
  <w:num w:numId="4">
    <w:abstractNumId w:val="11"/>
  </w:num>
  <w:num w:numId="5">
    <w:abstractNumId w:val="0"/>
  </w:num>
  <w:num w:numId="6">
    <w:abstractNumId w:val="4"/>
  </w:num>
  <w:num w:numId="7">
    <w:abstractNumId w:val="7"/>
  </w:num>
  <w:num w:numId="8">
    <w:abstractNumId w:val="17"/>
  </w:num>
  <w:num w:numId="9">
    <w:abstractNumId w:val="13"/>
  </w:num>
  <w:num w:numId="10">
    <w:abstractNumId w:val="16"/>
  </w:num>
  <w:num w:numId="11">
    <w:abstractNumId w:val="2"/>
  </w:num>
  <w:num w:numId="12">
    <w:abstractNumId w:val="3"/>
  </w:num>
  <w:num w:numId="13">
    <w:abstractNumId w:val="15"/>
  </w:num>
  <w:num w:numId="14">
    <w:abstractNumId w:val="8"/>
  </w:num>
  <w:num w:numId="15">
    <w:abstractNumId w:val="14"/>
  </w:num>
  <w:num w:numId="16">
    <w:abstractNumId w:val="12"/>
  </w:num>
  <w:num w:numId="17">
    <w:abstractNumId w:val="18"/>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GzMDUyMDQwNjK0MDJU0lEKTi0uzszPAykwrAUAd7rD8iwAAAA="/>
  </w:docVars>
  <w:rsids>
    <w:rsidRoot w:val="00E84E4B"/>
    <w:rsid w:val="000008DB"/>
    <w:rsid w:val="000257D5"/>
    <w:rsid w:val="00032567"/>
    <w:rsid w:val="00034C5C"/>
    <w:rsid w:val="00041C62"/>
    <w:rsid w:val="000521BE"/>
    <w:rsid w:val="000724CF"/>
    <w:rsid w:val="00084A0F"/>
    <w:rsid w:val="00093668"/>
    <w:rsid w:val="00096E1E"/>
    <w:rsid w:val="000B2853"/>
    <w:rsid w:val="000D06DE"/>
    <w:rsid w:val="000F638D"/>
    <w:rsid w:val="00102AC6"/>
    <w:rsid w:val="001177DA"/>
    <w:rsid w:val="0012334C"/>
    <w:rsid w:val="001240F6"/>
    <w:rsid w:val="001433B3"/>
    <w:rsid w:val="0014636B"/>
    <w:rsid w:val="00153526"/>
    <w:rsid w:val="00162FDF"/>
    <w:rsid w:val="00163891"/>
    <w:rsid w:val="00165D78"/>
    <w:rsid w:val="00170662"/>
    <w:rsid w:val="00171979"/>
    <w:rsid w:val="00175AF4"/>
    <w:rsid w:val="00194B2E"/>
    <w:rsid w:val="001B2704"/>
    <w:rsid w:val="001B568F"/>
    <w:rsid w:val="001B7BF6"/>
    <w:rsid w:val="001B7DFE"/>
    <w:rsid w:val="001C0E7C"/>
    <w:rsid w:val="001D4FC4"/>
    <w:rsid w:val="001D597B"/>
    <w:rsid w:val="001D5B53"/>
    <w:rsid w:val="001E4AAD"/>
    <w:rsid w:val="001E6935"/>
    <w:rsid w:val="00200BB4"/>
    <w:rsid w:val="00204FD9"/>
    <w:rsid w:val="002268B6"/>
    <w:rsid w:val="002317BB"/>
    <w:rsid w:val="00232807"/>
    <w:rsid w:val="00240EDA"/>
    <w:rsid w:val="002519E8"/>
    <w:rsid w:val="00251D3C"/>
    <w:rsid w:val="00252B55"/>
    <w:rsid w:val="00254627"/>
    <w:rsid w:val="00256C7B"/>
    <w:rsid w:val="002638C3"/>
    <w:rsid w:val="00264A3A"/>
    <w:rsid w:val="00270344"/>
    <w:rsid w:val="00272048"/>
    <w:rsid w:val="00272538"/>
    <w:rsid w:val="00272FCA"/>
    <w:rsid w:val="00274578"/>
    <w:rsid w:val="00275A2D"/>
    <w:rsid w:val="002818C5"/>
    <w:rsid w:val="002874A9"/>
    <w:rsid w:val="00293C25"/>
    <w:rsid w:val="002947F7"/>
    <w:rsid w:val="00297A82"/>
    <w:rsid w:val="002A3F58"/>
    <w:rsid w:val="002B225A"/>
    <w:rsid w:val="002C0557"/>
    <w:rsid w:val="002C3F3E"/>
    <w:rsid w:val="002D2E98"/>
    <w:rsid w:val="002E18B2"/>
    <w:rsid w:val="002F3294"/>
    <w:rsid w:val="0030168E"/>
    <w:rsid w:val="0030480B"/>
    <w:rsid w:val="0030622E"/>
    <w:rsid w:val="00325BCA"/>
    <w:rsid w:val="0032607A"/>
    <w:rsid w:val="00333D8C"/>
    <w:rsid w:val="00336C45"/>
    <w:rsid w:val="00344836"/>
    <w:rsid w:val="003450F6"/>
    <w:rsid w:val="00345F72"/>
    <w:rsid w:val="00353AB1"/>
    <w:rsid w:val="003617D9"/>
    <w:rsid w:val="003660EE"/>
    <w:rsid w:val="003A48B6"/>
    <w:rsid w:val="003A5FEA"/>
    <w:rsid w:val="003B59E5"/>
    <w:rsid w:val="003C238E"/>
    <w:rsid w:val="003D0FAE"/>
    <w:rsid w:val="003D479C"/>
    <w:rsid w:val="003D6744"/>
    <w:rsid w:val="003D718B"/>
    <w:rsid w:val="003E733B"/>
    <w:rsid w:val="003F0842"/>
    <w:rsid w:val="003F4A6C"/>
    <w:rsid w:val="003F51F9"/>
    <w:rsid w:val="004021AA"/>
    <w:rsid w:val="00411F3C"/>
    <w:rsid w:val="00416162"/>
    <w:rsid w:val="00424E2A"/>
    <w:rsid w:val="00424F8F"/>
    <w:rsid w:val="00431446"/>
    <w:rsid w:val="0044510C"/>
    <w:rsid w:val="00450218"/>
    <w:rsid w:val="00450562"/>
    <w:rsid w:val="00452E2C"/>
    <w:rsid w:val="00455160"/>
    <w:rsid w:val="00461311"/>
    <w:rsid w:val="00474907"/>
    <w:rsid w:val="004831D1"/>
    <w:rsid w:val="00496D83"/>
    <w:rsid w:val="004A6D07"/>
    <w:rsid w:val="004C2BD9"/>
    <w:rsid w:val="004C4A9C"/>
    <w:rsid w:val="004E1A32"/>
    <w:rsid w:val="004E4BBF"/>
    <w:rsid w:val="004E6312"/>
    <w:rsid w:val="004F26C4"/>
    <w:rsid w:val="004F5BF3"/>
    <w:rsid w:val="005053BA"/>
    <w:rsid w:val="00514A5B"/>
    <w:rsid w:val="005243A9"/>
    <w:rsid w:val="00526B3F"/>
    <w:rsid w:val="005355E2"/>
    <w:rsid w:val="00545B26"/>
    <w:rsid w:val="005534F0"/>
    <w:rsid w:val="00576093"/>
    <w:rsid w:val="00582B8A"/>
    <w:rsid w:val="00590120"/>
    <w:rsid w:val="0059286E"/>
    <w:rsid w:val="005A27BB"/>
    <w:rsid w:val="005B127F"/>
    <w:rsid w:val="005C4BAE"/>
    <w:rsid w:val="005C7419"/>
    <w:rsid w:val="005D6844"/>
    <w:rsid w:val="005E31A2"/>
    <w:rsid w:val="005F4024"/>
    <w:rsid w:val="0062673D"/>
    <w:rsid w:val="00630E71"/>
    <w:rsid w:val="00632276"/>
    <w:rsid w:val="006322A9"/>
    <w:rsid w:val="00634C36"/>
    <w:rsid w:val="006454C8"/>
    <w:rsid w:val="00645A6B"/>
    <w:rsid w:val="00646E82"/>
    <w:rsid w:val="00650985"/>
    <w:rsid w:val="00655265"/>
    <w:rsid w:val="006575C5"/>
    <w:rsid w:val="0066350F"/>
    <w:rsid w:val="00677AA5"/>
    <w:rsid w:val="006808BE"/>
    <w:rsid w:val="00681F02"/>
    <w:rsid w:val="006836CB"/>
    <w:rsid w:val="0068431A"/>
    <w:rsid w:val="00690F87"/>
    <w:rsid w:val="0069635F"/>
    <w:rsid w:val="006B5E96"/>
    <w:rsid w:val="006B6288"/>
    <w:rsid w:val="006C2F97"/>
    <w:rsid w:val="006C3B9E"/>
    <w:rsid w:val="006C453A"/>
    <w:rsid w:val="006D13BB"/>
    <w:rsid w:val="006D14A4"/>
    <w:rsid w:val="006D469F"/>
    <w:rsid w:val="006E09DA"/>
    <w:rsid w:val="006E2E6C"/>
    <w:rsid w:val="006E6A24"/>
    <w:rsid w:val="006F10FC"/>
    <w:rsid w:val="00701DEA"/>
    <w:rsid w:val="00705253"/>
    <w:rsid w:val="00711173"/>
    <w:rsid w:val="007556F5"/>
    <w:rsid w:val="00770FCF"/>
    <w:rsid w:val="00775C44"/>
    <w:rsid w:val="00777BD7"/>
    <w:rsid w:val="007A1222"/>
    <w:rsid w:val="007B1A91"/>
    <w:rsid w:val="007B3F90"/>
    <w:rsid w:val="007B737E"/>
    <w:rsid w:val="007D2CB3"/>
    <w:rsid w:val="007D5F97"/>
    <w:rsid w:val="007D604E"/>
    <w:rsid w:val="007E773C"/>
    <w:rsid w:val="007E7C9E"/>
    <w:rsid w:val="007F001B"/>
    <w:rsid w:val="007F7663"/>
    <w:rsid w:val="008209AE"/>
    <w:rsid w:val="00822E58"/>
    <w:rsid w:val="008305AC"/>
    <w:rsid w:val="008322A3"/>
    <w:rsid w:val="00834326"/>
    <w:rsid w:val="00857449"/>
    <w:rsid w:val="00861931"/>
    <w:rsid w:val="00863B31"/>
    <w:rsid w:val="0087187A"/>
    <w:rsid w:val="00877A24"/>
    <w:rsid w:val="0088346D"/>
    <w:rsid w:val="00887169"/>
    <w:rsid w:val="00893E49"/>
    <w:rsid w:val="008A0A3D"/>
    <w:rsid w:val="008A7FA6"/>
    <w:rsid w:val="008D357F"/>
    <w:rsid w:val="008E4314"/>
    <w:rsid w:val="008E62DB"/>
    <w:rsid w:val="008F5ECD"/>
    <w:rsid w:val="00903BE4"/>
    <w:rsid w:val="009106A9"/>
    <w:rsid w:val="00912169"/>
    <w:rsid w:val="00935FEF"/>
    <w:rsid w:val="00944EB2"/>
    <w:rsid w:val="00956CD8"/>
    <w:rsid w:val="0096665F"/>
    <w:rsid w:val="00974485"/>
    <w:rsid w:val="00976FBC"/>
    <w:rsid w:val="00981E46"/>
    <w:rsid w:val="00986C7C"/>
    <w:rsid w:val="00992F0F"/>
    <w:rsid w:val="009965A5"/>
    <w:rsid w:val="009A292D"/>
    <w:rsid w:val="009A7F50"/>
    <w:rsid w:val="009C7086"/>
    <w:rsid w:val="009F374E"/>
    <w:rsid w:val="00A168AE"/>
    <w:rsid w:val="00A30EFE"/>
    <w:rsid w:val="00A4760A"/>
    <w:rsid w:val="00A50B39"/>
    <w:rsid w:val="00A54E72"/>
    <w:rsid w:val="00A76130"/>
    <w:rsid w:val="00A83932"/>
    <w:rsid w:val="00AB1538"/>
    <w:rsid w:val="00AC21CB"/>
    <w:rsid w:val="00AC3DD7"/>
    <w:rsid w:val="00AC4382"/>
    <w:rsid w:val="00AC4500"/>
    <w:rsid w:val="00AC4CF2"/>
    <w:rsid w:val="00AD6D8A"/>
    <w:rsid w:val="00AF3EE5"/>
    <w:rsid w:val="00B14DDB"/>
    <w:rsid w:val="00B16E6D"/>
    <w:rsid w:val="00B2586B"/>
    <w:rsid w:val="00B25888"/>
    <w:rsid w:val="00B269B9"/>
    <w:rsid w:val="00B30A9B"/>
    <w:rsid w:val="00B34D21"/>
    <w:rsid w:val="00B41D7B"/>
    <w:rsid w:val="00B44FC3"/>
    <w:rsid w:val="00B51D12"/>
    <w:rsid w:val="00B540D2"/>
    <w:rsid w:val="00B5535C"/>
    <w:rsid w:val="00B57B0E"/>
    <w:rsid w:val="00B6463E"/>
    <w:rsid w:val="00B71F77"/>
    <w:rsid w:val="00B96082"/>
    <w:rsid w:val="00B97699"/>
    <w:rsid w:val="00BB047B"/>
    <w:rsid w:val="00BB26F3"/>
    <w:rsid w:val="00BB5BA3"/>
    <w:rsid w:val="00BC4D00"/>
    <w:rsid w:val="00BD31FD"/>
    <w:rsid w:val="00BD37DB"/>
    <w:rsid w:val="00BE09AF"/>
    <w:rsid w:val="00BE23E8"/>
    <w:rsid w:val="00C00223"/>
    <w:rsid w:val="00C0193E"/>
    <w:rsid w:val="00C12253"/>
    <w:rsid w:val="00C15732"/>
    <w:rsid w:val="00C16629"/>
    <w:rsid w:val="00C2182F"/>
    <w:rsid w:val="00C21FA5"/>
    <w:rsid w:val="00C27FDE"/>
    <w:rsid w:val="00C31FF7"/>
    <w:rsid w:val="00C32994"/>
    <w:rsid w:val="00C33069"/>
    <w:rsid w:val="00C53C93"/>
    <w:rsid w:val="00C62034"/>
    <w:rsid w:val="00C62ADF"/>
    <w:rsid w:val="00C73507"/>
    <w:rsid w:val="00C7774B"/>
    <w:rsid w:val="00C86EB8"/>
    <w:rsid w:val="00C914F0"/>
    <w:rsid w:val="00C92120"/>
    <w:rsid w:val="00C94D72"/>
    <w:rsid w:val="00CA71EF"/>
    <w:rsid w:val="00CB0FE6"/>
    <w:rsid w:val="00CB68F7"/>
    <w:rsid w:val="00CB7238"/>
    <w:rsid w:val="00CC7FBD"/>
    <w:rsid w:val="00CD55B4"/>
    <w:rsid w:val="00CD6357"/>
    <w:rsid w:val="00CF7481"/>
    <w:rsid w:val="00D13F2E"/>
    <w:rsid w:val="00D14926"/>
    <w:rsid w:val="00D23E43"/>
    <w:rsid w:val="00D4044B"/>
    <w:rsid w:val="00D40ADA"/>
    <w:rsid w:val="00D44D02"/>
    <w:rsid w:val="00D50218"/>
    <w:rsid w:val="00D52C49"/>
    <w:rsid w:val="00D53427"/>
    <w:rsid w:val="00D55D14"/>
    <w:rsid w:val="00D60328"/>
    <w:rsid w:val="00D65591"/>
    <w:rsid w:val="00D71D9C"/>
    <w:rsid w:val="00D71FA3"/>
    <w:rsid w:val="00D73A13"/>
    <w:rsid w:val="00D73FFE"/>
    <w:rsid w:val="00D75887"/>
    <w:rsid w:val="00D83AA1"/>
    <w:rsid w:val="00D843DC"/>
    <w:rsid w:val="00D85D65"/>
    <w:rsid w:val="00D902A8"/>
    <w:rsid w:val="00D93806"/>
    <w:rsid w:val="00DD79BC"/>
    <w:rsid w:val="00DE345A"/>
    <w:rsid w:val="00DE4983"/>
    <w:rsid w:val="00DF662C"/>
    <w:rsid w:val="00E01A84"/>
    <w:rsid w:val="00E051CA"/>
    <w:rsid w:val="00E05D2B"/>
    <w:rsid w:val="00E10CF3"/>
    <w:rsid w:val="00E1209B"/>
    <w:rsid w:val="00E15E59"/>
    <w:rsid w:val="00E15EFC"/>
    <w:rsid w:val="00E2302A"/>
    <w:rsid w:val="00E253FC"/>
    <w:rsid w:val="00E257D3"/>
    <w:rsid w:val="00E315AD"/>
    <w:rsid w:val="00E37935"/>
    <w:rsid w:val="00E41DAE"/>
    <w:rsid w:val="00E431B7"/>
    <w:rsid w:val="00E44F70"/>
    <w:rsid w:val="00E56AED"/>
    <w:rsid w:val="00E74574"/>
    <w:rsid w:val="00E75ED1"/>
    <w:rsid w:val="00E84E4B"/>
    <w:rsid w:val="00E92CA7"/>
    <w:rsid w:val="00E95AF0"/>
    <w:rsid w:val="00E96114"/>
    <w:rsid w:val="00E961DD"/>
    <w:rsid w:val="00EB4170"/>
    <w:rsid w:val="00EC4056"/>
    <w:rsid w:val="00EC411A"/>
    <w:rsid w:val="00ED1AE7"/>
    <w:rsid w:val="00EE128B"/>
    <w:rsid w:val="00EE470F"/>
    <w:rsid w:val="00EE7A82"/>
    <w:rsid w:val="00F00180"/>
    <w:rsid w:val="00F025FE"/>
    <w:rsid w:val="00F13BF1"/>
    <w:rsid w:val="00F168BD"/>
    <w:rsid w:val="00F2035C"/>
    <w:rsid w:val="00F23F29"/>
    <w:rsid w:val="00F26FDA"/>
    <w:rsid w:val="00F42E7D"/>
    <w:rsid w:val="00F45D6F"/>
    <w:rsid w:val="00F50E4F"/>
    <w:rsid w:val="00F53070"/>
    <w:rsid w:val="00F55903"/>
    <w:rsid w:val="00F601C2"/>
    <w:rsid w:val="00F660E7"/>
    <w:rsid w:val="00F67E57"/>
    <w:rsid w:val="00F70161"/>
    <w:rsid w:val="00F73C30"/>
    <w:rsid w:val="00F73CB8"/>
    <w:rsid w:val="00F74CE9"/>
    <w:rsid w:val="00F8719F"/>
    <w:rsid w:val="00FA0129"/>
    <w:rsid w:val="00FA0456"/>
    <w:rsid w:val="00FA5CB8"/>
    <w:rsid w:val="00FB1499"/>
    <w:rsid w:val="00FC2442"/>
    <w:rsid w:val="00FD43CF"/>
    <w:rsid w:val="00FE5C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4B"/>
    <w:pPr>
      <w:spacing w:after="160" w:line="259" w:lineRule="auto"/>
    </w:pPr>
    <w:rPr>
      <w:rFonts w:ascii="Calibri" w:eastAsia="Calibri" w:hAnsi="Calibri" w:cs="Times New Roman"/>
      <w:lang w:val="id-ID"/>
    </w:rPr>
  </w:style>
  <w:style w:type="paragraph" w:styleId="Heading1">
    <w:name w:val="heading 1"/>
    <w:basedOn w:val="Normal"/>
    <w:next w:val="Normal"/>
    <w:link w:val="Heading1Char"/>
    <w:qFormat/>
    <w:rsid w:val="00AC4382"/>
    <w:pPr>
      <w:keepNext/>
      <w:spacing w:after="0" w:line="240" w:lineRule="auto"/>
      <w:outlineLvl w:val="0"/>
    </w:pPr>
    <w:rPr>
      <w:rFonts w:ascii="Times New Roman" w:eastAsia="Times New Roman" w:hAnsi="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en-US"/>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4B"/>
    <w:rPr>
      <w:rFonts w:ascii="Calibri" w:eastAsia="Calibri" w:hAnsi="Calibri" w:cs="Times New Roman"/>
      <w:lang w:val="id-ID"/>
    </w:rPr>
  </w:style>
  <w:style w:type="character" w:customStyle="1" w:styleId="ListParagraphChar">
    <w:name w:val="List Paragraph Char"/>
    <w:aliases w:val="Body of text Char,List Paragraph1 Char,Body of text+2 Char,kepala 1 Char,Colorful List - Accent 11 Char,soal jawab Char"/>
    <w:link w:val="ListParagraph"/>
    <w:uiPriority w:val="34"/>
    <w:rsid w:val="00344836"/>
    <w:rPr>
      <w:rFonts w:ascii="Times New Roman" w:eastAsia="Calibri" w:hAnsi="Times New Roman" w:cs="Times New Roman"/>
      <w:sz w:val="24"/>
      <w:szCs w:val="24"/>
    </w:rPr>
  </w:style>
  <w:style w:type="table" w:customStyle="1" w:styleId="PlainTable41">
    <w:name w:val="Plain Table 41"/>
    <w:basedOn w:val="TableNormal"/>
    <w:uiPriority w:val="44"/>
    <w:rsid w:val="004831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F74CE9"/>
    <w:rPr>
      <w:color w:val="808080"/>
      <w:shd w:val="clear" w:color="auto" w:fill="E6E6E6"/>
    </w:rPr>
  </w:style>
  <w:style w:type="paragraph" w:customStyle="1" w:styleId="Default">
    <w:name w:val="Default"/>
    <w:rsid w:val="0083432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24F8F"/>
    <w:rPr>
      <w:i/>
      <w:iCs/>
    </w:rPr>
  </w:style>
  <w:style w:type="paragraph" w:customStyle="1" w:styleId="CPAuthor">
    <w:name w:val="CP_Author"/>
    <w:basedOn w:val="Normal"/>
    <w:link w:val="CPAuthorChar"/>
    <w:qFormat/>
    <w:rsid w:val="000257D5"/>
    <w:pPr>
      <w:widowControl w:val="0"/>
      <w:autoSpaceDE w:val="0"/>
      <w:autoSpaceDN w:val="0"/>
      <w:adjustRightInd w:val="0"/>
      <w:spacing w:after="0" w:line="239" w:lineRule="auto"/>
      <w:ind w:right="49"/>
      <w:contextualSpacing/>
      <w:jc w:val="center"/>
    </w:pPr>
    <w:rPr>
      <w:rFonts w:ascii="Times New Roman" w:eastAsiaTheme="minorHAnsi" w:hAnsi="Times New Roman"/>
      <w:b/>
      <w:bCs/>
      <w:spacing w:val="2"/>
      <w:sz w:val="24"/>
      <w:lang w:val="en-GB"/>
    </w:rPr>
  </w:style>
  <w:style w:type="paragraph" w:customStyle="1" w:styleId="CPTitle">
    <w:name w:val="CP_Title"/>
    <w:basedOn w:val="Normal"/>
    <w:link w:val="CPTitleChar"/>
    <w:qFormat/>
    <w:rsid w:val="000257D5"/>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AuthorChar">
    <w:name w:val="CP_Author Char"/>
    <w:basedOn w:val="DefaultParagraphFont"/>
    <w:link w:val="CPAuthor"/>
    <w:rsid w:val="000257D5"/>
    <w:rPr>
      <w:rFonts w:ascii="Times New Roman" w:hAnsi="Times New Roman" w:cs="Times New Roman"/>
      <w:b/>
      <w:bCs/>
      <w:spacing w:val="2"/>
      <w:sz w:val="24"/>
      <w:lang w:val="en-GB"/>
    </w:rPr>
  </w:style>
  <w:style w:type="character" w:customStyle="1" w:styleId="CPTitleChar">
    <w:name w:val="CP_Title Char"/>
    <w:basedOn w:val="DefaultParagraphFont"/>
    <w:link w:val="CPTitle"/>
    <w:rsid w:val="000257D5"/>
    <w:rPr>
      <w:rFonts w:ascii="Times New Roman" w:hAnsi="Times New Roman" w:cs="Times New Roman"/>
      <w:b/>
      <w:bCs/>
      <w:spacing w:val="-5"/>
      <w:sz w:val="24"/>
      <w:lang w:val="en-GB"/>
    </w:rPr>
  </w:style>
  <w:style w:type="paragraph" w:customStyle="1" w:styleId="CPKeyword">
    <w:name w:val="CP_Keyword"/>
    <w:basedOn w:val="Normal"/>
    <w:link w:val="CPKeywordChar"/>
    <w:qFormat/>
    <w:rsid w:val="000257D5"/>
    <w:pPr>
      <w:widowControl w:val="0"/>
      <w:autoSpaceDE w:val="0"/>
      <w:autoSpaceDN w:val="0"/>
      <w:adjustRightInd w:val="0"/>
      <w:spacing w:after="0" w:line="240" w:lineRule="auto"/>
      <w:contextualSpacing/>
      <w:jc w:val="both"/>
    </w:pPr>
    <w:rPr>
      <w:rFonts w:ascii="Times New Roman" w:eastAsiaTheme="minorHAnsi" w:hAnsi="Times New Roman"/>
      <w:b/>
      <w:bCs/>
      <w:i/>
      <w:iCs/>
      <w:sz w:val="24"/>
      <w:lang w:val="en-GB"/>
    </w:rPr>
  </w:style>
  <w:style w:type="character" w:customStyle="1" w:styleId="CPKeywordChar">
    <w:name w:val="CP_Keyword Char"/>
    <w:basedOn w:val="DefaultParagraphFont"/>
    <w:link w:val="CPKeyword"/>
    <w:rsid w:val="000257D5"/>
    <w:rPr>
      <w:rFonts w:ascii="Times New Roman" w:hAnsi="Times New Roman" w:cs="Times New Roman"/>
      <w:b/>
      <w:bCs/>
      <w:i/>
      <w:iCs/>
      <w:sz w:val="24"/>
      <w:lang w:val="en-GB"/>
    </w:rPr>
  </w:style>
  <w:style w:type="character" w:customStyle="1" w:styleId="Heading1Char">
    <w:name w:val="Heading 1 Char"/>
    <w:basedOn w:val="DefaultParagraphFont"/>
    <w:link w:val="Heading1"/>
    <w:rsid w:val="00AC4382"/>
    <w:rPr>
      <w:rFonts w:ascii="Times New Roman" w:eastAsia="Times New Roman" w:hAnsi="Times New Roman" w:cs="Times New Roman"/>
      <w:b/>
      <w:i/>
      <w:sz w:val="40"/>
      <w:szCs w:val="20"/>
    </w:rPr>
  </w:style>
  <w:style w:type="paragraph" w:customStyle="1" w:styleId="CPTABLE">
    <w:name w:val="CP_TABLE"/>
    <w:basedOn w:val="Normal"/>
    <w:qFormat/>
    <w:rsid w:val="00AC4382"/>
    <w:pPr>
      <w:numPr>
        <w:numId w:val="11"/>
      </w:numPr>
      <w:spacing w:before="240" w:after="120" w:line="240" w:lineRule="auto"/>
      <w:ind w:left="850" w:hanging="493"/>
      <w:contextualSpacing/>
      <w:jc w:val="center"/>
    </w:pPr>
    <w:rPr>
      <w:rFonts w:ascii="Times New Roman" w:eastAsiaTheme="minorHAnsi" w:hAnsi="Times New Roman" w:cs="Calibri"/>
      <w:sz w:val="24"/>
      <w:szCs w:val="24"/>
      <w:lang w:val="en-US"/>
    </w:rPr>
  </w:style>
  <w:style w:type="paragraph" w:customStyle="1" w:styleId="EndNoteBibliography">
    <w:name w:val="EndNote Bibliography"/>
    <w:basedOn w:val="Normal"/>
    <w:link w:val="EndNoteBibliographyChar"/>
    <w:rsid w:val="00903BE4"/>
    <w:pPr>
      <w:spacing w:after="0" w:line="240" w:lineRule="auto"/>
      <w:contextualSpacing/>
      <w:jc w:val="both"/>
    </w:pPr>
    <w:rPr>
      <w:rFonts w:ascii="Times New Roman" w:eastAsiaTheme="minorHAnsi" w:hAnsi="Times New Roman"/>
      <w:noProof/>
      <w:sz w:val="24"/>
      <w:lang w:val="en-US"/>
    </w:rPr>
  </w:style>
  <w:style w:type="character" w:customStyle="1" w:styleId="EndNoteBibliographyChar">
    <w:name w:val="EndNote Bibliography Char"/>
    <w:basedOn w:val="DefaultParagraphFont"/>
    <w:link w:val="EndNoteBibliography"/>
    <w:rsid w:val="00903BE4"/>
    <w:rPr>
      <w:rFonts w:ascii="Times New Roman" w:hAnsi="Times New Roman" w:cs="Times New Roman"/>
      <w:noProof/>
      <w:sz w:val="24"/>
    </w:rPr>
  </w:style>
  <w:style w:type="character" w:styleId="PlaceholderText">
    <w:name w:val="Placeholder Text"/>
    <w:basedOn w:val="DefaultParagraphFont"/>
    <w:uiPriority w:val="99"/>
    <w:semiHidden/>
    <w:rsid w:val="00CA71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4B"/>
    <w:pPr>
      <w:spacing w:after="160" w:line="259" w:lineRule="auto"/>
    </w:pPr>
    <w:rPr>
      <w:rFonts w:ascii="Calibri" w:eastAsia="Calibri" w:hAnsi="Calibri" w:cs="Times New Roman"/>
      <w:lang w:val="id-ID"/>
    </w:rPr>
  </w:style>
  <w:style w:type="paragraph" w:styleId="Heading1">
    <w:name w:val="heading 1"/>
    <w:basedOn w:val="Normal"/>
    <w:next w:val="Normal"/>
    <w:link w:val="Heading1Char"/>
    <w:qFormat/>
    <w:rsid w:val="00AC4382"/>
    <w:pPr>
      <w:keepNext/>
      <w:spacing w:after="0" w:line="240" w:lineRule="auto"/>
      <w:outlineLvl w:val="0"/>
    </w:pPr>
    <w:rPr>
      <w:rFonts w:ascii="Times New Roman" w:eastAsia="Times New Roman" w:hAnsi="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en-US"/>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4B"/>
    <w:rPr>
      <w:rFonts w:ascii="Calibri" w:eastAsia="Calibri" w:hAnsi="Calibri" w:cs="Times New Roman"/>
      <w:lang w:val="id-ID"/>
    </w:rPr>
  </w:style>
  <w:style w:type="character" w:customStyle="1" w:styleId="ListParagraphChar">
    <w:name w:val="List Paragraph Char"/>
    <w:aliases w:val="Body of text Char,List Paragraph1 Char,Body of text+2 Char,kepala 1 Char,Colorful List - Accent 11 Char,soal jawab Char"/>
    <w:link w:val="ListParagraph"/>
    <w:uiPriority w:val="34"/>
    <w:rsid w:val="00344836"/>
    <w:rPr>
      <w:rFonts w:ascii="Times New Roman" w:eastAsia="Calibri" w:hAnsi="Times New Roman" w:cs="Times New Roman"/>
      <w:sz w:val="24"/>
      <w:szCs w:val="24"/>
    </w:rPr>
  </w:style>
  <w:style w:type="table" w:customStyle="1" w:styleId="PlainTable41">
    <w:name w:val="Plain Table 41"/>
    <w:basedOn w:val="TableNormal"/>
    <w:uiPriority w:val="44"/>
    <w:rsid w:val="004831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F74CE9"/>
    <w:rPr>
      <w:color w:val="808080"/>
      <w:shd w:val="clear" w:color="auto" w:fill="E6E6E6"/>
    </w:rPr>
  </w:style>
  <w:style w:type="paragraph" w:customStyle="1" w:styleId="Default">
    <w:name w:val="Default"/>
    <w:rsid w:val="0083432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24F8F"/>
    <w:rPr>
      <w:i/>
      <w:iCs/>
    </w:rPr>
  </w:style>
  <w:style w:type="paragraph" w:customStyle="1" w:styleId="CPAuthor">
    <w:name w:val="CP_Author"/>
    <w:basedOn w:val="Normal"/>
    <w:link w:val="CPAuthorChar"/>
    <w:qFormat/>
    <w:rsid w:val="000257D5"/>
    <w:pPr>
      <w:widowControl w:val="0"/>
      <w:autoSpaceDE w:val="0"/>
      <w:autoSpaceDN w:val="0"/>
      <w:adjustRightInd w:val="0"/>
      <w:spacing w:after="0" w:line="239" w:lineRule="auto"/>
      <w:ind w:right="49"/>
      <w:contextualSpacing/>
      <w:jc w:val="center"/>
    </w:pPr>
    <w:rPr>
      <w:rFonts w:ascii="Times New Roman" w:eastAsiaTheme="minorHAnsi" w:hAnsi="Times New Roman"/>
      <w:b/>
      <w:bCs/>
      <w:spacing w:val="2"/>
      <w:sz w:val="24"/>
      <w:lang w:val="en-GB"/>
    </w:rPr>
  </w:style>
  <w:style w:type="paragraph" w:customStyle="1" w:styleId="CPTitle">
    <w:name w:val="CP_Title"/>
    <w:basedOn w:val="Normal"/>
    <w:link w:val="CPTitleChar"/>
    <w:qFormat/>
    <w:rsid w:val="000257D5"/>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AuthorChar">
    <w:name w:val="CP_Author Char"/>
    <w:basedOn w:val="DefaultParagraphFont"/>
    <w:link w:val="CPAuthor"/>
    <w:rsid w:val="000257D5"/>
    <w:rPr>
      <w:rFonts w:ascii="Times New Roman" w:hAnsi="Times New Roman" w:cs="Times New Roman"/>
      <w:b/>
      <w:bCs/>
      <w:spacing w:val="2"/>
      <w:sz w:val="24"/>
      <w:lang w:val="en-GB"/>
    </w:rPr>
  </w:style>
  <w:style w:type="character" w:customStyle="1" w:styleId="CPTitleChar">
    <w:name w:val="CP_Title Char"/>
    <w:basedOn w:val="DefaultParagraphFont"/>
    <w:link w:val="CPTitle"/>
    <w:rsid w:val="000257D5"/>
    <w:rPr>
      <w:rFonts w:ascii="Times New Roman" w:hAnsi="Times New Roman" w:cs="Times New Roman"/>
      <w:b/>
      <w:bCs/>
      <w:spacing w:val="-5"/>
      <w:sz w:val="24"/>
      <w:lang w:val="en-GB"/>
    </w:rPr>
  </w:style>
  <w:style w:type="paragraph" w:customStyle="1" w:styleId="CPKeyword">
    <w:name w:val="CP_Keyword"/>
    <w:basedOn w:val="Normal"/>
    <w:link w:val="CPKeywordChar"/>
    <w:qFormat/>
    <w:rsid w:val="000257D5"/>
    <w:pPr>
      <w:widowControl w:val="0"/>
      <w:autoSpaceDE w:val="0"/>
      <w:autoSpaceDN w:val="0"/>
      <w:adjustRightInd w:val="0"/>
      <w:spacing w:after="0" w:line="240" w:lineRule="auto"/>
      <w:contextualSpacing/>
      <w:jc w:val="both"/>
    </w:pPr>
    <w:rPr>
      <w:rFonts w:ascii="Times New Roman" w:eastAsiaTheme="minorHAnsi" w:hAnsi="Times New Roman"/>
      <w:b/>
      <w:bCs/>
      <w:i/>
      <w:iCs/>
      <w:sz w:val="24"/>
      <w:lang w:val="en-GB"/>
    </w:rPr>
  </w:style>
  <w:style w:type="character" w:customStyle="1" w:styleId="CPKeywordChar">
    <w:name w:val="CP_Keyword Char"/>
    <w:basedOn w:val="DefaultParagraphFont"/>
    <w:link w:val="CPKeyword"/>
    <w:rsid w:val="000257D5"/>
    <w:rPr>
      <w:rFonts w:ascii="Times New Roman" w:hAnsi="Times New Roman" w:cs="Times New Roman"/>
      <w:b/>
      <w:bCs/>
      <w:i/>
      <w:iCs/>
      <w:sz w:val="24"/>
      <w:lang w:val="en-GB"/>
    </w:rPr>
  </w:style>
  <w:style w:type="character" w:customStyle="1" w:styleId="Heading1Char">
    <w:name w:val="Heading 1 Char"/>
    <w:basedOn w:val="DefaultParagraphFont"/>
    <w:link w:val="Heading1"/>
    <w:rsid w:val="00AC4382"/>
    <w:rPr>
      <w:rFonts w:ascii="Times New Roman" w:eastAsia="Times New Roman" w:hAnsi="Times New Roman" w:cs="Times New Roman"/>
      <w:b/>
      <w:i/>
      <w:sz w:val="40"/>
      <w:szCs w:val="20"/>
    </w:rPr>
  </w:style>
  <w:style w:type="paragraph" w:customStyle="1" w:styleId="CPTABLE">
    <w:name w:val="CP_TABLE"/>
    <w:basedOn w:val="Normal"/>
    <w:qFormat/>
    <w:rsid w:val="00AC4382"/>
    <w:pPr>
      <w:numPr>
        <w:numId w:val="11"/>
      </w:numPr>
      <w:spacing w:before="240" w:after="120" w:line="240" w:lineRule="auto"/>
      <w:ind w:left="850" w:hanging="493"/>
      <w:contextualSpacing/>
      <w:jc w:val="center"/>
    </w:pPr>
    <w:rPr>
      <w:rFonts w:ascii="Times New Roman" w:eastAsiaTheme="minorHAnsi" w:hAnsi="Times New Roman" w:cs="Calibri"/>
      <w:sz w:val="24"/>
      <w:szCs w:val="24"/>
      <w:lang w:val="en-US"/>
    </w:rPr>
  </w:style>
  <w:style w:type="paragraph" w:customStyle="1" w:styleId="EndNoteBibliography">
    <w:name w:val="EndNote Bibliography"/>
    <w:basedOn w:val="Normal"/>
    <w:link w:val="EndNoteBibliographyChar"/>
    <w:rsid w:val="00903BE4"/>
    <w:pPr>
      <w:spacing w:after="0" w:line="240" w:lineRule="auto"/>
      <w:contextualSpacing/>
      <w:jc w:val="both"/>
    </w:pPr>
    <w:rPr>
      <w:rFonts w:ascii="Times New Roman" w:eastAsiaTheme="minorHAnsi" w:hAnsi="Times New Roman"/>
      <w:noProof/>
      <w:sz w:val="24"/>
      <w:lang w:val="en-US"/>
    </w:rPr>
  </w:style>
  <w:style w:type="character" w:customStyle="1" w:styleId="EndNoteBibliographyChar">
    <w:name w:val="EndNote Bibliography Char"/>
    <w:basedOn w:val="DefaultParagraphFont"/>
    <w:link w:val="EndNoteBibliography"/>
    <w:rsid w:val="00903BE4"/>
    <w:rPr>
      <w:rFonts w:ascii="Times New Roman" w:hAnsi="Times New Roman" w:cs="Times New Roman"/>
      <w:noProof/>
      <w:sz w:val="24"/>
    </w:rPr>
  </w:style>
  <w:style w:type="character" w:styleId="PlaceholderText">
    <w:name w:val="Placeholder Text"/>
    <w:basedOn w:val="DefaultParagraphFont"/>
    <w:uiPriority w:val="99"/>
    <w:semiHidden/>
    <w:rsid w:val="00CA71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7471">
      <w:bodyDiv w:val="1"/>
      <w:marLeft w:val="0"/>
      <w:marRight w:val="0"/>
      <w:marTop w:val="0"/>
      <w:marBottom w:val="0"/>
      <w:divBdr>
        <w:top w:val="none" w:sz="0" w:space="0" w:color="auto"/>
        <w:left w:val="none" w:sz="0" w:space="0" w:color="auto"/>
        <w:bottom w:val="none" w:sz="0" w:space="0" w:color="auto"/>
        <w:right w:val="none" w:sz="0" w:space="0" w:color="auto"/>
      </w:divBdr>
      <w:divsChild>
        <w:div w:id="800269031">
          <w:marLeft w:val="0"/>
          <w:marRight w:val="0"/>
          <w:marTop w:val="0"/>
          <w:marBottom w:val="0"/>
          <w:divBdr>
            <w:top w:val="none" w:sz="0" w:space="0" w:color="auto"/>
            <w:left w:val="none" w:sz="0" w:space="0" w:color="auto"/>
            <w:bottom w:val="none" w:sz="0" w:space="0" w:color="auto"/>
            <w:right w:val="none" w:sz="0" w:space="0" w:color="auto"/>
          </w:divBdr>
          <w:divsChild>
            <w:div w:id="291717836">
              <w:marLeft w:val="0"/>
              <w:marRight w:val="0"/>
              <w:marTop w:val="0"/>
              <w:marBottom w:val="0"/>
              <w:divBdr>
                <w:top w:val="none" w:sz="0" w:space="0" w:color="auto"/>
                <w:left w:val="none" w:sz="0" w:space="0" w:color="auto"/>
                <w:bottom w:val="none" w:sz="0" w:space="0" w:color="auto"/>
                <w:right w:val="none" w:sz="0" w:space="0" w:color="auto"/>
              </w:divBdr>
              <w:divsChild>
                <w:div w:id="1038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8090">
      <w:bodyDiv w:val="1"/>
      <w:marLeft w:val="0"/>
      <w:marRight w:val="0"/>
      <w:marTop w:val="0"/>
      <w:marBottom w:val="0"/>
      <w:divBdr>
        <w:top w:val="none" w:sz="0" w:space="0" w:color="auto"/>
        <w:left w:val="none" w:sz="0" w:space="0" w:color="auto"/>
        <w:bottom w:val="none" w:sz="0" w:space="0" w:color="auto"/>
        <w:right w:val="none" w:sz="0" w:space="0" w:color="auto"/>
      </w:divBdr>
    </w:div>
    <w:div w:id="896939293">
      <w:bodyDiv w:val="1"/>
      <w:marLeft w:val="0"/>
      <w:marRight w:val="0"/>
      <w:marTop w:val="0"/>
      <w:marBottom w:val="0"/>
      <w:divBdr>
        <w:top w:val="none" w:sz="0" w:space="0" w:color="auto"/>
        <w:left w:val="none" w:sz="0" w:space="0" w:color="auto"/>
        <w:bottom w:val="none" w:sz="0" w:space="0" w:color="auto"/>
        <w:right w:val="none" w:sz="0" w:space="0" w:color="auto"/>
      </w:divBdr>
    </w:div>
    <w:div w:id="1070690413">
      <w:bodyDiv w:val="1"/>
      <w:marLeft w:val="0"/>
      <w:marRight w:val="0"/>
      <w:marTop w:val="0"/>
      <w:marBottom w:val="0"/>
      <w:divBdr>
        <w:top w:val="none" w:sz="0" w:space="0" w:color="auto"/>
        <w:left w:val="none" w:sz="0" w:space="0" w:color="auto"/>
        <w:bottom w:val="none" w:sz="0" w:space="0" w:color="auto"/>
        <w:right w:val="none" w:sz="0" w:space="0" w:color="auto"/>
      </w:divBdr>
      <w:divsChild>
        <w:div w:id="609354684">
          <w:marLeft w:val="0"/>
          <w:marRight w:val="0"/>
          <w:marTop w:val="0"/>
          <w:marBottom w:val="0"/>
          <w:divBdr>
            <w:top w:val="none" w:sz="0" w:space="0" w:color="auto"/>
            <w:left w:val="none" w:sz="0" w:space="0" w:color="auto"/>
            <w:bottom w:val="none" w:sz="0" w:space="0" w:color="auto"/>
            <w:right w:val="none" w:sz="0" w:space="0" w:color="auto"/>
          </w:divBdr>
        </w:div>
        <w:div w:id="1361322769">
          <w:marLeft w:val="0"/>
          <w:marRight w:val="0"/>
          <w:marTop w:val="0"/>
          <w:marBottom w:val="0"/>
          <w:divBdr>
            <w:top w:val="none" w:sz="0" w:space="0" w:color="auto"/>
            <w:left w:val="none" w:sz="0" w:space="0" w:color="auto"/>
            <w:bottom w:val="none" w:sz="0" w:space="0" w:color="auto"/>
            <w:right w:val="none" w:sz="0" w:space="0" w:color="auto"/>
          </w:divBdr>
        </w:div>
        <w:div w:id="1195577626">
          <w:marLeft w:val="0"/>
          <w:marRight w:val="0"/>
          <w:marTop w:val="0"/>
          <w:marBottom w:val="0"/>
          <w:divBdr>
            <w:top w:val="none" w:sz="0" w:space="0" w:color="auto"/>
            <w:left w:val="none" w:sz="0" w:space="0" w:color="auto"/>
            <w:bottom w:val="none" w:sz="0" w:space="0" w:color="auto"/>
            <w:right w:val="none" w:sz="0" w:space="0" w:color="auto"/>
          </w:divBdr>
        </w:div>
        <w:div w:id="533277907">
          <w:marLeft w:val="0"/>
          <w:marRight w:val="0"/>
          <w:marTop w:val="0"/>
          <w:marBottom w:val="0"/>
          <w:divBdr>
            <w:top w:val="none" w:sz="0" w:space="0" w:color="auto"/>
            <w:left w:val="none" w:sz="0" w:space="0" w:color="auto"/>
            <w:bottom w:val="none" w:sz="0" w:space="0" w:color="auto"/>
            <w:right w:val="none" w:sz="0" w:space="0" w:color="auto"/>
          </w:divBdr>
        </w:div>
        <w:div w:id="793447483">
          <w:marLeft w:val="0"/>
          <w:marRight w:val="0"/>
          <w:marTop w:val="0"/>
          <w:marBottom w:val="0"/>
          <w:divBdr>
            <w:top w:val="none" w:sz="0" w:space="0" w:color="auto"/>
            <w:left w:val="none" w:sz="0" w:space="0" w:color="auto"/>
            <w:bottom w:val="none" w:sz="0" w:space="0" w:color="auto"/>
            <w:right w:val="none" w:sz="0" w:space="0" w:color="auto"/>
          </w:divBdr>
        </w:div>
        <w:div w:id="907765043">
          <w:marLeft w:val="0"/>
          <w:marRight w:val="0"/>
          <w:marTop w:val="0"/>
          <w:marBottom w:val="0"/>
          <w:divBdr>
            <w:top w:val="none" w:sz="0" w:space="0" w:color="auto"/>
            <w:left w:val="none" w:sz="0" w:space="0" w:color="auto"/>
            <w:bottom w:val="none" w:sz="0" w:space="0" w:color="auto"/>
            <w:right w:val="none" w:sz="0" w:space="0" w:color="auto"/>
          </w:divBdr>
        </w:div>
        <w:div w:id="204370688">
          <w:marLeft w:val="0"/>
          <w:marRight w:val="0"/>
          <w:marTop w:val="0"/>
          <w:marBottom w:val="0"/>
          <w:divBdr>
            <w:top w:val="none" w:sz="0" w:space="0" w:color="auto"/>
            <w:left w:val="none" w:sz="0" w:space="0" w:color="auto"/>
            <w:bottom w:val="none" w:sz="0" w:space="0" w:color="auto"/>
            <w:right w:val="none" w:sz="0" w:space="0" w:color="auto"/>
          </w:divBdr>
        </w:div>
        <w:div w:id="1683238500">
          <w:marLeft w:val="0"/>
          <w:marRight w:val="0"/>
          <w:marTop w:val="0"/>
          <w:marBottom w:val="0"/>
          <w:divBdr>
            <w:top w:val="none" w:sz="0" w:space="0" w:color="auto"/>
            <w:left w:val="none" w:sz="0" w:space="0" w:color="auto"/>
            <w:bottom w:val="none" w:sz="0" w:space="0" w:color="auto"/>
            <w:right w:val="none" w:sz="0" w:space="0" w:color="auto"/>
          </w:divBdr>
        </w:div>
      </w:divsChild>
    </w:div>
    <w:div w:id="1447847062">
      <w:bodyDiv w:val="1"/>
      <w:marLeft w:val="0"/>
      <w:marRight w:val="0"/>
      <w:marTop w:val="0"/>
      <w:marBottom w:val="0"/>
      <w:divBdr>
        <w:top w:val="none" w:sz="0" w:space="0" w:color="auto"/>
        <w:left w:val="none" w:sz="0" w:space="0" w:color="auto"/>
        <w:bottom w:val="none" w:sz="0" w:space="0" w:color="auto"/>
        <w:right w:val="none" w:sz="0" w:space="0" w:color="auto"/>
      </w:divBdr>
    </w:div>
    <w:div w:id="19095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jurnal.iainpadangsidimpuan.ac.id/index.php/LGR/article/view/2409" TargetMode="External"/><Relationship Id="rId4" Type="http://schemas.microsoft.com/office/2007/relationships/stylesWithEffects" Target="stylesWithEffects.xml"/><Relationship Id="rId9" Type="http://schemas.openxmlformats.org/officeDocument/2006/relationships/hyperlink" Target="mailto:adeknilasari17@gmail.com" TargetMode="External"/><Relationship Id="rId14" Type="http://schemas.openxmlformats.org/officeDocument/2006/relationships/header" Target="head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VALIDITAS%20TES\Hasil%20Tes%20siklus%20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Hasil%20IV\Data%20tes%20Siklus%20I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6004699566985339"/>
          <c:y val="4.1777259855588687E-2"/>
          <c:w val="0.71984623797025371"/>
          <c:h val="0.79822506561679785"/>
        </c:manualLayout>
      </c:layout>
      <c:bar3DChart>
        <c:barDir val="col"/>
        <c:grouping val="clustered"/>
        <c:varyColors val="0"/>
        <c:ser>
          <c:idx val="0"/>
          <c:order val="0"/>
          <c:invertIfNegative val="0"/>
          <c:cat>
            <c:strRef>
              <c:f>Sheet2!$R$8:$R$12</c:f>
              <c:strCache>
                <c:ptCount val="5"/>
                <c:pt idx="0">
                  <c:v>Sangat Baik</c:v>
                </c:pt>
                <c:pt idx="1">
                  <c:v>Baik</c:v>
                </c:pt>
                <c:pt idx="2">
                  <c:v>Cukup</c:v>
                </c:pt>
                <c:pt idx="3">
                  <c:v>Kurang</c:v>
                </c:pt>
                <c:pt idx="4">
                  <c:v>Sangat Kurang</c:v>
                </c:pt>
              </c:strCache>
            </c:strRef>
          </c:cat>
          <c:val>
            <c:numRef>
              <c:f>Sheet2!$Q$8:$Q$12</c:f>
              <c:numCache>
                <c:formatCode>0%</c:formatCode>
                <c:ptCount val="5"/>
                <c:pt idx="0">
                  <c:v>0</c:v>
                </c:pt>
                <c:pt idx="1">
                  <c:v>0.30000000000000032</c:v>
                </c:pt>
                <c:pt idx="2">
                  <c:v>0.45</c:v>
                </c:pt>
                <c:pt idx="3">
                  <c:v>0.2</c:v>
                </c:pt>
                <c:pt idx="4">
                  <c:v>5.0000000000000093E-2</c:v>
                </c:pt>
              </c:numCache>
            </c:numRef>
          </c:val>
        </c:ser>
        <c:dLbls>
          <c:showLegendKey val="0"/>
          <c:showVal val="0"/>
          <c:showCatName val="0"/>
          <c:showSerName val="0"/>
          <c:showPercent val="0"/>
          <c:showBubbleSize val="0"/>
        </c:dLbls>
        <c:gapWidth val="150"/>
        <c:shape val="box"/>
        <c:axId val="302455424"/>
        <c:axId val="423721984"/>
        <c:axId val="0"/>
      </c:bar3DChart>
      <c:catAx>
        <c:axId val="302455424"/>
        <c:scaling>
          <c:orientation val="minMax"/>
        </c:scaling>
        <c:delete val="0"/>
        <c:axPos val="b"/>
        <c:majorTickMark val="out"/>
        <c:minorTickMark val="none"/>
        <c:tickLblPos val="nextTo"/>
        <c:txPr>
          <a:bodyPr/>
          <a:lstStyle/>
          <a:p>
            <a:pPr>
              <a:defRPr lang="en-US"/>
            </a:pPr>
            <a:endParaRPr lang="id-ID"/>
          </a:p>
        </c:txPr>
        <c:crossAx val="423721984"/>
        <c:crosses val="autoZero"/>
        <c:auto val="1"/>
        <c:lblAlgn val="ctr"/>
        <c:lblOffset val="100"/>
        <c:noMultiLvlLbl val="0"/>
      </c:catAx>
      <c:valAx>
        <c:axId val="423721984"/>
        <c:scaling>
          <c:orientation val="minMax"/>
        </c:scaling>
        <c:delete val="0"/>
        <c:axPos val="l"/>
        <c:majorGridlines/>
        <c:numFmt formatCode="0%" sourceLinked="1"/>
        <c:majorTickMark val="out"/>
        <c:minorTickMark val="none"/>
        <c:tickLblPos val="nextTo"/>
        <c:txPr>
          <a:bodyPr/>
          <a:lstStyle/>
          <a:p>
            <a:pPr>
              <a:defRPr lang="en-US"/>
            </a:pPr>
            <a:endParaRPr lang="id-ID"/>
          </a:p>
        </c:txPr>
        <c:crossAx val="302455424"/>
        <c:crosses val="autoZero"/>
        <c:crossBetween val="between"/>
      </c:valAx>
    </c:plotArea>
    <c:legend>
      <c:legendPos val="r"/>
      <c:overlay val="0"/>
      <c:txPr>
        <a:bodyPr/>
        <a:lstStyle/>
        <a:p>
          <a:pPr>
            <a:defRPr lang="en-US"/>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Sheet1!$Q$11:$Q$15</c:f>
              <c:strCache>
                <c:ptCount val="5"/>
                <c:pt idx="0">
                  <c:v>Sangat Baik</c:v>
                </c:pt>
                <c:pt idx="1">
                  <c:v>Baik</c:v>
                </c:pt>
                <c:pt idx="2">
                  <c:v>Cukup</c:v>
                </c:pt>
                <c:pt idx="3">
                  <c:v>Kurang</c:v>
                </c:pt>
                <c:pt idx="4">
                  <c:v>Sangat Kurang</c:v>
                </c:pt>
              </c:strCache>
            </c:strRef>
          </c:cat>
          <c:val>
            <c:numRef>
              <c:f>Sheet1!$P$11:$P$15</c:f>
              <c:numCache>
                <c:formatCode>0%</c:formatCode>
                <c:ptCount val="5"/>
                <c:pt idx="0">
                  <c:v>0.15000000000000024</c:v>
                </c:pt>
                <c:pt idx="1">
                  <c:v>0.60000000000000064</c:v>
                </c:pt>
                <c:pt idx="2">
                  <c:v>0.25</c:v>
                </c:pt>
                <c:pt idx="3">
                  <c:v>0</c:v>
                </c:pt>
                <c:pt idx="4">
                  <c:v>0</c:v>
                </c:pt>
              </c:numCache>
            </c:numRef>
          </c:val>
        </c:ser>
        <c:dLbls>
          <c:showLegendKey val="0"/>
          <c:showVal val="0"/>
          <c:showCatName val="0"/>
          <c:showSerName val="0"/>
          <c:showPercent val="0"/>
          <c:showBubbleSize val="0"/>
        </c:dLbls>
        <c:gapWidth val="150"/>
        <c:axId val="435907584"/>
        <c:axId val="435942912"/>
      </c:barChart>
      <c:catAx>
        <c:axId val="435907584"/>
        <c:scaling>
          <c:orientation val="minMax"/>
        </c:scaling>
        <c:delete val="0"/>
        <c:axPos val="b"/>
        <c:majorTickMark val="out"/>
        <c:minorTickMark val="none"/>
        <c:tickLblPos val="nextTo"/>
        <c:txPr>
          <a:bodyPr/>
          <a:lstStyle/>
          <a:p>
            <a:pPr>
              <a:defRPr lang="en-US"/>
            </a:pPr>
            <a:endParaRPr lang="id-ID"/>
          </a:p>
        </c:txPr>
        <c:crossAx val="435942912"/>
        <c:crosses val="autoZero"/>
        <c:auto val="1"/>
        <c:lblAlgn val="ctr"/>
        <c:lblOffset val="100"/>
        <c:noMultiLvlLbl val="0"/>
      </c:catAx>
      <c:valAx>
        <c:axId val="435942912"/>
        <c:scaling>
          <c:orientation val="minMax"/>
        </c:scaling>
        <c:delete val="0"/>
        <c:axPos val="l"/>
        <c:majorGridlines/>
        <c:numFmt formatCode="0%" sourceLinked="1"/>
        <c:majorTickMark val="out"/>
        <c:minorTickMark val="none"/>
        <c:tickLblPos val="nextTo"/>
        <c:txPr>
          <a:bodyPr/>
          <a:lstStyle/>
          <a:p>
            <a:pPr>
              <a:defRPr lang="en-US"/>
            </a:pPr>
            <a:endParaRPr lang="id-ID"/>
          </a:p>
        </c:txPr>
        <c:crossAx val="435907584"/>
        <c:crosses val="autoZero"/>
        <c:crossBetween val="between"/>
      </c:valAx>
    </c:plotArea>
    <c:legend>
      <c:legendPos val="r"/>
      <c:overlay val="0"/>
      <c:txPr>
        <a:bodyPr/>
        <a:lstStyle/>
        <a:p>
          <a:pPr>
            <a:defRPr lang="en-US"/>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E5273-45CA-4272-94DF-6EE18A1F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8</Pages>
  <Words>3248</Words>
  <Characters>18516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LPPM</dc:creator>
  <cp:keywords/>
  <dc:description/>
  <cp:lastModifiedBy>ACER</cp:lastModifiedBy>
  <cp:revision>37</cp:revision>
  <dcterms:created xsi:type="dcterms:W3CDTF">2018-12-31T05:09:00Z</dcterms:created>
  <dcterms:modified xsi:type="dcterms:W3CDTF">2020-09-17T09:07:00Z</dcterms:modified>
</cp:coreProperties>
</file>