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0B26" w:rsidRDefault="00430B56" w:rsidP="00164B05">
      <w:pPr>
        <w:spacing w:after="0" w:line="240" w:lineRule="auto"/>
        <w:jc w:val="center"/>
        <w:outlineLvl w:val="1"/>
        <w:rPr>
          <w:rFonts w:ascii="Times New Roman" w:eastAsia="Times New Roman" w:hAnsi="Times New Roman" w:cs="Times New Roman"/>
          <w:b/>
          <w:bCs/>
          <w:sz w:val="28"/>
          <w:szCs w:val="36"/>
        </w:rPr>
      </w:pPr>
      <w:r>
        <w:rPr>
          <w:rFonts w:ascii="Times New Roman" w:eastAsia="Times New Roman" w:hAnsi="Times New Roman" w:cs="Times New Roman"/>
          <w:b/>
          <w:bCs/>
          <w:sz w:val="28"/>
          <w:szCs w:val="36"/>
        </w:rPr>
        <w:t>HUBUNGAN GURU</w:t>
      </w:r>
      <w:r w:rsidR="007E0B26" w:rsidRPr="00B902B2">
        <w:rPr>
          <w:rFonts w:ascii="Times New Roman" w:eastAsia="Times New Roman" w:hAnsi="Times New Roman" w:cs="Times New Roman"/>
          <w:b/>
          <w:bCs/>
          <w:sz w:val="28"/>
          <w:szCs w:val="36"/>
        </w:rPr>
        <w:t xml:space="preserve"> </w:t>
      </w:r>
      <w:proofErr w:type="gramStart"/>
      <w:r>
        <w:rPr>
          <w:rFonts w:ascii="Times New Roman" w:eastAsia="Times New Roman" w:hAnsi="Times New Roman" w:cs="Times New Roman"/>
          <w:b/>
          <w:bCs/>
          <w:sz w:val="28"/>
          <w:szCs w:val="36"/>
        </w:rPr>
        <w:t xml:space="preserve">DAN </w:t>
      </w:r>
      <w:r w:rsidR="00FC59EC">
        <w:rPr>
          <w:rFonts w:ascii="Times New Roman" w:eastAsia="Times New Roman" w:hAnsi="Times New Roman" w:cs="Times New Roman"/>
          <w:b/>
          <w:bCs/>
          <w:sz w:val="28"/>
          <w:szCs w:val="36"/>
        </w:rPr>
        <w:t xml:space="preserve"> </w:t>
      </w:r>
      <w:r>
        <w:rPr>
          <w:rFonts w:ascii="Times New Roman" w:eastAsia="Times New Roman" w:hAnsi="Times New Roman" w:cs="Times New Roman"/>
          <w:b/>
          <w:bCs/>
          <w:sz w:val="28"/>
          <w:szCs w:val="36"/>
        </w:rPr>
        <w:t>MURID</w:t>
      </w:r>
      <w:proofErr w:type="gramEnd"/>
      <w:r w:rsidR="007E0B26" w:rsidRPr="00B902B2">
        <w:rPr>
          <w:rFonts w:ascii="Times New Roman" w:eastAsia="Times New Roman" w:hAnsi="Times New Roman" w:cs="Times New Roman"/>
          <w:b/>
          <w:bCs/>
          <w:sz w:val="28"/>
          <w:szCs w:val="36"/>
        </w:rPr>
        <w:t xml:space="preserve"> </w:t>
      </w:r>
      <w:r>
        <w:rPr>
          <w:rFonts w:ascii="Times New Roman" w:eastAsia="Times New Roman" w:hAnsi="Times New Roman" w:cs="Times New Roman"/>
          <w:b/>
          <w:bCs/>
          <w:sz w:val="28"/>
          <w:szCs w:val="36"/>
          <w:lang w:val="id-ID"/>
        </w:rPr>
        <w:t>M</w:t>
      </w:r>
      <w:r>
        <w:rPr>
          <w:rFonts w:ascii="Times New Roman" w:eastAsia="Times New Roman" w:hAnsi="Times New Roman" w:cs="Times New Roman"/>
          <w:b/>
          <w:bCs/>
          <w:sz w:val="28"/>
          <w:szCs w:val="36"/>
        </w:rPr>
        <w:t>ENURUT HADIS</w:t>
      </w:r>
    </w:p>
    <w:p w:rsidR="00430B56" w:rsidRPr="00430B56" w:rsidRDefault="00430B56" w:rsidP="00164B05">
      <w:pPr>
        <w:spacing w:after="0" w:line="240" w:lineRule="auto"/>
        <w:jc w:val="center"/>
        <w:outlineLvl w:val="1"/>
        <w:rPr>
          <w:rFonts w:ascii="Times New Roman" w:eastAsia="Times New Roman" w:hAnsi="Times New Roman" w:cs="Times New Roman"/>
          <w:b/>
          <w:bCs/>
          <w:sz w:val="28"/>
          <w:szCs w:val="36"/>
        </w:rPr>
      </w:pPr>
    </w:p>
    <w:p w:rsidR="00F208EA" w:rsidRPr="00430B56" w:rsidRDefault="00F208EA" w:rsidP="00164B05">
      <w:pPr>
        <w:spacing w:after="0" w:line="240" w:lineRule="auto"/>
        <w:jc w:val="center"/>
        <w:outlineLvl w:val="1"/>
        <w:rPr>
          <w:rFonts w:ascii="Times New Roman" w:eastAsia="Times New Roman" w:hAnsi="Times New Roman" w:cs="Times New Roman"/>
          <w:b/>
          <w:bCs/>
          <w:sz w:val="24"/>
          <w:szCs w:val="36"/>
        </w:rPr>
      </w:pPr>
      <w:r w:rsidRPr="00430B56">
        <w:rPr>
          <w:rFonts w:ascii="Times New Roman" w:eastAsia="Times New Roman" w:hAnsi="Times New Roman" w:cs="Times New Roman"/>
          <w:b/>
          <w:bCs/>
          <w:sz w:val="24"/>
          <w:szCs w:val="36"/>
          <w:lang w:val="id-ID"/>
        </w:rPr>
        <w:t>Oleh: Mulyadi Hermanto Nst</w:t>
      </w:r>
    </w:p>
    <w:p w:rsidR="00430B56" w:rsidRPr="00430B56" w:rsidRDefault="00430B56" w:rsidP="00164B05">
      <w:pPr>
        <w:spacing w:after="0" w:line="240" w:lineRule="auto"/>
        <w:jc w:val="center"/>
        <w:outlineLvl w:val="1"/>
        <w:rPr>
          <w:rFonts w:ascii="Times New Roman" w:eastAsia="Times New Roman" w:hAnsi="Times New Roman" w:cs="Times New Roman"/>
          <w:b/>
          <w:bCs/>
          <w:sz w:val="24"/>
          <w:szCs w:val="36"/>
        </w:rPr>
      </w:pPr>
      <w:proofErr w:type="gramStart"/>
      <w:r w:rsidRPr="00430B56">
        <w:rPr>
          <w:rFonts w:ascii="Times New Roman" w:eastAsia="Times New Roman" w:hAnsi="Times New Roman" w:cs="Times New Roman"/>
          <w:b/>
          <w:bCs/>
          <w:sz w:val="24"/>
          <w:szCs w:val="36"/>
        </w:rPr>
        <w:t>( Dosen</w:t>
      </w:r>
      <w:proofErr w:type="gramEnd"/>
      <w:r w:rsidRPr="00430B56">
        <w:rPr>
          <w:rFonts w:ascii="Times New Roman" w:eastAsia="Times New Roman" w:hAnsi="Times New Roman" w:cs="Times New Roman"/>
          <w:b/>
          <w:bCs/>
          <w:sz w:val="24"/>
          <w:szCs w:val="36"/>
        </w:rPr>
        <w:t xml:space="preserve"> Prodi Pendidikan Agama Islam, FAI, UMTS)</w:t>
      </w:r>
    </w:p>
    <w:p w:rsidR="003C3E3C" w:rsidRPr="00430B56" w:rsidRDefault="003C3E3C" w:rsidP="003C3E3C">
      <w:pPr>
        <w:spacing w:after="0" w:line="240" w:lineRule="auto"/>
        <w:outlineLvl w:val="1"/>
        <w:rPr>
          <w:rFonts w:ascii="Times New Roman" w:eastAsia="Times New Roman" w:hAnsi="Times New Roman" w:cs="Times New Roman"/>
          <w:b/>
          <w:bCs/>
          <w:sz w:val="24"/>
          <w:szCs w:val="36"/>
        </w:rPr>
      </w:pPr>
    </w:p>
    <w:p w:rsidR="003C3E3C" w:rsidRDefault="003C3E3C" w:rsidP="003C3E3C">
      <w:pPr>
        <w:spacing w:after="0" w:line="240" w:lineRule="auto"/>
        <w:outlineLvl w:val="1"/>
        <w:rPr>
          <w:rFonts w:ascii="Times New Roman" w:eastAsia="Times New Roman" w:hAnsi="Times New Roman" w:cs="Times New Roman"/>
          <w:bCs/>
          <w:sz w:val="24"/>
          <w:szCs w:val="36"/>
        </w:rPr>
      </w:pPr>
    </w:p>
    <w:p w:rsidR="003C3E3C" w:rsidRDefault="003C3E3C" w:rsidP="003C3E3C">
      <w:pPr>
        <w:spacing w:after="0" w:line="240" w:lineRule="auto"/>
        <w:jc w:val="center"/>
        <w:outlineLvl w:val="1"/>
        <w:rPr>
          <w:rFonts w:ascii="Times New Roman" w:hAnsi="Times New Roman" w:cs="Times New Roman"/>
          <w:sz w:val="24"/>
          <w:szCs w:val="24"/>
        </w:rPr>
      </w:pPr>
      <w:r w:rsidRPr="003C3E3C">
        <w:rPr>
          <w:rFonts w:ascii="Times New Roman" w:hAnsi="Times New Roman" w:cs="Times New Roman"/>
          <w:sz w:val="24"/>
          <w:szCs w:val="24"/>
        </w:rPr>
        <w:t>Abstraction</w:t>
      </w:r>
    </w:p>
    <w:p w:rsidR="00C02664" w:rsidRDefault="00C02664" w:rsidP="003C3E3C">
      <w:pPr>
        <w:spacing w:after="0" w:line="240" w:lineRule="auto"/>
        <w:jc w:val="center"/>
        <w:outlineLvl w:val="1"/>
        <w:rPr>
          <w:rFonts w:ascii="Times New Roman" w:hAnsi="Times New Roman" w:cs="Times New Roman"/>
          <w:sz w:val="24"/>
          <w:szCs w:val="24"/>
        </w:rPr>
      </w:pPr>
    </w:p>
    <w:p w:rsidR="00C02664" w:rsidRDefault="003C3E3C" w:rsidP="00C02664">
      <w:pPr>
        <w:spacing w:after="0" w:line="240" w:lineRule="auto"/>
        <w:ind w:firstLine="720"/>
        <w:jc w:val="both"/>
        <w:outlineLvl w:val="1"/>
        <w:rPr>
          <w:rFonts w:ascii="Times New Roman" w:hAnsi="Times New Roman" w:cs="Times New Roman"/>
          <w:sz w:val="24"/>
          <w:szCs w:val="24"/>
        </w:rPr>
      </w:pPr>
      <w:r w:rsidRPr="003C3E3C">
        <w:rPr>
          <w:rFonts w:ascii="Times New Roman" w:hAnsi="Times New Roman" w:cs="Times New Roman"/>
          <w:sz w:val="24"/>
          <w:szCs w:val="24"/>
        </w:rPr>
        <w:t>There is an academic concern, if seeing something only from the perspective of the Hadith will castrate the viewpoint of the Qur'an. However, the reality that happens, instead of showing the viewpoint of the Qur'an, turns out</w:t>
      </w:r>
      <w:r w:rsidR="00C02664">
        <w:rPr>
          <w:rFonts w:ascii="Times New Roman" w:hAnsi="Times New Roman" w:cs="Times New Roman"/>
          <w:sz w:val="24"/>
          <w:szCs w:val="24"/>
        </w:rPr>
        <w:t xml:space="preserve"> to be 'forgetting' the Hadith. </w:t>
      </w:r>
      <w:r w:rsidRPr="003C3E3C">
        <w:rPr>
          <w:rFonts w:ascii="Times New Roman" w:hAnsi="Times New Roman" w:cs="Times New Roman"/>
          <w:sz w:val="24"/>
          <w:szCs w:val="24"/>
        </w:rPr>
        <w:t>This paper will try to see the teacher-student relationship in a hadith perspective while remaining based on the world view of the Qur'an. That is, the worldview of the Qur'an about education is a foothold in the study of teacher-</w:t>
      </w:r>
      <w:r w:rsidR="00C02664">
        <w:rPr>
          <w:rFonts w:ascii="Times New Roman" w:hAnsi="Times New Roman" w:cs="Times New Roman"/>
          <w:sz w:val="24"/>
          <w:szCs w:val="24"/>
        </w:rPr>
        <w:t xml:space="preserve">student relations in the hadith perspective. </w:t>
      </w:r>
    </w:p>
    <w:p w:rsidR="003C3E3C" w:rsidRDefault="003C3E3C" w:rsidP="00C02664">
      <w:pPr>
        <w:spacing w:after="0" w:line="240" w:lineRule="auto"/>
        <w:ind w:firstLine="720"/>
        <w:jc w:val="both"/>
        <w:outlineLvl w:val="1"/>
        <w:rPr>
          <w:rFonts w:ascii="Times New Roman" w:hAnsi="Times New Roman" w:cs="Times New Roman"/>
          <w:sz w:val="24"/>
          <w:szCs w:val="24"/>
        </w:rPr>
      </w:pPr>
      <w:r w:rsidRPr="003C3E3C">
        <w:rPr>
          <w:rFonts w:ascii="Times New Roman" w:hAnsi="Times New Roman" w:cs="Times New Roman"/>
          <w:sz w:val="24"/>
          <w:szCs w:val="24"/>
        </w:rPr>
        <w:t xml:space="preserve">This study will first explain the theoretical perspectives of education about student teacher relations, in addition to tracing the traditions related to the topic of study, which at the same time make explanations and analyzes by determining the concept of teacher-student relations. At the end, the closing remarks will be made as a </w:t>
      </w:r>
      <w:bookmarkStart w:id="0" w:name="_GoBack"/>
      <w:bookmarkEnd w:id="0"/>
      <w:r w:rsidRPr="003C3E3C">
        <w:rPr>
          <w:rFonts w:ascii="Times New Roman" w:hAnsi="Times New Roman" w:cs="Times New Roman"/>
          <w:sz w:val="24"/>
          <w:szCs w:val="24"/>
        </w:rPr>
        <w:t>conclusion of the study.</w:t>
      </w:r>
    </w:p>
    <w:p w:rsidR="00430B56" w:rsidRPr="003C3E3C" w:rsidRDefault="00430B56" w:rsidP="00C02664">
      <w:pPr>
        <w:spacing w:after="0" w:line="240" w:lineRule="auto"/>
        <w:jc w:val="both"/>
        <w:outlineLvl w:val="1"/>
        <w:rPr>
          <w:rFonts w:ascii="Times New Roman" w:eastAsia="Times New Roman" w:hAnsi="Times New Roman" w:cs="Times New Roman"/>
          <w:bCs/>
          <w:sz w:val="24"/>
          <w:szCs w:val="24"/>
        </w:rPr>
      </w:pPr>
    </w:p>
    <w:p w:rsidR="00430B56" w:rsidRDefault="003C3E3C" w:rsidP="00430B56">
      <w:pPr>
        <w:spacing w:after="0" w:line="360" w:lineRule="auto"/>
        <w:jc w:val="center"/>
        <w:outlineLvl w:val="1"/>
        <w:rPr>
          <w:rFonts w:ascii="Times New Roman" w:hAnsi="Times New Roman" w:cs="Times New Roman"/>
          <w:b/>
          <w:i/>
          <w:sz w:val="24"/>
          <w:szCs w:val="24"/>
        </w:rPr>
      </w:pPr>
      <w:r w:rsidRPr="00430B56">
        <w:rPr>
          <w:rFonts w:ascii="Times New Roman" w:hAnsi="Times New Roman" w:cs="Times New Roman"/>
          <w:b/>
          <w:i/>
          <w:sz w:val="24"/>
          <w:szCs w:val="24"/>
        </w:rPr>
        <w:t>Keywords: Relationships, teachers, students, and hadith.</w:t>
      </w:r>
    </w:p>
    <w:p w:rsidR="00430B56" w:rsidRPr="00430B56" w:rsidRDefault="00430B56" w:rsidP="00430B56">
      <w:pPr>
        <w:spacing w:after="0" w:line="360" w:lineRule="auto"/>
        <w:jc w:val="center"/>
        <w:outlineLvl w:val="1"/>
        <w:rPr>
          <w:rFonts w:ascii="Times New Roman" w:eastAsia="Times New Roman" w:hAnsi="Times New Roman" w:cs="Times New Roman"/>
          <w:b/>
          <w:bCs/>
          <w:i/>
          <w:sz w:val="24"/>
          <w:szCs w:val="24"/>
        </w:rPr>
      </w:pPr>
    </w:p>
    <w:p w:rsidR="007E0B26" w:rsidRPr="00430B56" w:rsidRDefault="00430B56" w:rsidP="00430B56">
      <w:pPr>
        <w:spacing w:after="0" w:line="360" w:lineRule="auto"/>
        <w:outlineLvl w:val="1"/>
        <w:rPr>
          <w:rFonts w:ascii="Times New Roman" w:eastAsia="Times New Roman" w:hAnsi="Times New Roman" w:cs="Times New Roman"/>
          <w:b/>
          <w:bCs/>
          <w:i/>
          <w:sz w:val="24"/>
          <w:szCs w:val="24"/>
        </w:rPr>
      </w:pPr>
      <w:r>
        <w:rPr>
          <w:rFonts w:ascii="Times New Roman" w:eastAsia="Times New Roman" w:hAnsi="Times New Roman" w:cs="Times New Roman"/>
          <w:b/>
          <w:bCs/>
          <w:sz w:val="24"/>
          <w:szCs w:val="24"/>
        </w:rPr>
        <w:t xml:space="preserve">A. </w:t>
      </w:r>
      <w:r w:rsidR="007E0B26" w:rsidRPr="007E0B26">
        <w:rPr>
          <w:rFonts w:ascii="Times New Roman" w:eastAsia="Times New Roman" w:hAnsi="Times New Roman" w:cs="Times New Roman"/>
          <w:b/>
          <w:bCs/>
          <w:sz w:val="24"/>
          <w:szCs w:val="24"/>
        </w:rPr>
        <w:t>Pendahuluan</w:t>
      </w:r>
    </w:p>
    <w:p w:rsidR="00430B56" w:rsidRDefault="00481E84" w:rsidP="00430B56">
      <w:pPr>
        <w:spacing w:after="0" w:line="360" w:lineRule="auto"/>
        <w:ind w:left="284"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id-ID"/>
        </w:rPr>
        <w:t xml:space="preserve">Prinsip pendidikan yang disepakati para ahli ilmu sosial, psikologis, dan ilmu pendidikan di antaranya adalah menyatukan dan memperkuat hubungan antara pendidik dengan peserta didik, agar interaksi edukatif dapat terlaksana dengan baik untuk kesempurnaan pembentukan intelektual, spritual, dan norma. Suatu </w:t>
      </w:r>
      <w:r w:rsidR="0089687C">
        <w:rPr>
          <w:rFonts w:ascii="Times New Roman" w:eastAsia="Times New Roman" w:hAnsi="Times New Roman" w:cs="Times New Roman"/>
          <w:sz w:val="24"/>
          <w:szCs w:val="24"/>
          <w:lang w:val="id-ID"/>
        </w:rPr>
        <w:t>kenyataan bahwa jika terdapat jarak dan jurang pemisah antara anak didik dengan pendidik, murid dengan guru, maka proses pengajaran tidak akan terlaksana secara sempurna, dengan demikian visi misi pendidikan juga tidak dapat tercapai dengan baik.</w:t>
      </w:r>
    </w:p>
    <w:p w:rsidR="00430B56" w:rsidRDefault="007E0B26" w:rsidP="00430B56">
      <w:pPr>
        <w:spacing w:after="0" w:line="360" w:lineRule="auto"/>
        <w:ind w:left="284" w:firstLine="720"/>
        <w:jc w:val="both"/>
        <w:rPr>
          <w:rFonts w:ascii="Times New Roman" w:eastAsia="Times New Roman" w:hAnsi="Times New Roman" w:cs="Times New Roman"/>
          <w:sz w:val="24"/>
          <w:szCs w:val="24"/>
        </w:rPr>
      </w:pPr>
      <w:proofErr w:type="gramStart"/>
      <w:r w:rsidRPr="007E0B26">
        <w:rPr>
          <w:rFonts w:ascii="Times New Roman" w:eastAsia="Times New Roman" w:hAnsi="Times New Roman" w:cs="Times New Roman"/>
          <w:sz w:val="24"/>
          <w:szCs w:val="24"/>
        </w:rPr>
        <w:t>Hadis adalah sumber kedua bagi ilmu pendidik</w:t>
      </w:r>
      <w:r w:rsidR="00915B2B">
        <w:rPr>
          <w:rFonts w:ascii="Times New Roman" w:eastAsia="Times New Roman" w:hAnsi="Times New Roman" w:cs="Times New Roman"/>
          <w:sz w:val="24"/>
          <w:szCs w:val="24"/>
        </w:rPr>
        <w:t>an Islam.</w:t>
      </w:r>
      <w:proofErr w:type="gramEnd"/>
      <w:r w:rsidR="00915B2B">
        <w:rPr>
          <w:rFonts w:ascii="Times New Roman" w:eastAsia="Times New Roman" w:hAnsi="Times New Roman" w:cs="Times New Roman"/>
          <w:sz w:val="24"/>
          <w:szCs w:val="24"/>
        </w:rPr>
        <w:t xml:space="preserve"> Sumber pertama, tentu</w:t>
      </w:r>
      <w:r w:rsidRPr="007E0B26">
        <w:rPr>
          <w:rFonts w:ascii="Times New Roman" w:eastAsia="Times New Roman" w:hAnsi="Times New Roman" w:cs="Times New Roman"/>
          <w:sz w:val="24"/>
          <w:szCs w:val="24"/>
        </w:rPr>
        <w:t>saja Al-Qur`an. Sebenarnya, antara Al-Qur`</w:t>
      </w:r>
      <w:proofErr w:type="gramStart"/>
      <w:r w:rsidRPr="007E0B26">
        <w:rPr>
          <w:rFonts w:ascii="Times New Roman" w:eastAsia="Times New Roman" w:hAnsi="Times New Roman" w:cs="Times New Roman"/>
          <w:sz w:val="24"/>
          <w:szCs w:val="24"/>
        </w:rPr>
        <w:t>an</w:t>
      </w:r>
      <w:proofErr w:type="gramEnd"/>
      <w:r w:rsidRPr="007E0B26">
        <w:rPr>
          <w:rFonts w:ascii="Times New Roman" w:eastAsia="Times New Roman" w:hAnsi="Times New Roman" w:cs="Times New Roman"/>
          <w:sz w:val="24"/>
          <w:szCs w:val="24"/>
        </w:rPr>
        <w:t xml:space="preserve"> dan Hadis tidak dapat dipisahkan. Munculnya hadis yang dinisbatkan kepada Nabi Muhammad SِِAW </w:t>
      </w:r>
      <w:r w:rsidRPr="007E0B26">
        <w:rPr>
          <w:rFonts w:ascii="Times New Roman" w:eastAsia="Times New Roman" w:hAnsi="Times New Roman" w:cs="Times New Roman"/>
          <w:sz w:val="24"/>
          <w:szCs w:val="24"/>
        </w:rPr>
        <w:lastRenderedPageBreak/>
        <w:t>pada hakikatnya suatu perwujudan (kongkretisasi) dan juga penjelasan dari wahyu Al-Qur`</w:t>
      </w:r>
      <w:proofErr w:type="gramStart"/>
      <w:r w:rsidRPr="007E0B26">
        <w:rPr>
          <w:rFonts w:ascii="Times New Roman" w:eastAsia="Times New Roman" w:hAnsi="Times New Roman" w:cs="Times New Roman"/>
          <w:sz w:val="24"/>
          <w:szCs w:val="24"/>
        </w:rPr>
        <w:t>an</w:t>
      </w:r>
      <w:proofErr w:type="gramEnd"/>
      <w:r w:rsidRPr="007E0B26">
        <w:rPr>
          <w:rFonts w:ascii="Times New Roman" w:eastAsia="Times New Roman" w:hAnsi="Times New Roman" w:cs="Times New Roman"/>
          <w:sz w:val="24"/>
          <w:szCs w:val="24"/>
        </w:rPr>
        <w:t xml:space="preserve"> yang beliau terima. </w:t>
      </w:r>
      <w:proofErr w:type="gramStart"/>
      <w:r w:rsidRPr="007E0B26">
        <w:rPr>
          <w:rFonts w:ascii="Times New Roman" w:eastAsia="Times New Roman" w:hAnsi="Times New Roman" w:cs="Times New Roman"/>
          <w:sz w:val="24"/>
          <w:szCs w:val="24"/>
        </w:rPr>
        <w:t>Oleh karena itu secara ontologis, kedua sumber ini tidak dapat dipisahkan.</w:t>
      </w:r>
      <w:proofErr w:type="gramEnd"/>
    </w:p>
    <w:p w:rsidR="00430B56" w:rsidRDefault="007E0B26" w:rsidP="00430B56">
      <w:pPr>
        <w:spacing w:after="0" w:line="360" w:lineRule="auto"/>
        <w:ind w:left="284" w:firstLine="720"/>
        <w:jc w:val="both"/>
        <w:rPr>
          <w:rFonts w:ascii="Times New Roman" w:eastAsia="Times New Roman" w:hAnsi="Times New Roman" w:cs="Times New Roman"/>
          <w:sz w:val="24"/>
          <w:szCs w:val="24"/>
        </w:rPr>
      </w:pPr>
      <w:r w:rsidRPr="007E0B26">
        <w:rPr>
          <w:rFonts w:ascii="Times New Roman" w:eastAsia="Times New Roman" w:hAnsi="Times New Roman" w:cs="Times New Roman"/>
          <w:sz w:val="24"/>
          <w:szCs w:val="24"/>
        </w:rPr>
        <w:t xml:space="preserve">Ada kekhawatiran akademis, jika melihat sesuatu hanya dari sudut pandang Hadis </w:t>
      </w:r>
      <w:proofErr w:type="gramStart"/>
      <w:r w:rsidRPr="007E0B26">
        <w:rPr>
          <w:rFonts w:ascii="Times New Roman" w:eastAsia="Times New Roman" w:hAnsi="Times New Roman" w:cs="Times New Roman"/>
          <w:sz w:val="24"/>
          <w:szCs w:val="24"/>
        </w:rPr>
        <w:t>akan</w:t>
      </w:r>
      <w:proofErr w:type="gramEnd"/>
      <w:r w:rsidRPr="007E0B26">
        <w:rPr>
          <w:rFonts w:ascii="Times New Roman" w:eastAsia="Times New Roman" w:hAnsi="Times New Roman" w:cs="Times New Roman"/>
          <w:sz w:val="24"/>
          <w:szCs w:val="24"/>
        </w:rPr>
        <w:t xml:space="preserve"> mengebiri sudut pandang Al-Qur`an. Namun, realitas yang terjadi, alih-alih menunjukkan sudut pandang Al-Qur`an, ternyata ‘melupakan’ Hadis.</w:t>
      </w:r>
    </w:p>
    <w:p w:rsidR="00430B56" w:rsidRDefault="007E0B26" w:rsidP="00430B56">
      <w:pPr>
        <w:spacing w:after="0" w:line="360" w:lineRule="auto"/>
        <w:ind w:left="284" w:firstLine="720"/>
        <w:jc w:val="both"/>
        <w:rPr>
          <w:rFonts w:ascii="Times New Roman" w:eastAsia="Times New Roman" w:hAnsi="Times New Roman" w:cs="Times New Roman"/>
          <w:sz w:val="24"/>
          <w:szCs w:val="24"/>
        </w:rPr>
      </w:pPr>
      <w:r w:rsidRPr="007E0B26">
        <w:rPr>
          <w:rFonts w:ascii="Times New Roman" w:eastAsia="Times New Roman" w:hAnsi="Times New Roman" w:cs="Times New Roman"/>
          <w:sz w:val="24"/>
          <w:szCs w:val="24"/>
        </w:rPr>
        <w:t xml:space="preserve">Tulisan ini </w:t>
      </w:r>
      <w:proofErr w:type="gramStart"/>
      <w:r w:rsidRPr="007E0B26">
        <w:rPr>
          <w:rFonts w:ascii="Times New Roman" w:eastAsia="Times New Roman" w:hAnsi="Times New Roman" w:cs="Times New Roman"/>
          <w:sz w:val="24"/>
          <w:szCs w:val="24"/>
        </w:rPr>
        <w:t>akan</w:t>
      </w:r>
      <w:proofErr w:type="gramEnd"/>
      <w:r w:rsidRPr="007E0B26">
        <w:rPr>
          <w:rFonts w:ascii="Times New Roman" w:eastAsia="Times New Roman" w:hAnsi="Times New Roman" w:cs="Times New Roman"/>
          <w:sz w:val="24"/>
          <w:szCs w:val="24"/>
        </w:rPr>
        <w:t xml:space="preserve"> mencoba melihat hubungan guru-murid dalam perspektif hadis dengan tetap berbasis pada </w:t>
      </w:r>
      <w:r w:rsidRPr="007E0B26">
        <w:rPr>
          <w:rFonts w:ascii="Times New Roman" w:eastAsia="Times New Roman" w:hAnsi="Times New Roman" w:cs="Times New Roman"/>
          <w:i/>
          <w:iCs/>
          <w:sz w:val="24"/>
          <w:szCs w:val="24"/>
        </w:rPr>
        <w:t>world view</w:t>
      </w:r>
      <w:r w:rsidRPr="007E0B26">
        <w:rPr>
          <w:rFonts w:ascii="Times New Roman" w:eastAsia="Times New Roman" w:hAnsi="Times New Roman" w:cs="Times New Roman"/>
          <w:sz w:val="24"/>
          <w:szCs w:val="24"/>
        </w:rPr>
        <w:t xml:space="preserve"> Al-Qur`an. Maksudnya, pandangan dunia Al-Qur`an tentang pendidikan menjadi pijakan dalam kajian hubungan guru-murid dalam perspektif hadis.</w:t>
      </w:r>
    </w:p>
    <w:p w:rsidR="00164B05" w:rsidRPr="00430B56" w:rsidRDefault="007E0B26" w:rsidP="00430B56">
      <w:pPr>
        <w:spacing w:after="0" w:line="360" w:lineRule="auto"/>
        <w:ind w:left="284" w:firstLine="720"/>
        <w:jc w:val="both"/>
        <w:rPr>
          <w:rFonts w:ascii="Times New Roman" w:eastAsia="Times New Roman" w:hAnsi="Times New Roman" w:cs="Times New Roman"/>
          <w:sz w:val="24"/>
          <w:szCs w:val="24"/>
          <w:lang w:val="id-ID"/>
        </w:rPr>
      </w:pPr>
      <w:r w:rsidRPr="007E0B26">
        <w:rPr>
          <w:rFonts w:ascii="Times New Roman" w:eastAsia="Times New Roman" w:hAnsi="Times New Roman" w:cs="Times New Roman"/>
          <w:sz w:val="24"/>
          <w:szCs w:val="24"/>
        </w:rPr>
        <w:t xml:space="preserve">Kajian ini pertama-tama </w:t>
      </w:r>
      <w:proofErr w:type="gramStart"/>
      <w:r w:rsidRPr="007E0B26">
        <w:rPr>
          <w:rFonts w:ascii="Times New Roman" w:eastAsia="Times New Roman" w:hAnsi="Times New Roman" w:cs="Times New Roman"/>
          <w:sz w:val="24"/>
          <w:szCs w:val="24"/>
        </w:rPr>
        <w:t>akan</w:t>
      </w:r>
      <w:proofErr w:type="gramEnd"/>
      <w:r w:rsidRPr="007E0B26">
        <w:rPr>
          <w:rFonts w:ascii="Times New Roman" w:eastAsia="Times New Roman" w:hAnsi="Times New Roman" w:cs="Times New Roman"/>
          <w:sz w:val="24"/>
          <w:szCs w:val="24"/>
        </w:rPr>
        <w:t xml:space="preserve"> menjelaskan perspektif teoritis ilmu pendidikan tentang hubungan guru murid, </w:t>
      </w:r>
      <w:r w:rsidR="0089687C">
        <w:rPr>
          <w:rFonts w:ascii="Times New Roman" w:eastAsia="Times New Roman" w:hAnsi="Times New Roman" w:cs="Times New Roman"/>
          <w:sz w:val="24"/>
          <w:szCs w:val="24"/>
          <w:lang w:val="id-ID"/>
        </w:rPr>
        <w:t>di samping</w:t>
      </w:r>
      <w:r w:rsidRPr="007E0B26">
        <w:rPr>
          <w:rFonts w:ascii="Times New Roman" w:eastAsia="Times New Roman" w:hAnsi="Times New Roman" w:cs="Times New Roman"/>
          <w:sz w:val="24"/>
          <w:szCs w:val="24"/>
        </w:rPr>
        <w:t xml:space="preserve"> melakukan penelusuran terhadap hadis-hadis yang berkaitan dengan topik kajian, yang sekaligus melakukan penjelasan dan analisis </w:t>
      </w:r>
      <w:r w:rsidR="0089687C">
        <w:rPr>
          <w:rFonts w:ascii="Times New Roman" w:eastAsia="Times New Roman" w:hAnsi="Times New Roman" w:cs="Times New Roman"/>
          <w:sz w:val="24"/>
          <w:szCs w:val="24"/>
          <w:lang w:val="id-ID"/>
        </w:rPr>
        <w:t xml:space="preserve">dengan menentukan konsep </w:t>
      </w:r>
      <w:r w:rsidRPr="007E0B26">
        <w:rPr>
          <w:rFonts w:ascii="Times New Roman" w:eastAsia="Times New Roman" w:hAnsi="Times New Roman" w:cs="Times New Roman"/>
          <w:sz w:val="24"/>
          <w:szCs w:val="24"/>
        </w:rPr>
        <w:t xml:space="preserve">hubungan guru-murid. Pada bagian akhir </w:t>
      </w:r>
      <w:proofErr w:type="gramStart"/>
      <w:r w:rsidRPr="007E0B26">
        <w:rPr>
          <w:rFonts w:ascii="Times New Roman" w:eastAsia="Times New Roman" w:hAnsi="Times New Roman" w:cs="Times New Roman"/>
          <w:sz w:val="24"/>
          <w:szCs w:val="24"/>
        </w:rPr>
        <w:t>akan</w:t>
      </w:r>
      <w:proofErr w:type="gramEnd"/>
      <w:r w:rsidRPr="007E0B26">
        <w:rPr>
          <w:rFonts w:ascii="Times New Roman" w:eastAsia="Times New Roman" w:hAnsi="Times New Roman" w:cs="Times New Roman"/>
          <w:sz w:val="24"/>
          <w:szCs w:val="24"/>
        </w:rPr>
        <w:t xml:space="preserve"> dibuat kata penutup sebagai simpulan kajian.</w:t>
      </w:r>
    </w:p>
    <w:p w:rsidR="00FC59EC" w:rsidRPr="0089687C" w:rsidRDefault="00FC59EC" w:rsidP="0089687C">
      <w:pPr>
        <w:spacing w:after="0" w:line="360" w:lineRule="auto"/>
        <w:ind w:firstLine="720"/>
        <w:jc w:val="both"/>
        <w:rPr>
          <w:rFonts w:ascii="Times New Roman" w:eastAsia="Times New Roman" w:hAnsi="Times New Roman" w:cs="Times New Roman"/>
          <w:sz w:val="24"/>
          <w:szCs w:val="24"/>
          <w:lang w:val="id-ID"/>
        </w:rPr>
      </w:pPr>
    </w:p>
    <w:p w:rsidR="007E0B26" w:rsidRPr="007E0B26" w:rsidRDefault="00430B56" w:rsidP="00164B05">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B. </w:t>
      </w:r>
      <w:r w:rsidR="007E0B26" w:rsidRPr="007E0B26">
        <w:rPr>
          <w:rFonts w:ascii="Times New Roman" w:eastAsia="Times New Roman" w:hAnsi="Times New Roman" w:cs="Times New Roman"/>
          <w:b/>
          <w:bCs/>
          <w:sz w:val="24"/>
          <w:szCs w:val="24"/>
        </w:rPr>
        <w:t>Perspektif Teoritis</w:t>
      </w:r>
    </w:p>
    <w:p w:rsidR="007E0B26" w:rsidRPr="00FD2395" w:rsidRDefault="00430B56" w:rsidP="00430B56">
      <w:pPr>
        <w:spacing w:after="0" w:line="360" w:lineRule="auto"/>
        <w:ind w:left="284"/>
        <w:jc w:val="both"/>
        <w:rPr>
          <w:rFonts w:ascii="Times New Roman" w:eastAsia="Times New Roman" w:hAnsi="Times New Roman" w:cs="Times New Roman"/>
          <w:sz w:val="24"/>
          <w:szCs w:val="24"/>
          <w:lang w:val="id-ID"/>
        </w:rPr>
      </w:pPr>
      <w:r>
        <w:rPr>
          <w:rFonts w:ascii="Times New Roman" w:eastAsia="Times New Roman" w:hAnsi="Times New Roman" w:cs="Times New Roman"/>
          <w:b/>
          <w:bCs/>
          <w:sz w:val="24"/>
          <w:szCs w:val="24"/>
        </w:rPr>
        <w:t>1</w:t>
      </w:r>
      <w:r w:rsidR="007E0B26" w:rsidRPr="007E0B26">
        <w:rPr>
          <w:rFonts w:ascii="Times New Roman" w:eastAsia="Times New Roman" w:hAnsi="Times New Roman" w:cs="Times New Roman"/>
          <w:b/>
          <w:bCs/>
          <w:sz w:val="24"/>
          <w:szCs w:val="24"/>
        </w:rPr>
        <w:t>. Teori-teori Interaksi</w:t>
      </w:r>
    </w:p>
    <w:p w:rsidR="00430B56" w:rsidRDefault="007E0B26" w:rsidP="00430B56">
      <w:pPr>
        <w:spacing w:after="0" w:line="360" w:lineRule="auto"/>
        <w:ind w:left="284" w:firstLine="436"/>
        <w:jc w:val="both"/>
        <w:rPr>
          <w:rFonts w:ascii="Times New Roman" w:eastAsia="Times New Roman" w:hAnsi="Times New Roman" w:cs="Times New Roman"/>
          <w:sz w:val="24"/>
          <w:szCs w:val="24"/>
        </w:rPr>
      </w:pPr>
      <w:r w:rsidRPr="007E0B26">
        <w:rPr>
          <w:rFonts w:ascii="Times New Roman" w:eastAsia="Times New Roman" w:hAnsi="Times New Roman" w:cs="Times New Roman"/>
          <w:sz w:val="24"/>
          <w:szCs w:val="24"/>
        </w:rPr>
        <w:t>Ralp LaRossa dan Donald C. Reitzes mencatat tujuh asumsi yang mendasari teori interaksionisme simbolik, yang memperlihatkan tiga tema besar, yakni (1) Pentingnya makna bagi prilaku manusia, (2) Pentingnya konsep mengenai diri, dan (3) Hubungan antara individu dengan masyarakat.</w:t>
      </w:r>
      <w:r w:rsidR="00BF28F7">
        <w:rPr>
          <w:rStyle w:val="FootnoteReference"/>
          <w:rFonts w:ascii="Times New Roman" w:eastAsia="Times New Roman" w:hAnsi="Times New Roman" w:cs="Times New Roman"/>
          <w:sz w:val="24"/>
          <w:szCs w:val="24"/>
        </w:rPr>
        <w:footnoteReference w:id="1"/>
      </w:r>
      <w:r w:rsidRPr="007E0B26">
        <w:rPr>
          <w:rFonts w:ascii="Times New Roman" w:eastAsia="Times New Roman" w:hAnsi="Times New Roman" w:cs="Times New Roman"/>
          <w:sz w:val="24"/>
          <w:szCs w:val="24"/>
        </w:rPr>
        <w:t xml:space="preserve"> Tentang relevansi dan urgensi makna, Blumer (1969) memiliki asumsi bahwa (1) manusia bertindak terhadap manusia lain berdasarkan makna yang diberikan orang lain pada mereka, (2) makna diciptakan dalam interaksi antar manusia, (3) makna dimodifikasi dalam proses interpretif.</w:t>
      </w:r>
      <w:r w:rsidR="00F11DCD">
        <w:rPr>
          <w:rStyle w:val="FootnoteReference"/>
          <w:rFonts w:ascii="Times New Roman" w:eastAsia="Times New Roman" w:hAnsi="Times New Roman" w:cs="Times New Roman"/>
          <w:sz w:val="24"/>
          <w:szCs w:val="24"/>
        </w:rPr>
        <w:footnoteReference w:id="2"/>
      </w:r>
    </w:p>
    <w:p w:rsidR="00430B56" w:rsidRDefault="007E0B26" w:rsidP="00430B56">
      <w:pPr>
        <w:spacing w:after="0" w:line="360" w:lineRule="auto"/>
        <w:ind w:left="284" w:firstLine="436"/>
        <w:jc w:val="both"/>
        <w:rPr>
          <w:rFonts w:ascii="Times New Roman" w:eastAsia="Times New Roman" w:hAnsi="Times New Roman" w:cs="Times New Roman"/>
          <w:sz w:val="24"/>
          <w:szCs w:val="24"/>
        </w:rPr>
      </w:pPr>
      <w:r w:rsidRPr="007E0B26">
        <w:rPr>
          <w:rFonts w:ascii="Times New Roman" w:eastAsia="Times New Roman" w:hAnsi="Times New Roman" w:cs="Times New Roman"/>
          <w:sz w:val="24"/>
          <w:szCs w:val="24"/>
        </w:rPr>
        <w:lastRenderedPageBreak/>
        <w:t xml:space="preserve">Bloomer mengemukakan tiga prinsip dasar interaksionisme simbolik yang berhubungan dengan </w:t>
      </w:r>
      <w:r w:rsidRPr="007E0B26">
        <w:rPr>
          <w:rFonts w:ascii="Times New Roman" w:eastAsia="Times New Roman" w:hAnsi="Times New Roman" w:cs="Times New Roman"/>
          <w:i/>
          <w:iCs/>
          <w:sz w:val="24"/>
          <w:szCs w:val="24"/>
        </w:rPr>
        <w:t>meaning</w:t>
      </w:r>
      <w:proofErr w:type="gramStart"/>
      <w:r w:rsidRPr="007E0B26">
        <w:rPr>
          <w:rFonts w:ascii="Times New Roman" w:eastAsia="Times New Roman" w:hAnsi="Times New Roman" w:cs="Times New Roman"/>
          <w:i/>
          <w:iCs/>
          <w:sz w:val="24"/>
          <w:szCs w:val="24"/>
        </w:rPr>
        <w:t>,language</w:t>
      </w:r>
      <w:proofErr w:type="gramEnd"/>
      <w:r w:rsidRPr="007E0B26">
        <w:rPr>
          <w:rFonts w:ascii="Times New Roman" w:eastAsia="Times New Roman" w:hAnsi="Times New Roman" w:cs="Times New Roman"/>
          <w:i/>
          <w:iCs/>
          <w:sz w:val="24"/>
          <w:szCs w:val="24"/>
        </w:rPr>
        <w:t>,</w:t>
      </w:r>
      <w:r w:rsidRPr="007E0B26">
        <w:rPr>
          <w:rFonts w:ascii="Times New Roman" w:eastAsia="Times New Roman" w:hAnsi="Times New Roman" w:cs="Times New Roman"/>
          <w:sz w:val="24"/>
          <w:szCs w:val="24"/>
        </w:rPr>
        <w:t xml:space="preserve"> dan </w:t>
      </w:r>
      <w:r w:rsidRPr="007E0B26">
        <w:rPr>
          <w:rFonts w:ascii="Times New Roman" w:eastAsia="Times New Roman" w:hAnsi="Times New Roman" w:cs="Times New Roman"/>
          <w:i/>
          <w:iCs/>
          <w:sz w:val="24"/>
          <w:szCs w:val="24"/>
        </w:rPr>
        <w:t>thought.</w:t>
      </w:r>
      <w:r w:rsidRPr="007E0B26">
        <w:rPr>
          <w:rFonts w:ascii="Times New Roman" w:eastAsia="Times New Roman" w:hAnsi="Times New Roman" w:cs="Times New Roman"/>
          <w:sz w:val="24"/>
          <w:szCs w:val="24"/>
        </w:rPr>
        <w:t xml:space="preserve"> Premis ini kemudian mengarah kepada kesimpulan tentang pembentukan diri seseorang (</w:t>
      </w:r>
      <w:r w:rsidRPr="007E0B26">
        <w:rPr>
          <w:rFonts w:ascii="Times New Roman" w:eastAsia="Times New Roman" w:hAnsi="Times New Roman" w:cs="Times New Roman"/>
          <w:i/>
          <w:iCs/>
          <w:sz w:val="24"/>
          <w:szCs w:val="24"/>
        </w:rPr>
        <w:t>person’s self</w:t>
      </w:r>
      <w:r w:rsidRPr="007E0B26">
        <w:rPr>
          <w:rFonts w:ascii="Times New Roman" w:eastAsia="Times New Roman" w:hAnsi="Times New Roman" w:cs="Times New Roman"/>
          <w:sz w:val="24"/>
          <w:szCs w:val="24"/>
        </w:rPr>
        <w:t>) dan sosialisasinya dalam komunitas (</w:t>
      </w:r>
      <w:r w:rsidRPr="007E0B26">
        <w:rPr>
          <w:rFonts w:ascii="Times New Roman" w:eastAsia="Times New Roman" w:hAnsi="Times New Roman" w:cs="Times New Roman"/>
          <w:i/>
          <w:iCs/>
          <w:sz w:val="24"/>
          <w:szCs w:val="24"/>
        </w:rPr>
        <w:t>community</w:t>
      </w:r>
      <w:r w:rsidRPr="007E0B26">
        <w:rPr>
          <w:rFonts w:ascii="Times New Roman" w:eastAsia="Times New Roman" w:hAnsi="Times New Roman" w:cs="Times New Roman"/>
          <w:sz w:val="24"/>
          <w:szCs w:val="24"/>
        </w:rPr>
        <w:t>) yang lebih besar.</w:t>
      </w:r>
      <w:r w:rsidR="00F11DCD">
        <w:rPr>
          <w:rStyle w:val="FootnoteReference"/>
          <w:rFonts w:ascii="Times New Roman" w:eastAsia="Times New Roman" w:hAnsi="Times New Roman" w:cs="Times New Roman"/>
          <w:sz w:val="24"/>
          <w:szCs w:val="24"/>
        </w:rPr>
        <w:footnoteReference w:id="3"/>
      </w:r>
    </w:p>
    <w:p w:rsidR="00430B56" w:rsidRDefault="007E0B26" w:rsidP="00430B56">
      <w:pPr>
        <w:spacing w:after="0" w:line="360" w:lineRule="auto"/>
        <w:ind w:left="284" w:firstLine="436"/>
        <w:jc w:val="both"/>
        <w:rPr>
          <w:rFonts w:ascii="Times New Roman" w:eastAsia="Times New Roman" w:hAnsi="Times New Roman" w:cs="Times New Roman"/>
          <w:sz w:val="24"/>
          <w:szCs w:val="24"/>
        </w:rPr>
      </w:pPr>
      <w:proofErr w:type="gramStart"/>
      <w:r w:rsidRPr="007E0B26">
        <w:rPr>
          <w:rFonts w:ascii="Times New Roman" w:eastAsia="Times New Roman" w:hAnsi="Times New Roman" w:cs="Times New Roman"/>
          <w:sz w:val="24"/>
          <w:szCs w:val="24"/>
        </w:rPr>
        <w:t xml:space="preserve">Teori berikutnya adalah Teori </w:t>
      </w:r>
      <w:r w:rsidRPr="007E0B26">
        <w:rPr>
          <w:rFonts w:ascii="Times New Roman" w:eastAsia="Times New Roman" w:hAnsi="Times New Roman" w:cs="Times New Roman"/>
          <w:i/>
          <w:iCs/>
          <w:sz w:val="24"/>
          <w:szCs w:val="24"/>
        </w:rPr>
        <w:t>Coordinate Management of Meaning.</w:t>
      </w:r>
      <w:r w:rsidRPr="007E0B26">
        <w:rPr>
          <w:rFonts w:ascii="Times New Roman" w:eastAsia="Times New Roman" w:hAnsi="Times New Roman" w:cs="Times New Roman"/>
          <w:sz w:val="24"/>
          <w:szCs w:val="24"/>
        </w:rPr>
        <w:t>Teori ini dikemukakan oleh W. Barnett dan Vernon Cronen.</w:t>
      </w:r>
      <w:proofErr w:type="gramEnd"/>
      <w:r w:rsidRPr="007E0B26">
        <w:rPr>
          <w:rFonts w:ascii="Times New Roman" w:eastAsia="Times New Roman" w:hAnsi="Times New Roman" w:cs="Times New Roman"/>
          <w:sz w:val="24"/>
          <w:szCs w:val="24"/>
        </w:rPr>
        <w:t xml:space="preserve"> Mereka menyatakan bahwa </w:t>
      </w:r>
      <w:r w:rsidRPr="007E0B26">
        <w:rPr>
          <w:rFonts w:ascii="Times New Roman" w:eastAsia="Times New Roman" w:hAnsi="Times New Roman" w:cs="Times New Roman"/>
          <w:i/>
          <w:iCs/>
          <w:sz w:val="24"/>
          <w:szCs w:val="24"/>
        </w:rPr>
        <w:t xml:space="preserve">“quality of our personal lives and of our social worlds is directly related to the quality of communication in which we engage. </w:t>
      </w:r>
      <w:r w:rsidRPr="007E0B26">
        <w:rPr>
          <w:rFonts w:ascii="Times New Roman" w:eastAsia="Times New Roman" w:hAnsi="Times New Roman" w:cs="Times New Roman"/>
          <w:sz w:val="24"/>
          <w:szCs w:val="24"/>
        </w:rPr>
        <w:t> </w:t>
      </w:r>
      <w:proofErr w:type="gramStart"/>
      <w:r w:rsidRPr="007E0B26">
        <w:rPr>
          <w:rFonts w:ascii="Times New Roman" w:eastAsia="Times New Roman" w:hAnsi="Times New Roman" w:cs="Times New Roman"/>
          <w:sz w:val="24"/>
          <w:szCs w:val="24"/>
        </w:rPr>
        <w:t xml:space="preserve">Asumsi ini dikembangkan berdasarkan pandangan mereka yang menganggap bahwa percakapan adalah </w:t>
      </w:r>
      <w:r w:rsidRPr="007E0B26">
        <w:rPr>
          <w:rFonts w:ascii="Times New Roman" w:eastAsia="Times New Roman" w:hAnsi="Times New Roman" w:cs="Times New Roman"/>
          <w:i/>
          <w:iCs/>
          <w:sz w:val="24"/>
          <w:szCs w:val="24"/>
        </w:rPr>
        <w:t>basic material</w:t>
      </w:r>
      <w:r w:rsidRPr="007E0B26">
        <w:rPr>
          <w:rFonts w:ascii="Times New Roman" w:eastAsia="Times New Roman" w:hAnsi="Times New Roman" w:cs="Times New Roman"/>
          <w:sz w:val="24"/>
          <w:szCs w:val="24"/>
        </w:rPr>
        <w:t xml:space="preserve"> yang membentuk dunia sosial.</w:t>
      </w:r>
      <w:proofErr w:type="gramEnd"/>
      <w:r w:rsidRPr="007E0B26">
        <w:rPr>
          <w:rFonts w:ascii="Times New Roman" w:eastAsia="Times New Roman" w:hAnsi="Times New Roman" w:cs="Times New Roman"/>
          <w:sz w:val="24"/>
          <w:szCs w:val="24"/>
        </w:rPr>
        <w:t xml:space="preserve">  Teori mereka, yaitu </w:t>
      </w:r>
      <w:r w:rsidRPr="007E0B26">
        <w:rPr>
          <w:rFonts w:ascii="Times New Roman" w:eastAsia="Times New Roman" w:hAnsi="Times New Roman" w:cs="Times New Roman"/>
          <w:i/>
          <w:iCs/>
          <w:sz w:val="24"/>
          <w:szCs w:val="24"/>
        </w:rPr>
        <w:t>coordinate management of meaning</w:t>
      </w:r>
      <w:r w:rsidRPr="007E0B26">
        <w:rPr>
          <w:rFonts w:ascii="Times New Roman" w:eastAsia="Times New Roman" w:hAnsi="Times New Roman" w:cs="Times New Roman"/>
          <w:sz w:val="24"/>
          <w:szCs w:val="24"/>
        </w:rPr>
        <w:t xml:space="preserve"> (CMM), didasarkan pada pernyataan bahwa </w:t>
      </w:r>
      <w:r w:rsidRPr="007E0B26">
        <w:rPr>
          <w:rFonts w:ascii="Times New Roman" w:eastAsia="Times New Roman" w:hAnsi="Times New Roman" w:cs="Times New Roman"/>
          <w:i/>
          <w:iCs/>
          <w:sz w:val="24"/>
          <w:szCs w:val="24"/>
        </w:rPr>
        <w:t>persons-is-conversations co-construkct their own social realities and are simultaneously shaped by the worlds they create</w:t>
      </w:r>
      <w:r w:rsidRPr="007E0B26">
        <w:rPr>
          <w:rFonts w:ascii="Times New Roman" w:eastAsia="Times New Roman" w:hAnsi="Times New Roman" w:cs="Times New Roman"/>
          <w:sz w:val="24"/>
          <w:szCs w:val="24"/>
        </w:rPr>
        <w:t>.</w:t>
      </w:r>
    </w:p>
    <w:p w:rsidR="00430B56" w:rsidRDefault="007E0B26" w:rsidP="00430B56">
      <w:pPr>
        <w:spacing w:after="0" w:line="360" w:lineRule="auto"/>
        <w:ind w:left="284" w:firstLine="436"/>
        <w:jc w:val="both"/>
        <w:rPr>
          <w:rFonts w:ascii="Times New Roman" w:eastAsia="Times New Roman" w:hAnsi="Times New Roman" w:cs="Times New Roman"/>
          <w:sz w:val="24"/>
          <w:szCs w:val="24"/>
        </w:rPr>
      </w:pPr>
      <w:proofErr w:type="gramStart"/>
      <w:r w:rsidRPr="007E0B26">
        <w:rPr>
          <w:rFonts w:ascii="Times New Roman" w:eastAsia="Times New Roman" w:hAnsi="Times New Roman" w:cs="Times New Roman"/>
          <w:sz w:val="24"/>
          <w:szCs w:val="24"/>
        </w:rPr>
        <w:t xml:space="preserve">Para pengguna CMM menyebut diri mereka sebagai </w:t>
      </w:r>
      <w:r w:rsidRPr="007E0B26">
        <w:rPr>
          <w:rFonts w:ascii="Times New Roman" w:eastAsia="Times New Roman" w:hAnsi="Times New Roman" w:cs="Times New Roman"/>
          <w:i/>
          <w:iCs/>
          <w:sz w:val="24"/>
          <w:szCs w:val="24"/>
        </w:rPr>
        <w:t>social constructionist</w:t>
      </w:r>
      <w:r w:rsidRPr="007E0B26">
        <w:rPr>
          <w:rFonts w:ascii="Times New Roman" w:eastAsia="Times New Roman" w:hAnsi="Times New Roman" w:cs="Times New Roman"/>
          <w:sz w:val="24"/>
          <w:szCs w:val="24"/>
        </w:rPr>
        <w:t xml:space="preserve"> karena mereka berpegang pada asumsi bahwa lingkungan atau dunia sosial itu bukanlah sesuatu yang ditemukan begitu saja, melainkan sesuatu yang diciptakan, dibangun, atau dikonstruksi.</w:t>
      </w:r>
      <w:proofErr w:type="gramEnd"/>
      <w:r w:rsidRPr="007E0B26">
        <w:rPr>
          <w:rFonts w:ascii="Times New Roman" w:eastAsia="Times New Roman" w:hAnsi="Times New Roman" w:cs="Times New Roman"/>
          <w:sz w:val="24"/>
          <w:szCs w:val="24"/>
        </w:rPr>
        <w:t xml:space="preserve"> Asumsi tersebut mengawali bahasan teori ini, yaitu bahwa</w:t>
      </w:r>
      <w:proofErr w:type="gramStart"/>
      <w:r w:rsidRPr="007E0B26">
        <w:rPr>
          <w:rFonts w:ascii="Times New Roman" w:eastAsia="Times New Roman" w:hAnsi="Times New Roman" w:cs="Times New Roman"/>
          <w:sz w:val="24"/>
          <w:szCs w:val="24"/>
        </w:rPr>
        <w:t xml:space="preserve">  </w:t>
      </w:r>
      <w:r w:rsidRPr="007E0B26">
        <w:rPr>
          <w:rFonts w:ascii="Times New Roman" w:eastAsia="Times New Roman" w:hAnsi="Times New Roman" w:cs="Times New Roman"/>
          <w:i/>
          <w:iCs/>
          <w:sz w:val="24"/>
          <w:szCs w:val="24"/>
        </w:rPr>
        <w:t>persons</w:t>
      </w:r>
      <w:proofErr w:type="gramEnd"/>
      <w:r w:rsidRPr="007E0B26">
        <w:rPr>
          <w:rFonts w:ascii="Times New Roman" w:eastAsia="Times New Roman" w:hAnsi="Times New Roman" w:cs="Times New Roman"/>
          <w:i/>
          <w:iCs/>
          <w:sz w:val="24"/>
          <w:szCs w:val="24"/>
        </w:rPr>
        <w:t>-is-conversations co-construkct their own social realities and are simultaneously shaped by the worlds they create</w:t>
      </w:r>
      <w:r w:rsidRPr="007E0B26">
        <w:rPr>
          <w:rFonts w:ascii="Times New Roman" w:eastAsia="Times New Roman" w:hAnsi="Times New Roman" w:cs="Times New Roman"/>
          <w:sz w:val="24"/>
          <w:szCs w:val="24"/>
        </w:rPr>
        <w:t>.</w:t>
      </w:r>
    </w:p>
    <w:p w:rsidR="007E0B26" w:rsidRPr="007E0B26" w:rsidRDefault="007E0B26" w:rsidP="00430B56">
      <w:pPr>
        <w:spacing w:after="0" w:line="360" w:lineRule="auto"/>
        <w:ind w:left="284" w:firstLine="436"/>
        <w:jc w:val="both"/>
        <w:rPr>
          <w:rFonts w:ascii="Times New Roman" w:eastAsia="Times New Roman" w:hAnsi="Times New Roman" w:cs="Times New Roman"/>
          <w:sz w:val="24"/>
          <w:szCs w:val="24"/>
        </w:rPr>
      </w:pPr>
      <w:r w:rsidRPr="007E0B26">
        <w:rPr>
          <w:rFonts w:ascii="Times New Roman" w:eastAsia="Times New Roman" w:hAnsi="Times New Roman" w:cs="Times New Roman"/>
          <w:sz w:val="24"/>
          <w:szCs w:val="24"/>
        </w:rPr>
        <w:t>Secara lebih rinci, dikatakan bahwa teori ini mengikuti beberapa prinsip berikut:</w:t>
      </w:r>
    </w:p>
    <w:p w:rsidR="00430B56" w:rsidRDefault="00C02664" w:rsidP="00430B56">
      <w:pPr>
        <w:spacing w:after="0" w:line="360" w:lineRule="auto"/>
        <w:ind w:left="426" w:hanging="142"/>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a.</w:t>
      </w:r>
      <w:r w:rsidR="00430B56">
        <w:rPr>
          <w:rFonts w:ascii="Times New Roman" w:eastAsia="Times New Roman" w:hAnsi="Times New Roman" w:cs="Times New Roman"/>
          <w:sz w:val="24"/>
          <w:szCs w:val="24"/>
        </w:rPr>
        <w:t xml:space="preserve"> </w:t>
      </w:r>
      <w:r w:rsidR="00164B05">
        <w:rPr>
          <w:rFonts w:ascii="Times New Roman" w:eastAsia="Times New Roman" w:hAnsi="Times New Roman" w:cs="Times New Roman"/>
          <w:sz w:val="24"/>
          <w:szCs w:val="24"/>
        </w:rPr>
        <w:t> </w:t>
      </w:r>
      <w:r w:rsidR="007E0B26" w:rsidRPr="007E0B26">
        <w:rPr>
          <w:rFonts w:ascii="Times New Roman" w:eastAsia="Times New Roman" w:hAnsi="Times New Roman" w:cs="Times New Roman"/>
          <w:sz w:val="24"/>
          <w:szCs w:val="24"/>
        </w:rPr>
        <w:t>Keterlibatan</w:t>
      </w:r>
      <w:proofErr w:type="gramEnd"/>
      <w:r w:rsidR="007E0B26" w:rsidRPr="007E0B26">
        <w:rPr>
          <w:rFonts w:ascii="Times New Roman" w:eastAsia="Times New Roman" w:hAnsi="Times New Roman" w:cs="Times New Roman"/>
          <w:sz w:val="24"/>
          <w:szCs w:val="24"/>
        </w:rPr>
        <w:t xml:space="preserve"> seseorang dalam sebuah percakapan adalah proses utama dalam kehidupan manusia. Menurut Pierce, komunikasi bukan sekedar aktivitas atau alat bagi seseorang untuk mencapai tujuannya, sebaliknya komunikasilah yang membentuk siapa diri mereka dan menciptakan hubungan (</w:t>
      </w:r>
      <w:r w:rsidR="007E0B26" w:rsidRPr="007E0B26">
        <w:rPr>
          <w:rFonts w:ascii="Times New Roman" w:eastAsia="Times New Roman" w:hAnsi="Times New Roman" w:cs="Times New Roman"/>
          <w:i/>
          <w:iCs/>
          <w:sz w:val="24"/>
          <w:szCs w:val="24"/>
        </w:rPr>
        <w:t>relationship</w:t>
      </w:r>
      <w:r w:rsidR="007E0B26" w:rsidRPr="007E0B26">
        <w:rPr>
          <w:rFonts w:ascii="Times New Roman" w:eastAsia="Times New Roman" w:hAnsi="Times New Roman" w:cs="Times New Roman"/>
          <w:sz w:val="24"/>
          <w:szCs w:val="24"/>
        </w:rPr>
        <w:t>) di antara mereka.</w:t>
      </w:r>
      <w:r w:rsidR="00F11DCD">
        <w:rPr>
          <w:rStyle w:val="FootnoteReference"/>
          <w:rFonts w:ascii="Times New Roman" w:eastAsia="Times New Roman" w:hAnsi="Times New Roman" w:cs="Times New Roman"/>
          <w:sz w:val="24"/>
          <w:szCs w:val="24"/>
        </w:rPr>
        <w:footnoteReference w:id="4"/>
      </w:r>
    </w:p>
    <w:p w:rsidR="00430B56" w:rsidRDefault="00C02664" w:rsidP="00430B56">
      <w:pPr>
        <w:spacing w:after="0" w:line="360" w:lineRule="auto"/>
        <w:ind w:left="426" w:hanging="142"/>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lastRenderedPageBreak/>
        <w:t>b</w:t>
      </w:r>
      <w:proofErr w:type="gramEnd"/>
      <w:r>
        <w:rPr>
          <w:rFonts w:ascii="Times New Roman" w:eastAsia="Times New Roman" w:hAnsi="Times New Roman" w:cs="Times New Roman"/>
          <w:sz w:val="24"/>
          <w:szCs w:val="24"/>
        </w:rPr>
        <w:t>.</w:t>
      </w:r>
      <w:r w:rsidR="00430B56">
        <w:rPr>
          <w:rFonts w:ascii="Times New Roman" w:eastAsia="Times New Roman" w:hAnsi="Times New Roman" w:cs="Times New Roman"/>
          <w:sz w:val="24"/>
          <w:szCs w:val="24"/>
        </w:rPr>
        <w:t>. </w:t>
      </w:r>
      <w:r w:rsidR="007E0B26" w:rsidRPr="007E0B26">
        <w:rPr>
          <w:rFonts w:ascii="Times New Roman" w:eastAsia="Times New Roman" w:hAnsi="Times New Roman" w:cs="Times New Roman"/>
          <w:sz w:val="24"/>
          <w:szCs w:val="24"/>
        </w:rPr>
        <w:t xml:space="preserve">Cara seseorang berkomunikasi sering lebih penting dari pada isi pembicaraannya. </w:t>
      </w:r>
      <w:r w:rsidR="007E0B26" w:rsidRPr="007E0B26">
        <w:rPr>
          <w:rFonts w:ascii="Times New Roman" w:eastAsia="Times New Roman" w:hAnsi="Times New Roman" w:cs="Times New Roman"/>
          <w:i/>
          <w:iCs/>
          <w:sz w:val="24"/>
          <w:szCs w:val="24"/>
        </w:rPr>
        <w:t>Mood</w:t>
      </w:r>
      <w:r w:rsidR="007E0B26" w:rsidRPr="007E0B26">
        <w:rPr>
          <w:rFonts w:ascii="Times New Roman" w:eastAsia="Times New Roman" w:hAnsi="Times New Roman" w:cs="Times New Roman"/>
          <w:sz w:val="24"/>
          <w:szCs w:val="24"/>
        </w:rPr>
        <w:t xml:space="preserve"> dan </w:t>
      </w:r>
      <w:proofErr w:type="gramStart"/>
      <w:r w:rsidR="007E0B26" w:rsidRPr="007E0B26">
        <w:rPr>
          <w:rFonts w:ascii="Times New Roman" w:eastAsia="Times New Roman" w:hAnsi="Times New Roman" w:cs="Times New Roman"/>
          <w:sz w:val="24"/>
          <w:szCs w:val="24"/>
        </w:rPr>
        <w:t>cara</w:t>
      </w:r>
      <w:proofErr w:type="gramEnd"/>
      <w:r w:rsidR="007E0B26" w:rsidRPr="007E0B26">
        <w:rPr>
          <w:rFonts w:ascii="Times New Roman" w:eastAsia="Times New Roman" w:hAnsi="Times New Roman" w:cs="Times New Roman"/>
          <w:sz w:val="24"/>
          <w:szCs w:val="24"/>
        </w:rPr>
        <w:t xml:space="preserve"> seseorang berkomunikasi memainkan peran yang besar dalam proses konstruksi sosial. </w:t>
      </w:r>
      <w:proofErr w:type="gramStart"/>
      <w:r w:rsidR="007E0B26" w:rsidRPr="007E0B26">
        <w:rPr>
          <w:rFonts w:ascii="Times New Roman" w:eastAsia="Times New Roman" w:hAnsi="Times New Roman" w:cs="Times New Roman"/>
          <w:sz w:val="24"/>
          <w:szCs w:val="24"/>
        </w:rPr>
        <w:t xml:space="preserve">Terkait hal ini, bahasa disebut Pierce sebagai salah satu alat yang paling </w:t>
      </w:r>
      <w:r w:rsidR="007E0B26" w:rsidRPr="007E0B26">
        <w:rPr>
          <w:rFonts w:ascii="Times New Roman" w:eastAsia="Times New Roman" w:hAnsi="Times New Roman" w:cs="Times New Roman"/>
          <w:i/>
          <w:iCs/>
          <w:sz w:val="24"/>
          <w:szCs w:val="24"/>
        </w:rPr>
        <w:t>powerful</w:t>
      </w:r>
      <w:r w:rsidR="007E0B26" w:rsidRPr="007E0B26">
        <w:rPr>
          <w:rFonts w:ascii="Times New Roman" w:eastAsia="Times New Roman" w:hAnsi="Times New Roman" w:cs="Times New Roman"/>
          <w:sz w:val="24"/>
          <w:szCs w:val="24"/>
        </w:rPr>
        <w:t xml:space="preserve"> yang pernah ditemukan dalam penciptaan dunia social.</w:t>
      </w:r>
      <w:proofErr w:type="gramEnd"/>
      <w:r w:rsidR="007E0B26" w:rsidRPr="007E0B26">
        <w:rPr>
          <w:rFonts w:ascii="Times New Roman" w:eastAsia="Times New Roman" w:hAnsi="Times New Roman" w:cs="Times New Roman"/>
          <w:sz w:val="24"/>
          <w:szCs w:val="24"/>
        </w:rPr>
        <w:t xml:space="preserve"> Dengan menggunakan bahasa orang saling menyebut orang lain sebagai rasis, gila, </w:t>
      </w:r>
      <w:proofErr w:type="gramStart"/>
      <w:r w:rsidR="007E0B26" w:rsidRPr="007E0B26">
        <w:rPr>
          <w:rFonts w:ascii="Times New Roman" w:eastAsia="Times New Roman" w:hAnsi="Times New Roman" w:cs="Times New Roman"/>
          <w:sz w:val="24"/>
          <w:szCs w:val="24"/>
        </w:rPr>
        <w:t>buas</w:t>
      </w:r>
      <w:proofErr w:type="gramEnd"/>
      <w:r w:rsidR="007E0B26" w:rsidRPr="007E0B26">
        <w:rPr>
          <w:rFonts w:ascii="Times New Roman" w:eastAsia="Times New Roman" w:hAnsi="Times New Roman" w:cs="Times New Roman"/>
          <w:sz w:val="24"/>
          <w:szCs w:val="24"/>
        </w:rPr>
        <w:t xml:space="preserve"> dan sebagainya. </w:t>
      </w:r>
      <w:proofErr w:type="gramStart"/>
      <w:r w:rsidR="007E0B26" w:rsidRPr="007E0B26">
        <w:rPr>
          <w:rFonts w:ascii="Times New Roman" w:eastAsia="Times New Roman" w:hAnsi="Times New Roman" w:cs="Times New Roman"/>
          <w:sz w:val="24"/>
          <w:szCs w:val="24"/>
        </w:rPr>
        <w:t>Dengan bahasa pula orang bisa memilih untuk menyebut sebuah peristiwa sebagai sebuah tindak kejahatan atau hanya sebagai sebuah insiden, sakit jiwa dari pada gila, dan sebagainya.</w:t>
      </w:r>
      <w:proofErr w:type="gramEnd"/>
      <w:r w:rsidR="00F11DCD">
        <w:rPr>
          <w:rStyle w:val="FootnoteReference"/>
          <w:rFonts w:ascii="Times New Roman" w:eastAsia="Times New Roman" w:hAnsi="Times New Roman" w:cs="Times New Roman"/>
          <w:sz w:val="24"/>
          <w:szCs w:val="24"/>
        </w:rPr>
        <w:footnoteReference w:id="5"/>
      </w:r>
    </w:p>
    <w:p w:rsidR="00430B56" w:rsidRDefault="00430B56" w:rsidP="00430B56">
      <w:pPr>
        <w:spacing w:after="0" w:line="360" w:lineRule="auto"/>
        <w:ind w:left="426" w:hanging="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sidR="007E0B26" w:rsidRPr="007E0B26">
        <w:rPr>
          <w:rFonts w:ascii="Times New Roman" w:eastAsia="Times New Roman" w:hAnsi="Times New Roman" w:cs="Times New Roman"/>
          <w:i/>
          <w:iCs/>
          <w:sz w:val="24"/>
          <w:szCs w:val="24"/>
        </w:rPr>
        <w:t>Reflexivity</w:t>
      </w:r>
      <w:r w:rsidR="007E0B26" w:rsidRPr="007E0B26">
        <w:rPr>
          <w:rFonts w:ascii="Times New Roman" w:eastAsia="Times New Roman" w:hAnsi="Times New Roman" w:cs="Times New Roman"/>
          <w:sz w:val="24"/>
          <w:szCs w:val="24"/>
        </w:rPr>
        <w:t xml:space="preserve"> dipahami dalam arti bahwa setiap </w:t>
      </w:r>
      <w:proofErr w:type="gramStart"/>
      <w:r w:rsidR="007E0B26" w:rsidRPr="007E0B26">
        <w:rPr>
          <w:rFonts w:ascii="Times New Roman" w:eastAsia="Times New Roman" w:hAnsi="Times New Roman" w:cs="Times New Roman"/>
          <w:sz w:val="24"/>
          <w:szCs w:val="24"/>
        </w:rPr>
        <w:t>apa</w:t>
      </w:r>
      <w:proofErr w:type="gramEnd"/>
      <w:r w:rsidR="007E0B26" w:rsidRPr="007E0B26">
        <w:rPr>
          <w:rFonts w:ascii="Times New Roman" w:eastAsia="Times New Roman" w:hAnsi="Times New Roman" w:cs="Times New Roman"/>
          <w:sz w:val="24"/>
          <w:szCs w:val="24"/>
        </w:rPr>
        <w:t xml:space="preserve"> yang kita lakukan akan berbalik dan mempengaruhi kita. Tindakan seseorang dalam percakapan </w:t>
      </w:r>
      <w:proofErr w:type="gramStart"/>
      <w:r w:rsidR="007E0B26" w:rsidRPr="007E0B26">
        <w:rPr>
          <w:rFonts w:ascii="Times New Roman" w:eastAsia="Times New Roman" w:hAnsi="Times New Roman" w:cs="Times New Roman"/>
          <w:sz w:val="24"/>
          <w:szCs w:val="24"/>
        </w:rPr>
        <w:t>akan</w:t>
      </w:r>
      <w:proofErr w:type="gramEnd"/>
      <w:r w:rsidR="007E0B26" w:rsidRPr="007E0B26">
        <w:rPr>
          <w:rFonts w:ascii="Times New Roman" w:eastAsia="Times New Roman" w:hAnsi="Times New Roman" w:cs="Times New Roman"/>
          <w:sz w:val="24"/>
          <w:szCs w:val="24"/>
        </w:rPr>
        <w:t xml:space="preserve"> menentukan kelanjutan dari interaksi mereka.</w:t>
      </w:r>
    </w:p>
    <w:p w:rsidR="00430B56" w:rsidRDefault="00430B56" w:rsidP="00430B56">
      <w:pPr>
        <w:spacing w:after="0" w:line="360" w:lineRule="auto"/>
        <w:ind w:left="426" w:hanging="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Pr>
          <w:rFonts w:ascii="Times New Roman" w:eastAsia="Times New Roman" w:hAnsi="Times New Roman" w:cs="Times New Roman"/>
          <w:i/>
          <w:iCs/>
          <w:sz w:val="24"/>
          <w:szCs w:val="24"/>
        </w:rPr>
        <w:t xml:space="preserve"> </w:t>
      </w:r>
      <w:r w:rsidR="007E0B26" w:rsidRPr="007E0B26">
        <w:rPr>
          <w:rFonts w:ascii="Times New Roman" w:eastAsia="Times New Roman" w:hAnsi="Times New Roman" w:cs="Times New Roman"/>
          <w:i/>
          <w:iCs/>
          <w:sz w:val="24"/>
          <w:szCs w:val="24"/>
        </w:rPr>
        <w:t xml:space="preserve">As social constructionist, CMM researchs see themselves as curious participants in a pluralistic world. </w:t>
      </w:r>
      <w:proofErr w:type="gramStart"/>
      <w:r w:rsidR="007E0B26" w:rsidRPr="007E0B26">
        <w:rPr>
          <w:rFonts w:ascii="Times New Roman" w:eastAsia="Times New Roman" w:hAnsi="Times New Roman" w:cs="Times New Roman"/>
          <w:sz w:val="24"/>
          <w:szCs w:val="24"/>
        </w:rPr>
        <w:t>Mereka penuh rasa ingin tahu karena mereka memandang konyol jika mengharapkan kepastian ketika berhadapan dengan tindakan individu di luar kehidupan mereka dalam kondisi yang selalu berubah.</w:t>
      </w:r>
      <w:proofErr w:type="gramEnd"/>
    </w:p>
    <w:p w:rsidR="00430B56" w:rsidRDefault="007E0B26" w:rsidP="00430B56">
      <w:pPr>
        <w:spacing w:after="0" w:line="360" w:lineRule="auto"/>
        <w:ind w:left="284" w:firstLine="720"/>
        <w:jc w:val="both"/>
        <w:rPr>
          <w:rFonts w:ascii="Times New Roman" w:eastAsia="Times New Roman" w:hAnsi="Times New Roman" w:cs="Times New Roman"/>
          <w:sz w:val="24"/>
          <w:szCs w:val="24"/>
        </w:rPr>
      </w:pPr>
      <w:r w:rsidRPr="007E0B26">
        <w:rPr>
          <w:rFonts w:ascii="Times New Roman" w:eastAsia="Times New Roman" w:hAnsi="Times New Roman" w:cs="Times New Roman"/>
          <w:sz w:val="24"/>
          <w:szCs w:val="24"/>
        </w:rPr>
        <w:t xml:space="preserve">Teori selanjutnya adalah </w:t>
      </w:r>
      <w:r w:rsidRPr="007E0B26">
        <w:rPr>
          <w:rFonts w:ascii="Times New Roman" w:eastAsia="Times New Roman" w:hAnsi="Times New Roman" w:cs="Times New Roman"/>
          <w:i/>
          <w:iCs/>
          <w:sz w:val="24"/>
          <w:szCs w:val="24"/>
        </w:rPr>
        <w:t>Expectancy Violations Theory (EVT).</w:t>
      </w:r>
      <w:r w:rsidRPr="007E0B26">
        <w:rPr>
          <w:rFonts w:ascii="Times New Roman" w:eastAsia="Times New Roman" w:hAnsi="Times New Roman" w:cs="Times New Roman"/>
          <w:sz w:val="24"/>
          <w:szCs w:val="24"/>
        </w:rPr>
        <w:t xml:space="preserve">Teori ini menjelaskan bahwa ruang personal sebagai ruang yang tidak terlihat dapat membatasi atau membebaskan seseorang untuk melakukan interaksi dengan orang lain. </w:t>
      </w:r>
      <w:proofErr w:type="gramStart"/>
      <w:r w:rsidRPr="007E0B26">
        <w:rPr>
          <w:rFonts w:ascii="Times New Roman" w:eastAsia="Times New Roman" w:hAnsi="Times New Roman" w:cs="Times New Roman"/>
          <w:sz w:val="24"/>
          <w:szCs w:val="24"/>
        </w:rPr>
        <w:t>Ukuran dan bentuk ruang personal seseorang tergantung pada norma-norma budaya dan preferensi individual.Ruang personal selalu merupakan bentuk kompromi antar kebutuhan untuk mendekat dan menghindar yang dimiliki untuk berafiliasi atau privasi.</w:t>
      </w:r>
      <w:proofErr w:type="gramEnd"/>
      <w:r w:rsidR="00F11DCD">
        <w:rPr>
          <w:rStyle w:val="FootnoteReference"/>
          <w:rFonts w:ascii="Times New Roman" w:eastAsia="Times New Roman" w:hAnsi="Times New Roman" w:cs="Times New Roman"/>
          <w:sz w:val="24"/>
          <w:szCs w:val="24"/>
        </w:rPr>
        <w:footnoteReference w:id="6"/>
      </w:r>
    </w:p>
    <w:p w:rsidR="00430B56" w:rsidRDefault="007E0B26" w:rsidP="00430B56">
      <w:pPr>
        <w:spacing w:after="0" w:line="360" w:lineRule="auto"/>
        <w:ind w:left="284" w:firstLine="720"/>
        <w:jc w:val="both"/>
        <w:rPr>
          <w:rFonts w:ascii="Times New Roman" w:eastAsia="Times New Roman" w:hAnsi="Times New Roman" w:cs="Times New Roman"/>
          <w:sz w:val="24"/>
          <w:szCs w:val="24"/>
        </w:rPr>
      </w:pPr>
      <w:proofErr w:type="gramStart"/>
      <w:r w:rsidRPr="007E0B26">
        <w:rPr>
          <w:rFonts w:ascii="Times New Roman" w:eastAsia="Times New Roman" w:hAnsi="Times New Roman" w:cs="Times New Roman"/>
          <w:sz w:val="24"/>
          <w:szCs w:val="24"/>
        </w:rPr>
        <w:t>Teori terakhir adalah Teori Analisis Transaksional.Teori ini diperkenalkan oleh Eric Berne, seorang psikiater Amerika.</w:t>
      </w:r>
      <w:proofErr w:type="gramEnd"/>
      <w:r w:rsidRPr="007E0B26">
        <w:rPr>
          <w:rFonts w:ascii="Times New Roman" w:eastAsia="Times New Roman" w:hAnsi="Times New Roman" w:cs="Times New Roman"/>
          <w:sz w:val="24"/>
          <w:szCs w:val="24"/>
        </w:rPr>
        <w:t xml:space="preserve"> Dalam konteks komunikasi, Analisis Transaksional (AT) dapat diartikan sebagai upaya mengurai secara sistematis proses pertukaran pesan yang bersifat timbal balik di antara pelaku komunikasi yang kesemuanya merupakan cerminan struktur kepribadian seseorang. AT dapat </w:t>
      </w:r>
      <w:r w:rsidRPr="007E0B26">
        <w:rPr>
          <w:rFonts w:ascii="Times New Roman" w:eastAsia="Times New Roman" w:hAnsi="Times New Roman" w:cs="Times New Roman"/>
          <w:sz w:val="24"/>
          <w:szCs w:val="24"/>
        </w:rPr>
        <w:lastRenderedPageBreak/>
        <w:t>diartikan sebagai cara untuk memahami perilaku diri sendiri</w:t>
      </w:r>
      <w:proofErr w:type="gramStart"/>
      <w:r w:rsidRPr="007E0B26">
        <w:rPr>
          <w:rFonts w:ascii="Times New Roman" w:eastAsia="Times New Roman" w:hAnsi="Times New Roman" w:cs="Times New Roman"/>
          <w:sz w:val="24"/>
          <w:szCs w:val="24"/>
        </w:rPr>
        <w:t>  dan</w:t>
      </w:r>
      <w:proofErr w:type="gramEnd"/>
      <w:r w:rsidRPr="007E0B26">
        <w:rPr>
          <w:rFonts w:ascii="Times New Roman" w:eastAsia="Times New Roman" w:hAnsi="Times New Roman" w:cs="Times New Roman"/>
          <w:sz w:val="24"/>
          <w:szCs w:val="24"/>
        </w:rPr>
        <w:t xml:space="preserve"> orang lain dengan menganalisis transaksi atau interaksi yang terjadi antarindividu. Lewat AT maka </w:t>
      </w:r>
      <w:proofErr w:type="gramStart"/>
      <w:r w:rsidRPr="007E0B26">
        <w:rPr>
          <w:rFonts w:ascii="Times New Roman" w:eastAsia="Times New Roman" w:hAnsi="Times New Roman" w:cs="Times New Roman"/>
          <w:sz w:val="24"/>
          <w:szCs w:val="24"/>
        </w:rPr>
        <w:t>akan</w:t>
      </w:r>
      <w:proofErr w:type="gramEnd"/>
      <w:r w:rsidRPr="007E0B26">
        <w:rPr>
          <w:rFonts w:ascii="Times New Roman" w:eastAsia="Times New Roman" w:hAnsi="Times New Roman" w:cs="Times New Roman"/>
          <w:sz w:val="24"/>
          <w:szCs w:val="24"/>
        </w:rPr>
        <w:t xml:space="preserve"> diketahui apa yang sesungguhnya terjadi dalam diri individu ketika berkomunikasi dengan orang lain. Transaksi (atau komunikasi) – sebagaimana dikatakan Berne, merupakan unit dasar dalam hubungan sosial (</w:t>
      </w:r>
      <w:r w:rsidRPr="007E0B26">
        <w:rPr>
          <w:rFonts w:ascii="Times New Roman" w:eastAsia="Times New Roman" w:hAnsi="Times New Roman" w:cs="Times New Roman"/>
          <w:i/>
          <w:iCs/>
          <w:sz w:val="24"/>
          <w:szCs w:val="24"/>
        </w:rPr>
        <w:t>Transaction is the fundamental unit of social intercourse</w:t>
      </w:r>
      <w:r w:rsidRPr="007E0B26">
        <w:rPr>
          <w:rFonts w:ascii="Times New Roman" w:eastAsia="Times New Roman" w:hAnsi="Times New Roman" w:cs="Times New Roman"/>
          <w:sz w:val="24"/>
          <w:szCs w:val="24"/>
        </w:rPr>
        <w:t>).</w:t>
      </w:r>
    </w:p>
    <w:p w:rsidR="007E0B26" w:rsidRPr="007E0B26" w:rsidRDefault="007E0B26" w:rsidP="00430B56">
      <w:pPr>
        <w:spacing w:after="0" w:line="360" w:lineRule="auto"/>
        <w:ind w:left="284" w:firstLine="720"/>
        <w:jc w:val="both"/>
        <w:rPr>
          <w:rFonts w:ascii="Times New Roman" w:eastAsia="Times New Roman" w:hAnsi="Times New Roman" w:cs="Times New Roman"/>
          <w:sz w:val="24"/>
          <w:szCs w:val="24"/>
        </w:rPr>
      </w:pPr>
      <w:r w:rsidRPr="007E0B26">
        <w:rPr>
          <w:rFonts w:ascii="Times New Roman" w:eastAsia="Times New Roman" w:hAnsi="Times New Roman" w:cs="Times New Roman"/>
          <w:sz w:val="24"/>
          <w:szCs w:val="24"/>
        </w:rPr>
        <w:t xml:space="preserve">Transaksi terjadi ketika dua orang atau lebih bertemu, misalnya mereka </w:t>
      </w:r>
      <w:proofErr w:type="gramStart"/>
      <w:r w:rsidRPr="007E0B26">
        <w:rPr>
          <w:rFonts w:ascii="Times New Roman" w:eastAsia="Times New Roman" w:hAnsi="Times New Roman" w:cs="Times New Roman"/>
          <w:sz w:val="24"/>
          <w:szCs w:val="24"/>
        </w:rPr>
        <w:t>akan</w:t>
      </w:r>
      <w:proofErr w:type="gramEnd"/>
      <w:r w:rsidRPr="007E0B26">
        <w:rPr>
          <w:rFonts w:ascii="Times New Roman" w:eastAsia="Times New Roman" w:hAnsi="Times New Roman" w:cs="Times New Roman"/>
          <w:sz w:val="24"/>
          <w:szCs w:val="24"/>
        </w:rPr>
        <w:t xml:space="preserve"> saling menyapa atau membuka perbincangan. </w:t>
      </w:r>
      <w:proofErr w:type="gramStart"/>
      <w:r w:rsidRPr="007E0B26">
        <w:rPr>
          <w:rFonts w:ascii="Times New Roman" w:eastAsia="Times New Roman" w:hAnsi="Times New Roman" w:cs="Times New Roman"/>
          <w:sz w:val="24"/>
          <w:szCs w:val="24"/>
        </w:rPr>
        <w:t>Transaksi ini berlangsung dalam sebuah suasana di mana masing-masing partisipan komunikasi memberikan stimulus sekaligus juga merespon stimulus.</w:t>
      </w:r>
      <w:proofErr w:type="gramEnd"/>
      <w:r w:rsidRPr="007E0B26">
        <w:rPr>
          <w:rFonts w:ascii="Times New Roman" w:eastAsia="Times New Roman" w:hAnsi="Times New Roman" w:cs="Times New Roman"/>
          <w:sz w:val="24"/>
          <w:szCs w:val="24"/>
        </w:rPr>
        <w:t xml:space="preserve"> AT bisa dianggap sebagai metode yang mengamati sebuah transaksi atau peristiwa komunikasi di mana seseorang melakukan sesuatu pada yang lain, dan yang </w:t>
      </w:r>
      <w:proofErr w:type="gramStart"/>
      <w:r w:rsidRPr="007E0B26">
        <w:rPr>
          <w:rFonts w:ascii="Times New Roman" w:eastAsia="Times New Roman" w:hAnsi="Times New Roman" w:cs="Times New Roman"/>
          <w:sz w:val="24"/>
          <w:szCs w:val="24"/>
        </w:rPr>
        <w:t>lain</w:t>
      </w:r>
      <w:proofErr w:type="gramEnd"/>
      <w:r w:rsidRPr="007E0B26">
        <w:rPr>
          <w:rFonts w:ascii="Times New Roman" w:eastAsia="Times New Roman" w:hAnsi="Times New Roman" w:cs="Times New Roman"/>
          <w:sz w:val="24"/>
          <w:szCs w:val="24"/>
        </w:rPr>
        <w:t xml:space="preserve"> memberikan balasan terhadap tindakan orang itu.</w:t>
      </w:r>
      <w:r w:rsidR="00F11DCD">
        <w:rPr>
          <w:rStyle w:val="FootnoteReference"/>
          <w:rFonts w:ascii="Times New Roman" w:eastAsia="Times New Roman" w:hAnsi="Times New Roman" w:cs="Times New Roman"/>
          <w:sz w:val="24"/>
          <w:szCs w:val="24"/>
        </w:rPr>
        <w:footnoteReference w:id="7"/>
      </w:r>
    </w:p>
    <w:p w:rsidR="0022229D" w:rsidRDefault="0022229D" w:rsidP="00164B05">
      <w:pPr>
        <w:spacing w:after="0" w:line="360" w:lineRule="auto"/>
        <w:jc w:val="both"/>
        <w:rPr>
          <w:rFonts w:ascii="Times New Roman" w:eastAsia="Times New Roman" w:hAnsi="Times New Roman" w:cs="Times New Roman"/>
          <w:b/>
          <w:bCs/>
          <w:sz w:val="24"/>
          <w:szCs w:val="24"/>
          <w:lang w:val="id-ID"/>
        </w:rPr>
      </w:pPr>
    </w:p>
    <w:p w:rsidR="007E0B26" w:rsidRPr="007E0B26" w:rsidRDefault="00430B56" w:rsidP="00164B05">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2</w:t>
      </w:r>
      <w:r w:rsidR="007E0B26" w:rsidRPr="007E0B26">
        <w:rPr>
          <w:rFonts w:ascii="Times New Roman" w:eastAsia="Times New Roman" w:hAnsi="Times New Roman" w:cs="Times New Roman"/>
          <w:b/>
          <w:bCs/>
          <w:sz w:val="24"/>
          <w:szCs w:val="24"/>
        </w:rPr>
        <w:t>.</w:t>
      </w:r>
      <w:r w:rsidR="00FC59EC">
        <w:rPr>
          <w:rFonts w:ascii="Times New Roman" w:eastAsia="Times New Roman" w:hAnsi="Times New Roman" w:cs="Times New Roman"/>
          <w:b/>
          <w:bCs/>
          <w:sz w:val="24"/>
          <w:szCs w:val="24"/>
        </w:rPr>
        <w:t xml:space="preserve"> </w:t>
      </w:r>
      <w:r w:rsidR="007E0B26" w:rsidRPr="007E0B26">
        <w:rPr>
          <w:rFonts w:ascii="Times New Roman" w:eastAsia="Times New Roman" w:hAnsi="Times New Roman" w:cs="Times New Roman"/>
          <w:b/>
          <w:bCs/>
          <w:sz w:val="24"/>
          <w:szCs w:val="24"/>
        </w:rPr>
        <w:t>Hubungan Guru</w:t>
      </w:r>
      <w:r w:rsidR="00FC59EC">
        <w:rPr>
          <w:rFonts w:ascii="Times New Roman" w:eastAsia="Times New Roman" w:hAnsi="Times New Roman" w:cs="Times New Roman"/>
          <w:b/>
          <w:bCs/>
          <w:sz w:val="24"/>
          <w:szCs w:val="24"/>
        </w:rPr>
        <w:t xml:space="preserve"> dengan</w:t>
      </w:r>
      <w:r w:rsidR="007E0B26" w:rsidRPr="007E0B26">
        <w:rPr>
          <w:rFonts w:ascii="Times New Roman" w:eastAsia="Times New Roman" w:hAnsi="Times New Roman" w:cs="Times New Roman"/>
          <w:b/>
          <w:bCs/>
          <w:sz w:val="24"/>
          <w:szCs w:val="24"/>
        </w:rPr>
        <w:t xml:space="preserve"> Murid (Interaksi Edukatif)</w:t>
      </w:r>
    </w:p>
    <w:p w:rsidR="00430B56" w:rsidRDefault="007E0B26" w:rsidP="00430B56">
      <w:pPr>
        <w:spacing w:after="0" w:line="360" w:lineRule="auto"/>
        <w:ind w:left="284" w:firstLine="436"/>
        <w:jc w:val="both"/>
        <w:rPr>
          <w:rFonts w:ascii="Times New Roman" w:eastAsia="Times New Roman" w:hAnsi="Times New Roman" w:cs="Times New Roman"/>
          <w:sz w:val="24"/>
          <w:szCs w:val="24"/>
        </w:rPr>
      </w:pPr>
      <w:proofErr w:type="gramStart"/>
      <w:r w:rsidRPr="007E0B26">
        <w:rPr>
          <w:rFonts w:ascii="Times New Roman" w:eastAsia="Times New Roman" w:hAnsi="Times New Roman" w:cs="Times New Roman"/>
          <w:sz w:val="24"/>
          <w:szCs w:val="24"/>
        </w:rPr>
        <w:t>Dalam</w:t>
      </w:r>
      <w:r w:rsidR="00FC59EC">
        <w:rPr>
          <w:rFonts w:ascii="Times New Roman" w:eastAsia="Times New Roman" w:hAnsi="Times New Roman" w:cs="Times New Roman"/>
          <w:sz w:val="24"/>
          <w:szCs w:val="24"/>
        </w:rPr>
        <w:t xml:space="preserve"> ilmu pendidikan, hubungan guru-</w:t>
      </w:r>
      <w:r w:rsidRPr="007E0B26">
        <w:rPr>
          <w:rFonts w:ascii="Times New Roman" w:eastAsia="Times New Roman" w:hAnsi="Times New Roman" w:cs="Times New Roman"/>
          <w:sz w:val="24"/>
          <w:szCs w:val="24"/>
        </w:rPr>
        <w:t>murid disebut juga interaksi edukatif.</w:t>
      </w:r>
      <w:proofErr w:type="gramEnd"/>
      <w:r w:rsidR="00FC59EC">
        <w:rPr>
          <w:rFonts w:ascii="Times New Roman" w:eastAsia="Times New Roman" w:hAnsi="Times New Roman" w:cs="Times New Roman"/>
          <w:sz w:val="24"/>
          <w:szCs w:val="24"/>
        </w:rPr>
        <w:t xml:space="preserve"> </w:t>
      </w:r>
      <w:proofErr w:type="gramStart"/>
      <w:r w:rsidRPr="007E0B26">
        <w:rPr>
          <w:rFonts w:ascii="Times New Roman" w:eastAsia="Times New Roman" w:hAnsi="Times New Roman" w:cs="Times New Roman"/>
          <w:sz w:val="24"/>
          <w:szCs w:val="24"/>
        </w:rPr>
        <w:t xml:space="preserve">Dalam perspektif ilmu komunikasi, interaksi ini melibatkan guru sebagai komunikator dan murid sebagai komunikan.Hubungan kedua subjek ini biasanya mengintegrasikan sesuatu, yang dikenal dengan istilah </w:t>
      </w:r>
      <w:r w:rsidRPr="007E0B26">
        <w:rPr>
          <w:rFonts w:ascii="Times New Roman" w:eastAsia="Times New Roman" w:hAnsi="Times New Roman" w:cs="Times New Roman"/>
          <w:i/>
          <w:iCs/>
          <w:sz w:val="24"/>
          <w:szCs w:val="24"/>
        </w:rPr>
        <w:t xml:space="preserve">pesan </w:t>
      </w:r>
      <w:r w:rsidRPr="007E0B26">
        <w:rPr>
          <w:rFonts w:ascii="Times New Roman" w:eastAsia="Times New Roman" w:hAnsi="Times New Roman" w:cs="Times New Roman"/>
          <w:sz w:val="24"/>
          <w:szCs w:val="24"/>
        </w:rPr>
        <w:t>(</w:t>
      </w:r>
      <w:r w:rsidRPr="007E0B26">
        <w:rPr>
          <w:rFonts w:ascii="Times New Roman" w:eastAsia="Times New Roman" w:hAnsi="Times New Roman" w:cs="Times New Roman"/>
          <w:i/>
          <w:iCs/>
          <w:sz w:val="24"/>
          <w:szCs w:val="24"/>
        </w:rPr>
        <w:t>message</w:t>
      </w:r>
      <w:r w:rsidRPr="007E0B26">
        <w:rPr>
          <w:rFonts w:ascii="Times New Roman" w:eastAsia="Times New Roman" w:hAnsi="Times New Roman" w:cs="Times New Roman"/>
          <w:sz w:val="24"/>
          <w:szCs w:val="24"/>
        </w:rPr>
        <w:t>).</w:t>
      </w:r>
      <w:proofErr w:type="gramEnd"/>
      <w:r w:rsidR="00F11DCD">
        <w:rPr>
          <w:rStyle w:val="FootnoteReference"/>
          <w:rFonts w:ascii="Times New Roman" w:eastAsia="Times New Roman" w:hAnsi="Times New Roman" w:cs="Times New Roman"/>
          <w:sz w:val="24"/>
          <w:szCs w:val="24"/>
        </w:rPr>
        <w:footnoteReference w:id="8"/>
      </w:r>
      <w:proofErr w:type="gramStart"/>
      <w:r w:rsidRPr="007E0B26">
        <w:rPr>
          <w:rFonts w:ascii="Times New Roman" w:eastAsia="Times New Roman" w:hAnsi="Times New Roman" w:cs="Times New Roman"/>
          <w:sz w:val="24"/>
          <w:szCs w:val="24"/>
        </w:rPr>
        <w:t>Agar pesan itu sampai dengan efektif maka diperlukan media atau saluran (</w:t>
      </w:r>
      <w:r w:rsidRPr="007E0B26">
        <w:rPr>
          <w:rFonts w:ascii="Times New Roman" w:eastAsia="Times New Roman" w:hAnsi="Times New Roman" w:cs="Times New Roman"/>
          <w:i/>
          <w:iCs/>
          <w:sz w:val="24"/>
          <w:szCs w:val="24"/>
        </w:rPr>
        <w:t>channel</w:t>
      </w:r>
      <w:r w:rsidRPr="007E0B26">
        <w:rPr>
          <w:rFonts w:ascii="Times New Roman" w:eastAsia="Times New Roman" w:hAnsi="Times New Roman" w:cs="Times New Roman"/>
          <w:sz w:val="24"/>
          <w:szCs w:val="24"/>
        </w:rPr>
        <w:t>).Dengan demikian, ada empat unsur dalam hubungan atau komunikasi ini, yaitu komunikator, komunikan, pesan dan media.</w:t>
      </w:r>
      <w:proofErr w:type="gramEnd"/>
      <w:r w:rsidRPr="007E0B26">
        <w:rPr>
          <w:rFonts w:ascii="Times New Roman" w:eastAsia="Times New Roman" w:hAnsi="Times New Roman" w:cs="Times New Roman"/>
          <w:sz w:val="24"/>
          <w:szCs w:val="24"/>
        </w:rPr>
        <w:t xml:space="preserve"> Dalam konteks hubungan guru murid, keempat unsur itu </w:t>
      </w:r>
      <w:proofErr w:type="gramStart"/>
      <w:r w:rsidRPr="007E0B26">
        <w:rPr>
          <w:rFonts w:ascii="Times New Roman" w:eastAsia="Times New Roman" w:hAnsi="Times New Roman" w:cs="Times New Roman"/>
          <w:sz w:val="24"/>
          <w:szCs w:val="24"/>
        </w:rPr>
        <w:t>akan</w:t>
      </w:r>
      <w:proofErr w:type="gramEnd"/>
      <w:r w:rsidRPr="007E0B26">
        <w:rPr>
          <w:rFonts w:ascii="Times New Roman" w:eastAsia="Times New Roman" w:hAnsi="Times New Roman" w:cs="Times New Roman"/>
          <w:sz w:val="24"/>
          <w:szCs w:val="24"/>
        </w:rPr>
        <w:t xml:space="preserve"> selalu ada.</w:t>
      </w:r>
    </w:p>
    <w:p w:rsidR="00430B56" w:rsidRDefault="007E0B26" w:rsidP="00430B56">
      <w:pPr>
        <w:spacing w:after="0" w:line="360" w:lineRule="auto"/>
        <w:ind w:left="284" w:firstLine="436"/>
        <w:jc w:val="both"/>
        <w:rPr>
          <w:rFonts w:ascii="Times New Roman" w:eastAsia="Times New Roman" w:hAnsi="Times New Roman" w:cs="Times New Roman"/>
          <w:sz w:val="24"/>
          <w:szCs w:val="24"/>
        </w:rPr>
      </w:pPr>
      <w:r w:rsidRPr="007E0B26">
        <w:rPr>
          <w:rFonts w:ascii="Times New Roman" w:eastAsia="Times New Roman" w:hAnsi="Times New Roman" w:cs="Times New Roman"/>
          <w:sz w:val="24"/>
          <w:szCs w:val="24"/>
        </w:rPr>
        <w:t>Dari segi istilah, perkataan komunikasi berarti “berpartisipasi”, “memberitahukan”, “menjadi milik bersama”.Dengan demikian, secara konseptual, istilah komunikasi itu sendiri mengandung pengertian memberitahukan (dan menyebarkan) berita, pengetahuan, pikiran-pikiran, nilai-</w:t>
      </w:r>
      <w:r w:rsidRPr="007E0B26">
        <w:rPr>
          <w:rFonts w:ascii="Times New Roman" w:eastAsia="Times New Roman" w:hAnsi="Times New Roman" w:cs="Times New Roman"/>
          <w:sz w:val="24"/>
          <w:szCs w:val="24"/>
        </w:rPr>
        <w:lastRenderedPageBreak/>
        <w:t>nilai, dengan maksud untuk menggugah partisipasi agar hal-hal yang diberitahukan itu menjadi milik bersama.</w:t>
      </w:r>
      <w:r w:rsidR="00F11DCD">
        <w:rPr>
          <w:rStyle w:val="FootnoteReference"/>
          <w:rFonts w:ascii="Times New Roman" w:eastAsia="Times New Roman" w:hAnsi="Times New Roman" w:cs="Times New Roman"/>
          <w:sz w:val="24"/>
          <w:szCs w:val="24"/>
        </w:rPr>
        <w:footnoteReference w:id="9"/>
      </w:r>
    </w:p>
    <w:p w:rsidR="00430B56" w:rsidRDefault="007E0B26" w:rsidP="00430B56">
      <w:pPr>
        <w:spacing w:after="0" w:line="360" w:lineRule="auto"/>
        <w:ind w:left="284" w:firstLine="436"/>
        <w:jc w:val="both"/>
        <w:rPr>
          <w:rFonts w:ascii="Times New Roman" w:eastAsia="Times New Roman" w:hAnsi="Times New Roman" w:cs="Times New Roman"/>
          <w:sz w:val="24"/>
          <w:szCs w:val="24"/>
        </w:rPr>
      </w:pPr>
      <w:proofErr w:type="gramStart"/>
      <w:r w:rsidRPr="007E0B26">
        <w:rPr>
          <w:rFonts w:ascii="Times New Roman" w:eastAsia="Times New Roman" w:hAnsi="Times New Roman" w:cs="Times New Roman"/>
          <w:sz w:val="24"/>
          <w:szCs w:val="24"/>
        </w:rPr>
        <w:t>Memperhatikan pengertian di atas, maka dalam komunikasi berisi sebagian dari pekerjaan mendidik dan atau mengajar.Dalam interaksi guru dan murid, komunikasi menjadi faktor utama.Hanya saja komunikasi yang berlangsung bukanlah komunikasi seperti biasa terjadi di tengah manusia, karenanya disebut komunikasi atau interaksi edukatif.</w:t>
      </w:r>
      <w:proofErr w:type="gramEnd"/>
    </w:p>
    <w:p w:rsidR="00430B56" w:rsidRDefault="007E0B26" w:rsidP="00430B56">
      <w:pPr>
        <w:spacing w:after="0" w:line="360" w:lineRule="auto"/>
        <w:ind w:left="284" w:firstLine="436"/>
        <w:jc w:val="both"/>
        <w:rPr>
          <w:rFonts w:ascii="Times New Roman" w:eastAsia="Times New Roman" w:hAnsi="Times New Roman" w:cs="Times New Roman"/>
          <w:sz w:val="24"/>
          <w:szCs w:val="24"/>
        </w:rPr>
      </w:pPr>
      <w:proofErr w:type="gramStart"/>
      <w:r w:rsidRPr="007E0B26">
        <w:rPr>
          <w:rFonts w:ascii="Times New Roman" w:eastAsia="Times New Roman" w:hAnsi="Times New Roman" w:cs="Times New Roman"/>
          <w:sz w:val="24"/>
          <w:szCs w:val="24"/>
        </w:rPr>
        <w:t>Apa</w:t>
      </w:r>
      <w:proofErr w:type="gramEnd"/>
      <w:r w:rsidRPr="007E0B26">
        <w:rPr>
          <w:rFonts w:ascii="Times New Roman" w:eastAsia="Times New Roman" w:hAnsi="Times New Roman" w:cs="Times New Roman"/>
          <w:sz w:val="24"/>
          <w:szCs w:val="24"/>
        </w:rPr>
        <w:t xml:space="preserve"> sesungguhnya interaki edukatif? Sardiman A.M., mengatakan interaksi yang dikatakan sebagai interaksi edukatif </w:t>
      </w:r>
      <w:proofErr w:type="gramStart"/>
      <w:r w:rsidRPr="007E0B26">
        <w:rPr>
          <w:rFonts w:ascii="Times New Roman" w:eastAsia="Times New Roman" w:hAnsi="Times New Roman" w:cs="Times New Roman"/>
          <w:sz w:val="24"/>
          <w:szCs w:val="24"/>
        </w:rPr>
        <w:t>apa</w:t>
      </w:r>
      <w:proofErr w:type="gramEnd"/>
      <w:r w:rsidRPr="007E0B26">
        <w:rPr>
          <w:rFonts w:ascii="Times New Roman" w:eastAsia="Times New Roman" w:hAnsi="Times New Roman" w:cs="Times New Roman"/>
          <w:sz w:val="24"/>
          <w:szCs w:val="24"/>
        </w:rPr>
        <w:t xml:space="preserve"> bila secara sadar mempunyai tujuan untuk mendidik, yakni mengantarkan anak didik kearah kedewasaannya. </w:t>
      </w:r>
      <w:proofErr w:type="gramStart"/>
      <w:r w:rsidRPr="007E0B26">
        <w:rPr>
          <w:rFonts w:ascii="Times New Roman" w:eastAsia="Times New Roman" w:hAnsi="Times New Roman" w:cs="Times New Roman"/>
          <w:sz w:val="24"/>
          <w:szCs w:val="24"/>
        </w:rPr>
        <w:t>Jadi dalam hal ini, yang penting bukan interaksinya, tetapi yang pokok adalah maksud atau tujuan berlangsungnya interaksi itu.Karena tujuan menjadi hal pokok, maka kegiatan interaksi itu memang direncanakan atau disengaja.</w:t>
      </w:r>
      <w:proofErr w:type="gramEnd"/>
      <w:r w:rsidR="00F11DCD">
        <w:rPr>
          <w:rStyle w:val="FootnoteReference"/>
          <w:rFonts w:ascii="Times New Roman" w:eastAsia="Times New Roman" w:hAnsi="Times New Roman" w:cs="Times New Roman"/>
          <w:sz w:val="24"/>
          <w:szCs w:val="24"/>
        </w:rPr>
        <w:footnoteReference w:id="10"/>
      </w:r>
    </w:p>
    <w:p w:rsidR="00430B56" w:rsidRDefault="007E0B26" w:rsidP="00430B56">
      <w:pPr>
        <w:spacing w:after="0" w:line="360" w:lineRule="auto"/>
        <w:ind w:left="284" w:firstLine="436"/>
        <w:jc w:val="both"/>
        <w:rPr>
          <w:rFonts w:ascii="Times New Roman" w:eastAsia="Times New Roman" w:hAnsi="Times New Roman" w:cs="Times New Roman"/>
          <w:sz w:val="24"/>
          <w:szCs w:val="24"/>
        </w:rPr>
      </w:pPr>
      <w:r w:rsidRPr="007E0B26">
        <w:rPr>
          <w:rFonts w:ascii="Times New Roman" w:eastAsia="Times New Roman" w:hAnsi="Times New Roman" w:cs="Times New Roman"/>
          <w:sz w:val="24"/>
          <w:szCs w:val="24"/>
        </w:rPr>
        <w:t xml:space="preserve">Proses belajar mengajar sebagai inti dari kegiatan belajar mengajar merupakan proses interaksi dua unsur manusiawi, yakni guru sebagai pihak yang mengajar dan siswa sebagai pihak yang belajar. </w:t>
      </w:r>
      <w:proofErr w:type="gramStart"/>
      <w:r w:rsidRPr="007E0B26">
        <w:rPr>
          <w:rFonts w:ascii="Times New Roman" w:eastAsia="Times New Roman" w:hAnsi="Times New Roman" w:cs="Times New Roman"/>
          <w:sz w:val="24"/>
          <w:szCs w:val="24"/>
        </w:rPr>
        <w:t>Dalam situasi ini, siswa menjadi subjek pokoknya.</w:t>
      </w:r>
      <w:proofErr w:type="gramEnd"/>
      <w:r w:rsidRPr="007E0B26">
        <w:rPr>
          <w:rFonts w:ascii="Times New Roman" w:eastAsia="Times New Roman" w:hAnsi="Times New Roman" w:cs="Times New Roman"/>
          <w:sz w:val="24"/>
          <w:szCs w:val="24"/>
        </w:rPr>
        <w:t xml:space="preserve">  </w:t>
      </w:r>
      <w:proofErr w:type="gramStart"/>
      <w:r w:rsidRPr="007E0B26">
        <w:rPr>
          <w:rFonts w:ascii="Times New Roman" w:eastAsia="Times New Roman" w:hAnsi="Times New Roman" w:cs="Times New Roman"/>
          <w:sz w:val="24"/>
          <w:szCs w:val="24"/>
        </w:rPr>
        <w:t>Hal ini bermakna, bahwa interaksi yang sengaja diciptakan berfokus pada kebutuhan dan kemampuan belajar siswa.</w:t>
      </w:r>
      <w:proofErr w:type="gramEnd"/>
      <w:r w:rsidR="00F11DCD">
        <w:rPr>
          <w:rStyle w:val="FootnoteReference"/>
          <w:rFonts w:ascii="Times New Roman" w:eastAsia="Times New Roman" w:hAnsi="Times New Roman" w:cs="Times New Roman"/>
          <w:sz w:val="24"/>
          <w:szCs w:val="24"/>
        </w:rPr>
        <w:footnoteReference w:id="11"/>
      </w:r>
    </w:p>
    <w:p w:rsidR="007E0B26" w:rsidRPr="00430B56" w:rsidRDefault="007E0B26" w:rsidP="00430B56">
      <w:pPr>
        <w:spacing w:after="0" w:line="360" w:lineRule="auto"/>
        <w:ind w:left="284" w:firstLine="436"/>
        <w:jc w:val="both"/>
        <w:rPr>
          <w:rFonts w:ascii="Times New Roman" w:eastAsia="Times New Roman" w:hAnsi="Times New Roman" w:cs="Times New Roman"/>
          <w:sz w:val="24"/>
          <w:szCs w:val="24"/>
        </w:rPr>
      </w:pPr>
      <w:r w:rsidRPr="007E0B26">
        <w:rPr>
          <w:rFonts w:ascii="Times New Roman" w:eastAsia="Times New Roman" w:hAnsi="Times New Roman" w:cs="Times New Roman"/>
          <w:sz w:val="24"/>
          <w:szCs w:val="24"/>
        </w:rPr>
        <w:t>Dalam proses interaksi siswa dengan guru, dibutuhkan komponen-komponen pendukung. Komponen-komponen dimaksud merupakan ciri-ciri interaksi belajar mengajar</w:t>
      </w:r>
      <w:r w:rsidR="00A949EC">
        <w:rPr>
          <w:rFonts w:ascii="Times New Roman" w:eastAsia="Times New Roman" w:hAnsi="Times New Roman" w:cs="Times New Roman"/>
          <w:sz w:val="24"/>
          <w:szCs w:val="24"/>
          <w:lang w:val="id-ID"/>
        </w:rPr>
        <w:t>,</w:t>
      </w:r>
      <w:r w:rsidRPr="007E0B26">
        <w:rPr>
          <w:rFonts w:ascii="Times New Roman" w:eastAsia="Times New Roman" w:hAnsi="Times New Roman" w:cs="Times New Roman"/>
          <w:sz w:val="24"/>
          <w:szCs w:val="24"/>
        </w:rPr>
        <w:t xml:space="preserve"> yaitu:</w:t>
      </w:r>
    </w:p>
    <w:p w:rsidR="007E0B26" w:rsidRPr="007E0B26" w:rsidRDefault="007E0B26" w:rsidP="00164B05">
      <w:pPr>
        <w:numPr>
          <w:ilvl w:val="0"/>
          <w:numId w:val="1"/>
        </w:numPr>
        <w:spacing w:after="0" w:line="360" w:lineRule="auto"/>
        <w:jc w:val="both"/>
        <w:rPr>
          <w:rFonts w:ascii="Times New Roman" w:eastAsia="Times New Roman" w:hAnsi="Times New Roman" w:cs="Times New Roman"/>
          <w:sz w:val="24"/>
          <w:szCs w:val="24"/>
        </w:rPr>
      </w:pPr>
      <w:r w:rsidRPr="007E0B26">
        <w:rPr>
          <w:rFonts w:ascii="Times New Roman" w:eastAsia="Times New Roman" w:hAnsi="Times New Roman" w:cs="Times New Roman"/>
          <w:sz w:val="24"/>
          <w:szCs w:val="24"/>
        </w:rPr>
        <w:lastRenderedPageBreak/>
        <w:t>Interaksi belajar-mengajar memiliki tujuan, yakni untuk membantu anak dalam suatu perkembangan tertentu.</w:t>
      </w:r>
    </w:p>
    <w:p w:rsidR="007E0B26" w:rsidRPr="007E0B26" w:rsidRDefault="007E0B26" w:rsidP="00164B05">
      <w:pPr>
        <w:numPr>
          <w:ilvl w:val="0"/>
          <w:numId w:val="1"/>
        </w:numPr>
        <w:spacing w:after="0" w:line="360" w:lineRule="auto"/>
        <w:jc w:val="both"/>
        <w:rPr>
          <w:rFonts w:ascii="Times New Roman" w:eastAsia="Times New Roman" w:hAnsi="Times New Roman" w:cs="Times New Roman"/>
          <w:sz w:val="24"/>
          <w:szCs w:val="24"/>
        </w:rPr>
      </w:pPr>
      <w:r w:rsidRPr="007E0B26">
        <w:rPr>
          <w:rFonts w:ascii="Times New Roman" w:eastAsia="Times New Roman" w:hAnsi="Times New Roman" w:cs="Times New Roman"/>
          <w:sz w:val="24"/>
          <w:szCs w:val="24"/>
        </w:rPr>
        <w:t>Ada suatu prosedur jalannya interaksi yang direncanakan dan didesain untuk mencapai tujuan yang telah ditetapkan.</w:t>
      </w:r>
    </w:p>
    <w:p w:rsidR="007E0B26" w:rsidRPr="007E0B26" w:rsidRDefault="007E0B26" w:rsidP="00164B05">
      <w:pPr>
        <w:numPr>
          <w:ilvl w:val="0"/>
          <w:numId w:val="1"/>
        </w:numPr>
        <w:spacing w:after="0" w:line="360" w:lineRule="auto"/>
        <w:jc w:val="both"/>
        <w:rPr>
          <w:rFonts w:ascii="Times New Roman" w:eastAsia="Times New Roman" w:hAnsi="Times New Roman" w:cs="Times New Roman"/>
          <w:sz w:val="24"/>
          <w:szCs w:val="24"/>
        </w:rPr>
      </w:pPr>
      <w:r w:rsidRPr="007E0B26">
        <w:rPr>
          <w:rFonts w:ascii="Times New Roman" w:eastAsia="Times New Roman" w:hAnsi="Times New Roman" w:cs="Times New Roman"/>
          <w:sz w:val="24"/>
          <w:szCs w:val="24"/>
        </w:rPr>
        <w:t>Interaksi belajar-mengajar ditandai dengan satu penggarapan materi yang khusus. Dalam hal ini, materi didesain sedemikian rupa sehingga benar-benar untuk mencapai tujuan.</w:t>
      </w:r>
    </w:p>
    <w:p w:rsidR="007E0B26" w:rsidRPr="007E0B26" w:rsidRDefault="007E0B26" w:rsidP="00164B05">
      <w:pPr>
        <w:numPr>
          <w:ilvl w:val="0"/>
          <w:numId w:val="1"/>
        </w:numPr>
        <w:spacing w:after="0" w:line="360" w:lineRule="auto"/>
        <w:jc w:val="both"/>
        <w:rPr>
          <w:rFonts w:ascii="Times New Roman" w:eastAsia="Times New Roman" w:hAnsi="Times New Roman" w:cs="Times New Roman"/>
          <w:sz w:val="24"/>
          <w:szCs w:val="24"/>
        </w:rPr>
      </w:pPr>
      <w:r w:rsidRPr="007E0B26">
        <w:rPr>
          <w:rFonts w:ascii="Times New Roman" w:eastAsia="Times New Roman" w:hAnsi="Times New Roman" w:cs="Times New Roman"/>
          <w:sz w:val="24"/>
          <w:szCs w:val="24"/>
        </w:rPr>
        <w:t>Ditandai dengan adanya aktivitas siswa. Sebagai konsekuensi bahwa siswa merupakan sentrak, maka aktivitas siswa merupakan syarat mutlak bagi berlangsungnya interaksi belajar-mengajar.</w:t>
      </w:r>
    </w:p>
    <w:p w:rsidR="007E0B26" w:rsidRPr="007E0B26" w:rsidRDefault="007E0B26" w:rsidP="00164B05">
      <w:pPr>
        <w:numPr>
          <w:ilvl w:val="0"/>
          <w:numId w:val="1"/>
        </w:numPr>
        <w:spacing w:after="0" w:line="360" w:lineRule="auto"/>
        <w:jc w:val="both"/>
        <w:rPr>
          <w:rFonts w:ascii="Times New Roman" w:eastAsia="Times New Roman" w:hAnsi="Times New Roman" w:cs="Times New Roman"/>
          <w:sz w:val="24"/>
          <w:szCs w:val="24"/>
        </w:rPr>
      </w:pPr>
      <w:r w:rsidRPr="007E0B26">
        <w:rPr>
          <w:rFonts w:ascii="Times New Roman" w:eastAsia="Times New Roman" w:hAnsi="Times New Roman" w:cs="Times New Roman"/>
          <w:sz w:val="24"/>
          <w:szCs w:val="24"/>
        </w:rPr>
        <w:t>Dalam interaksi belajar-mengajar, guru berperan sebagai pembimbing.</w:t>
      </w:r>
    </w:p>
    <w:p w:rsidR="007E0B26" w:rsidRPr="007E0B26" w:rsidRDefault="007E0B26" w:rsidP="00164B05">
      <w:pPr>
        <w:numPr>
          <w:ilvl w:val="0"/>
          <w:numId w:val="1"/>
        </w:numPr>
        <w:spacing w:after="0" w:line="360" w:lineRule="auto"/>
        <w:jc w:val="both"/>
        <w:rPr>
          <w:rFonts w:ascii="Times New Roman" w:eastAsia="Times New Roman" w:hAnsi="Times New Roman" w:cs="Times New Roman"/>
          <w:sz w:val="24"/>
          <w:szCs w:val="24"/>
        </w:rPr>
      </w:pPr>
      <w:r w:rsidRPr="007E0B26">
        <w:rPr>
          <w:rFonts w:ascii="Times New Roman" w:eastAsia="Times New Roman" w:hAnsi="Times New Roman" w:cs="Times New Roman"/>
          <w:sz w:val="24"/>
          <w:szCs w:val="24"/>
        </w:rPr>
        <w:t>Di dalam interaksi belajar-mengajar dibutuhkan disiplin. Disiplin dalam interaksi belajar mengajar ini diartikan sebagai suatu pola tingkah laku yang diatur sedemikian rupa menurut ketentuan yang sudah ditaati</w:t>
      </w:r>
      <w:proofErr w:type="gramStart"/>
      <w:r w:rsidRPr="007E0B26">
        <w:rPr>
          <w:rFonts w:ascii="Times New Roman" w:eastAsia="Times New Roman" w:hAnsi="Times New Roman" w:cs="Times New Roman"/>
          <w:sz w:val="24"/>
          <w:szCs w:val="24"/>
        </w:rPr>
        <w:t>  oleh</w:t>
      </w:r>
      <w:proofErr w:type="gramEnd"/>
      <w:r w:rsidRPr="007E0B26">
        <w:rPr>
          <w:rFonts w:ascii="Times New Roman" w:eastAsia="Times New Roman" w:hAnsi="Times New Roman" w:cs="Times New Roman"/>
          <w:sz w:val="24"/>
          <w:szCs w:val="24"/>
        </w:rPr>
        <w:t xml:space="preserve"> semua pihak dengan sadar, baik pihak pendidik maupun peserta didik.</w:t>
      </w:r>
    </w:p>
    <w:p w:rsidR="00430B56" w:rsidRDefault="007E0B26" w:rsidP="00430B56">
      <w:pPr>
        <w:numPr>
          <w:ilvl w:val="0"/>
          <w:numId w:val="1"/>
        </w:numPr>
        <w:spacing w:after="0" w:line="360" w:lineRule="auto"/>
        <w:jc w:val="both"/>
        <w:rPr>
          <w:rFonts w:ascii="Times New Roman" w:eastAsia="Times New Roman" w:hAnsi="Times New Roman" w:cs="Times New Roman"/>
          <w:sz w:val="24"/>
          <w:szCs w:val="24"/>
        </w:rPr>
      </w:pPr>
      <w:r w:rsidRPr="007E0B26">
        <w:rPr>
          <w:rFonts w:ascii="Times New Roman" w:eastAsia="Times New Roman" w:hAnsi="Times New Roman" w:cs="Times New Roman"/>
          <w:sz w:val="24"/>
          <w:szCs w:val="24"/>
        </w:rPr>
        <w:t xml:space="preserve">Ada batas waktu. Untuk mencapai tujuan pembelajaran tertentu dalam system berkelas (kelompok siswa), batas waktu menjadi salah satu ciri yang tidak bisa ditinggalkan. Setiap tujuan </w:t>
      </w:r>
      <w:proofErr w:type="gramStart"/>
      <w:r w:rsidRPr="007E0B26">
        <w:rPr>
          <w:rFonts w:ascii="Times New Roman" w:eastAsia="Times New Roman" w:hAnsi="Times New Roman" w:cs="Times New Roman"/>
          <w:sz w:val="24"/>
          <w:szCs w:val="24"/>
        </w:rPr>
        <w:t>akan</w:t>
      </w:r>
      <w:proofErr w:type="gramEnd"/>
      <w:r w:rsidRPr="007E0B26">
        <w:rPr>
          <w:rFonts w:ascii="Times New Roman" w:eastAsia="Times New Roman" w:hAnsi="Times New Roman" w:cs="Times New Roman"/>
          <w:sz w:val="24"/>
          <w:szCs w:val="24"/>
        </w:rPr>
        <w:t xml:space="preserve"> diberi waktu tertentu, kapan tujuan itu harus sudah tercapai.</w:t>
      </w:r>
      <w:r w:rsidR="00A949EC">
        <w:rPr>
          <w:rStyle w:val="FootnoteReference"/>
          <w:rFonts w:ascii="Times New Roman" w:eastAsia="Times New Roman" w:hAnsi="Times New Roman" w:cs="Times New Roman"/>
          <w:sz w:val="24"/>
          <w:szCs w:val="24"/>
          <w:lang w:val="id-ID"/>
        </w:rPr>
        <w:footnoteReference w:id="12"/>
      </w:r>
    </w:p>
    <w:p w:rsidR="007E0B26" w:rsidRPr="00430B56" w:rsidRDefault="007E0B26" w:rsidP="00430B56">
      <w:pPr>
        <w:spacing w:after="0" w:line="360" w:lineRule="auto"/>
        <w:ind w:left="360" w:firstLine="720"/>
        <w:jc w:val="both"/>
        <w:rPr>
          <w:rFonts w:ascii="Times New Roman" w:eastAsia="Times New Roman" w:hAnsi="Times New Roman" w:cs="Times New Roman"/>
          <w:sz w:val="24"/>
          <w:szCs w:val="24"/>
        </w:rPr>
      </w:pPr>
      <w:proofErr w:type="gramStart"/>
      <w:r w:rsidRPr="00430B56">
        <w:rPr>
          <w:rFonts w:ascii="Times New Roman" w:eastAsia="Times New Roman" w:hAnsi="Times New Roman" w:cs="Times New Roman"/>
          <w:sz w:val="24"/>
          <w:szCs w:val="24"/>
        </w:rPr>
        <w:t>Di samping beberapa ciri yang disebutkan di atas, maka unsur penilaian merupakan hal yang sangat penting.</w:t>
      </w:r>
      <w:proofErr w:type="gramEnd"/>
      <w:r w:rsidRPr="00430B56">
        <w:rPr>
          <w:rFonts w:ascii="Times New Roman" w:eastAsia="Times New Roman" w:hAnsi="Times New Roman" w:cs="Times New Roman"/>
          <w:sz w:val="24"/>
          <w:szCs w:val="24"/>
        </w:rPr>
        <w:t xml:space="preserve"> Penilaian </w:t>
      </w:r>
      <w:proofErr w:type="gramStart"/>
      <w:r w:rsidRPr="00430B56">
        <w:rPr>
          <w:rFonts w:ascii="Times New Roman" w:eastAsia="Times New Roman" w:hAnsi="Times New Roman" w:cs="Times New Roman"/>
          <w:sz w:val="24"/>
          <w:szCs w:val="24"/>
        </w:rPr>
        <w:t>akan</w:t>
      </w:r>
      <w:proofErr w:type="gramEnd"/>
      <w:r w:rsidRPr="00430B56">
        <w:rPr>
          <w:rFonts w:ascii="Times New Roman" w:eastAsia="Times New Roman" w:hAnsi="Times New Roman" w:cs="Times New Roman"/>
          <w:sz w:val="24"/>
          <w:szCs w:val="24"/>
        </w:rPr>
        <w:t xml:space="preserve"> memberi gambaran apakah suatu tujuan yang hendak dicapai telah menunjukkan hasil yang maksimal. Penilaian juga </w:t>
      </w:r>
      <w:proofErr w:type="gramStart"/>
      <w:r w:rsidRPr="00430B56">
        <w:rPr>
          <w:rFonts w:ascii="Times New Roman" w:eastAsia="Times New Roman" w:hAnsi="Times New Roman" w:cs="Times New Roman"/>
          <w:sz w:val="24"/>
          <w:szCs w:val="24"/>
        </w:rPr>
        <w:t>akan</w:t>
      </w:r>
      <w:proofErr w:type="gramEnd"/>
      <w:r w:rsidRPr="00430B56">
        <w:rPr>
          <w:rFonts w:ascii="Times New Roman" w:eastAsia="Times New Roman" w:hAnsi="Times New Roman" w:cs="Times New Roman"/>
          <w:sz w:val="24"/>
          <w:szCs w:val="24"/>
        </w:rPr>
        <w:t xml:space="preserve"> berfungsi sebagai identifikasi keberhasilan belajar siswa.</w:t>
      </w:r>
    </w:p>
    <w:p w:rsidR="007101F8" w:rsidRDefault="007101F8" w:rsidP="00164B05">
      <w:pPr>
        <w:spacing w:after="0" w:line="360" w:lineRule="auto"/>
        <w:jc w:val="both"/>
        <w:rPr>
          <w:rFonts w:ascii="Times New Roman" w:eastAsia="Times New Roman" w:hAnsi="Times New Roman" w:cs="Times New Roman"/>
          <w:b/>
          <w:bCs/>
          <w:sz w:val="24"/>
          <w:szCs w:val="24"/>
          <w:lang w:val="id-ID"/>
        </w:rPr>
      </w:pPr>
    </w:p>
    <w:p w:rsidR="007E0B26" w:rsidRPr="007E0B26" w:rsidRDefault="00C02664" w:rsidP="00164B05">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w:t>
      </w:r>
      <w:r w:rsidR="00B160B2">
        <w:rPr>
          <w:rFonts w:ascii="Times New Roman" w:eastAsia="Times New Roman" w:hAnsi="Times New Roman" w:cs="Times New Roman"/>
          <w:b/>
          <w:bCs/>
          <w:sz w:val="24"/>
          <w:szCs w:val="24"/>
        </w:rPr>
        <w:t>.  </w:t>
      </w:r>
      <w:r w:rsidR="007E0B26" w:rsidRPr="007E0B26">
        <w:rPr>
          <w:rFonts w:ascii="Times New Roman" w:eastAsia="Times New Roman" w:hAnsi="Times New Roman" w:cs="Times New Roman"/>
          <w:b/>
          <w:bCs/>
          <w:sz w:val="24"/>
          <w:szCs w:val="24"/>
        </w:rPr>
        <w:t xml:space="preserve">Hubungan Guru </w:t>
      </w:r>
      <w:r w:rsidR="0051704B">
        <w:rPr>
          <w:rFonts w:ascii="Times New Roman" w:eastAsia="Times New Roman" w:hAnsi="Times New Roman" w:cs="Times New Roman"/>
          <w:b/>
          <w:bCs/>
          <w:sz w:val="24"/>
          <w:szCs w:val="24"/>
          <w:lang w:val="id-ID"/>
        </w:rPr>
        <w:t xml:space="preserve">dan </w:t>
      </w:r>
      <w:r w:rsidR="007E0B26" w:rsidRPr="007E0B26">
        <w:rPr>
          <w:rFonts w:ascii="Times New Roman" w:eastAsia="Times New Roman" w:hAnsi="Times New Roman" w:cs="Times New Roman"/>
          <w:b/>
          <w:bCs/>
          <w:sz w:val="24"/>
          <w:szCs w:val="24"/>
        </w:rPr>
        <w:t xml:space="preserve">Murid </w:t>
      </w:r>
      <w:r w:rsidR="0051704B">
        <w:rPr>
          <w:rFonts w:ascii="Times New Roman" w:eastAsia="Times New Roman" w:hAnsi="Times New Roman" w:cs="Times New Roman"/>
          <w:b/>
          <w:bCs/>
          <w:sz w:val="24"/>
          <w:szCs w:val="24"/>
          <w:lang w:val="id-ID"/>
        </w:rPr>
        <w:t>Menurut</w:t>
      </w:r>
      <w:r w:rsidR="007E0B26" w:rsidRPr="007E0B26">
        <w:rPr>
          <w:rFonts w:ascii="Times New Roman" w:eastAsia="Times New Roman" w:hAnsi="Times New Roman" w:cs="Times New Roman"/>
          <w:b/>
          <w:bCs/>
          <w:sz w:val="24"/>
          <w:szCs w:val="24"/>
        </w:rPr>
        <w:t xml:space="preserve"> Hadis</w:t>
      </w:r>
    </w:p>
    <w:p w:rsidR="00B379A5" w:rsidRDefault="007E0B26" w:rsidP="00B379A5">
      <w:pPr>
        <w:spacing w:after="0" w:line="360" w:lineRule="auto"/>
        <w:ind w:left="426" w:firstLine="720"/>
        <w:jc w:val="both"/>
        <w:rPr>
          <w:rFonts w:ascii="Times New Roman" w:eastAsia="Times New Roman" w:hAnsi="Times New Roman" w:cs="Times New Roman"/>
          <w:sz w:val="24"/>
          <w:szCs w:val="24"/>
        </w:rPr>
      </w:pPr>
      <w:r w:rsidRPr="007E0B26">
        <w:rPr>
          <w:rFonts w:ascii="Times New Roman" w:eastAsia="Times New Roman" w:hAnsi="Times New Roman" w:cs="Times New Roman"/>
          <w:sz w:val="24"/>
          <w:szCs w:val="24"/>
        </w:rPr>
        <w:t xml:space="preserve">Sebelum lebih jauh penulis memaparkan hubungan guru-murid perspektif hadis, maka perlu penulis tegaskan bahwa kajian di seputar ini </w:t>
      </w:r>
      <w:proofErr w:type="gramStart"/>
      <w:r w:rsidRPr="007E0B26">
        <w:rPr>
          <w:rFonts w:ascii="Times New Roman" w:eastAsia="Times New Roman" w:hAnsi="Times New Roman" w:cs="Times New Roman"/>
          <w:sz w:val="24"/>
          <w:szCs w:val="24"/>
        </w:rPr>
        <w:t>sama</w:t>
      </w:r>
      <w:proofErr w:type="gramEnd"/>
      <w:r w:rsidRPr="007E0B26">
        <w:rPr>
          <w:rFonts w:ascii="Times New Roman" w:eastAsia="Times New Roman" w:hAnsi="Times New Roman" w:cs="Times New Roman"/>
          <w:sz w:val="24"/>
          <w:szCs w:val="24"/>
        </w:rPr>
        <w:t xml:space="preserve"> saja dengan </w:t>
      </w:r>
      <w:r w:rsidRPr="007E0B26">
        <w:rPr>
          <w:rFonts w:ascii="Times New Roman" w:eastAsia="Times New Roman" w:hAnsi="Times New Roman" w:cs="Times New Roman"/>
          <w:sz w:val="24"/>
          <w:szCs w:val="24"/>
        </w:rPr>
        <w:lastRenderedPageBreak/>
        <w:t xml:space="preserve">membicarakan etika guru-murid perspektif hadis. </w:t>
      </w:r>
      <w:proofErr w:type="gramStart"/>
      <w:r w:rsidRPr="007E0B26">
        <w:rPr>
          <w:rFonts w:ascii="Times New Roman" w:eastAsia="Times New Roman" w:hAnsi="Times New Roman" w:cs="Times New Roman"/>
          <w:sz w:val="24"/>
          <w:szCs w:val="24"/>
        </w:rPr>
        <w:t>Disebut demikian, karena pembicaraan ini pasti menyangkut hubungan atau interaksi bernilai positif guru-murid.</w:t>
      </w:r>
      <w:proofErr w:type="gramEnd"/>
      <w:r w:rsidRPr="007E0B26">
        <w:rPr>
          <w:rFonts w:ascii="Times New Roman" w:eastAsia="Times New Roman" w:hAnsi="Times New Roman" w:cs="Times New Roman"/>
          <w:sz w:val="24"/>
          <w:szCs w:val="24"/>
        </w:rPr>
        <w:t xml:space="preserve"> Interaksi bernilai positif tentu </w:t>
      </w:r>
      <w:proofErr w:type="gramStart"/>
      <w:r w:rsidRPr="007E0B26">
        <w:rPr>
          <w:rFonts w:ascii="Times New Roman" w:eastAsia="Times New Roman" w:hAnsi="Times New Roman" w:cs="Times New Roman"/>
          <w:sz w:val="24"/>
          <w:szCs w:val="24"/>
        </w:rPr>
        <w:t>sama</w:t>
      </w:r>
      <w:proofErr w:type="gramEnd"/>
      <w:r w:rsidRPr="007E0B26">
        <w:rPr>
          <w:rFonts w:ascii="Times New Roman" w:eastAsia="Times New Roman" w:hAnsi="Times New Roman" w:cs="Times New Roman"/>
          <w:sz w:val="24"/>
          <w:szCs w:val="24"/>
        </w:rPr>
        <w:t xml:space="preserve"> saja dengan interaksi etis guru-murid. Oleh karena itu, kajian hubungan guru-murid </w:t>
      </w:r>
      <w:proofErr w:type="gramStart"/>
      <w:r w:rsidRPr="007E0B26">
        <w:rPr>
          <w:rFonts w:ascii="Times New Roman" w:eastAsia="Times New Roman" w:hAnsi="Times New Roman" w:cs="Times New Roman"/>
          <w:sz w:val="24"/>
          <w:szCs w:val="24"/>
        </w:rPr>
        <w:t>sama</w:t>
      </w:r>
      <w:proofErr w:type="gramEnd"/>
      <w:r w:rsidRPr="007E0B26">
        <w:rPr>
          <w:rFonts w:ascii="Times New Roman" w:eastAsia="Times New Roman" w:hAnsi="Times New Roman" w:cs="Times New Roman"/>
          <w:sz w:val="24"/>
          <w:szCs w:val="24"/>
        </w:rPr>
        <w:t xml:space="preserve"> artinya dengan etika guru-murid.</w:t>
      </w:r>
    </w:p>
    <w:p w:rsidR="007E0B26" w:rsidRPr="007E0B26" w:rsidRDefault="007E0B26" w:rsidP="00B379A5">
      <w:pPr>
        <w:spacing w:after="0" w:line="360" w:lineRule="auto"/>
        <w:ind w:left="426" w:firstLine="720"/>
        <w:jc w:val="both"/>
        <w:rPr>
          <w:rFonts w:ascii="Times New Roman" w:eastAsia="Times New Roman" w:hAnsi="Times New Roman" w:cs="Times New Roman"/>
          <w:sz w:val="24"/>
          <w:szCs w:val="24"/>
        </w:rPr>
      </w:pPr>
      <w:r w:rsidRPr="007E0B26">
        <w:rPr>
          <w:rFonts w:ascii="Times New Roman" w:eastAsia="Times New Roman" w:hAnsi="Times New Roman" w:cs="Times New Roman"/>
          <w:sz w:val="24"/>
          <w:szCs w:val="24"/>
        </w:rPr>
        <w:t xml:space="preserve">Kajian ini </w:t>
      </w:r>
      <w:proofErr w:type="gramStart"/>
      <w:r w:rsidRPr="007E0B26">
        <w:rPr>
          <w:rFonts w:ascii="Times New Roman" w:eastAsia="Times New Roman" w:hAnsi="Times New Roman" w:cs="Times New Roman"/>
          <w:sz w:val="24"/>
          <w:szCs w:val="24"/>
        </w:rPr>
        <w:t>akan</w:t>
      </w:r>
      <w:proofErr w:type="gramEnd"/>
      <w:r w:rsidRPr="007E0B26">
        <w:rPr>
          <w:rFonts w:ascii="Times New Roman" w:eastAsia="Times New Roman" w:hAnsi="Times New Roman" w:cs="Times New Roman"/>
          <w:sz w:val="24"/>
          <w:szCs w:val="24"/>
        </w:rPr>
        <w:t xml:space="preserve"> didasarkan kepada suatu perspektif bahwa Nabi SAW dalam hal ini sebagai contoh guru sempurna. Oleh karena itu, interaksinya dengan para sahabat menjadi fokus pembahasan ini.Secara lebih rinci, bagaimana Nabi memberlakukan para sahabat yang nota bene muridnya, mendidik mereka, berbicara kepada mereka, menyayangi mereka dan menjalin persahabatan dengan mereka.</w:t>
      </w:r>
    </w:p>
    <w:p w:rsidR="007101F8" w:rsidRPr="007101F8" w:rsidRDefault="007E0B26" w:rsidP="007101F8">
      <w:pPr>
        <w:spacing w:after="0" w:line="360" w:lineRule="auto"/>
        <w:ind w:firstLine="720"/>
        <w:jc w:val="both"/>
        <w:rPr>
          <w:rFonts w:ascii="Times New Roman" w:eastAsia="Times New Roman" w:hAnsi="Times New Roman" w:cs="Times New Roman"/>
          <w:sz w:val="24"/>
          <w:szCs w:val="24"/>
          <w:lang w:val="id-ID"/>
        </w:rPr>
      </w:pPr>
      <w:r w:rsidRPr="007E0B26">
        <w:rPr>
          <w:rFonts w:ascii="Times New Roman" w:eastAsia="Times New Roman" w:hAnsi="Times New Roman" w:cs="Times New Roman"/>
          <w:sz w:val="24"/>
          <w:szCs w:val="24"/>
        </w:rPr>
        <w:t>Di antara point penting hubungan guru-murid perspektif hadis sebagai berikut:</w:t>
      </w:r>
    </w:p>
    <w:p w:rsidR="007E0B26" w:rsidRPr="00B379A5" w:rsidRDefault="00B379A5" w:rsidP="00B379A5">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a. </w:t>
      </w:r>
      <w:r w:rsidR="007E0B26" w:rsidRPr="00B379A5">
        <w:rPr>
          <w:rFonts w:ascii="Times New Roman" w:eastAsia="Times New Roman" w:hAnsi="Times New Roman" w:cs="Times New Roman"/>
          <w:b/>
          <w:bCs/>
          <w:sz w:val="24"/>
          <w:szCs w:val="24"/>
        </w:rPr>
        <w:t>Menjadikan diri guru sebagai suri tauladan yang baik kepada murid</w:t>
      </w:r>
      <w:r w:rsidR="0018198E" w:rsidRPr="00B379A5">
        <w:rPr>
          <w:rFonts w:ascii="Times New Roman" w:eastAsia="Times New Roman" w:hAnsi="Times New Roman" w:cs="Times New Roman"/>
          <w:b/>
          <w:bCs/>
          <w:sz w:val="24"/>
          <w:szCs w:val="24"/>
          <w:lang w:val="id-ID"/>
        </w:rPr>
        <w:t>.</w:t>
      </w:r>
    </w:p>
    <w:p w:rsidR="00B379A5" w:rsidRDefault="007E0B26" w:rsidP="00B379A5">
      <w:pPr>
        <w:spacing w:after="0" w:line="360" w:lineRule="auto"/>
        <w:ind w:left="284" w:firstLine="720"/>
        <w:jc w:val="both"/>
        <w:rPr>
          <w:rFonts w:ascii="Times New Roman" w:eastAsia="Times New Roman" w:hAnsi="Times New Roman" w:cs="Times New Roman"/>
          <w:sz w:val="24"/>
          <w:szCs w:val="24"/>
        </w:rPr>
      </w:pPr>
      <w:proofErr w:type="gramStart"/>
      <w:r w:rsidRPr="007E0B26">
        <w:rPr>
          <w:rFonts w:ascii="Times New Roman" w:eastAsia="Times New Roman" w:hAnsi="Times New Roman" w:cs="Times New Roman"/>
          <w:sz w:val="24"/>
          <w:szCs w:val="24"/>
        </w:rPr>
        <w:t>Keteladanan dalam pendidikan merupakan metode yang berpengaruh dan terbukti paling berhasil dalam mempersiapkan dan membentuk aspek moral, spiritual, dan etos sosial anak.</w:t>
      </w:r>
      <w:proofErr w:type="gramEnd"/>
      <w:r w:rsidRPr="007E0B26">
        <w:rPr>
          <w:rFonts w:ascii="Times New Roman" w:eastAsia="Times New Roman" w:hAnsi="Times New Roman" w:cs="Times New Roman"/>
          <w:sz w:val="24"/>
          <w:szCs w:val="24"/>
        </w:rPr>
        <w:t xml:space="preserve"> Anak memandang pendidik sebagai figure terbaik, yang tindak-tanduk dan sopan-santunnya, disadari atau tidak, </w:t>
      </w:r>
      <w:proofErr w:type="gramStart"/>
      <w:r w:rsidRPr="007E0B26">
        <w:rPr>
          <w:rFonts w:ascii="Times New Roman" w:eastAsia="Times New Roman" w:hAnsi="Times New Roman" w:cs="Times New Roman"/>
          <w:sz w:val="24"/>
          <w:szCs w:val="24"/>
        </w:rPr>
        <w:t>akan</w:t>
      </w:r>
      <w:proofErr w:type="gramEnd"/>
      <w:r w:rsidRPr="007E0B26">
        <w:rPr>
          <w:rFonts w:ascii="Times New Roman" w:eastAsia="Times New Roman" w:hAnsi="Times New Roman" w:cs="Times New Roman"/>
          <w:sz w:val="24"/>
          <w:szCs w:val="24"/>
        </w:rPr>
        <w:t xml:space="preserve"> ditiru. Bahkan perkataan, perbuatan dan tindak-tanduk guru </w:t>
      </w:r>
      <w:proofErr w:type="gramStart"/>
      <w:r w:rsidRPr="007E0B26">
        <w:rPr>
          <w:rFonts w:ascii="Times New Roman" w:eastAsia="Times New Roman" w:hAnsi="Times New Roman" w:cs="Times New Roman"/>
          <w:sz w:val="24"/>
          <w:szCs w:val="24"/>
        </w:rPr>
        <w:t>akan</w:t>
      </w:r>
      <w:proofErr w:type="gramEnd"/>
      <w:r w:rsidRPr="007E0B26">
        <w:rPr>
          <w:rFonts w:ascii="Times New Roman" w:eastAsia="Times New Roman" w:hAnsi="Times New Roman" w:cs="Times New Roman"/>
          <w:sz w:val="24"/>
          <w:szCs w:val="24"/>
        </w:rPr>
        <w:t xml:space="preserve"> senantiasa tertanam dalam kepribadian anak.</w:t>
      </w:r>
    </w:p>
    <w:p w:rsidR="00B379A5" w:rsidRDefault="007E0B26" w:rsidP="00B379A5">
      <w:pPr>
        <w:spacing w:after="0" w:line="360" w:lineRule="auto"/>
        <w:ind w:left="284" w:firstLine="720"/>
        <w:jc w:val="both"/>
        <w:rPr>
          <w:rFonts w:ascii="Times New Roman" w:eastAsia="Times New Roman" w:hAnsi="Times New Roman" w:cs="Times New Roman"/>
          <w:sz w:val="24"/>
          <w:szCs w:val="24"/>
        </w:rPr>
      </w:pPr>
      <w:r w:rsidRPr="007E0B26">
        <w:rPr>
          <w:rFonts w:ascii="Times New Roman" w:eastAsia="Times New Roman" w:hAnsi="Times New Roman" w:cs="Times New Roman"/>
          <w:sz w:val="24"/>
          <w:szCs w:val="24"/>
        </w:rPr>
        <w:t>Menurut Nasih Ulwan, masalah keteladanan menjadi faktor penting dalam menentukan baik-buruknya anak. Ia menambahkan:</w:t>
      </w:r>
      <w:r w:rsidR="007101F8">
        <w:rPr>
          <w:rFonts w:ascii="Times New Roman" w:eastAsia="Times New Roman" w:hAnsi="Times New Roman" w:cs="Times New Roman"/>
          <w:sz w:val="24"/>
          <w:szCs w:val="24"/>
          <w:lang w:val="id-ID"/>
        </w:rPr>
        <w:t xml:space="preserve"> “</w:t>
      </w:r>
      <w:r w:rsidRPr="007101F8">
        <w:rPr>
          <w:rFonts w:ascii="Times New Roman" w:eastAsia="Times New Roman" w:hAnsi="Times New Roman" w:cs="Times New Roman"/>
          <w:i/>
          <w:sz w:val="24"/>
          <w:szCs w:val="24"/>
        </w:rPr>
        <w:t xml:space="preserve">Jika pendidik jujur, dapat dipercaya, berakhlak mulia, berani, dan menjauhkan diri dari perbuatan-perbuatan yang bertentangan dengan agama, maka si anak akan tumbuh dalam kejujuran, terbentuk dengan akhlak mulia, berani dan menjauhkan diri dari perbuatan-perbuatan yang bertentangan dengan agama. Begitu pula sebaliknya, jika pendidik adalah seorang pembohong, khianat, durhaka, kikir, penakut, dan </w:t>
      </w:r>
      <w:r w:rsidRPr="007101F8">
        <w:rPr>
          <w:rFonts w:ascii="Times New Roman" w:eastAsia="Times New Roman" w:hAnsi="Times New Roman" w:cs="Times New Roman"/>
          <w:i/>
          <w:sz w:val="24"/>
          <w:szCs w:val="24"/>
        </w:rPr>
        <w:lastRenderedPageBreak/>
        <w:t>hina, maka si anak akan tumbuh dalam kebohongan, khianat, durhaka, kikir, penakut, dan hina</w:t>
      </w:r>
      <w:r w:rsidR="007101F8" w:rsidRPr="007101F8">
        <w:rPr>
          <w:rFonts w:ascii="Times New Roman" w:eastAsia="Times New Roman" w:hAnsi="Times New Roman" w:cs="Times New Roman"/>
          <w:i/>
          <w:sz w:val="24"/>
          <w:szCs w:val="24"/>
          <w:lang w:val="id-ID"/>
        </w:rPr>
        <w:t>”</w:t>
      </w:r>
      <w:r w:rsidRPr="007E0B26">
        <w:rPr>
          <w:rFonts w:ascii="Times New Roman" w:eastAsia="Times New Roman" w:hAnsi="Times New Roman" w:cs="Times New Roman"/>
          <w:sz w:val="24"/>
          <w:szCs w:val="24"/>
        </w:rPr>
        <w:t>.</w:t>
      </w:r>
      <w:r w:rsidR="00A949EC">
        <w:rPr>
          <w:rStyle w:val="FootnoteReference"/>
          <w:rFonts w:ascii="Times New Roman" w:eastAsia="Times New Roman" w:hAnsi="Times New Roman" w:cs="Times New Roman"/>
          <w:sz w:val="24"/>
          <w:szCs w:val="24"/>
        </w:rPr>
        <w:footnoteReference w:id="13"/>
      </w:r>
    </w:p>
    <w:p w:rsidR="007E0B26" w:rsidRPr="00B379A5" w:rsidRDefault="007E0B26" w:rsidP="00B379A5">
      <w:pPr>
        <w:spacing w:after="0" w:line="360" w:lineRule="auto"/>
        <w:ind w:left="284" w:firstLine="720"/>
        <w:jc w:val="both"/>
        <w:rPr>
          <w:rFonts w:ascii="Times New Roman" w:eastAsia="Times New Roman" w:hAnsi="Times New Roman" w:cs="Times New Roman"/>
          <w:sz w:val="24"/>
          <w:szCs w:val="24"/>
        </w:rPr>
      </w:pPr>
      <w:r w:rsidRPr="007E0B26">
        <w:rPr>
          <w:rFonts w:ascii="Times New Roman" w:eastAsia="Times New Roman" w:hAnsi="Times New Roman" w:cs="Times New Roman"/>
          <w:sz w:val="24"/>
          <w:szCs w:val="24"/>
        </w:rPr>
        <w:t>Allah SWT telah mengajarkan — dan Dia adalah peletak metode samawi yang tiada taranya — bahwa Rasul yang diutus untuk menyampaikan risalah samawi kepada umat manusia, adalah seorang pendidik yang mempunyai sifat-sifat luhur, baik spiritual, moral maupun intelektual.Sehingga umat manusia meneladaninya, menggunakan metodenya dalam hal kemuliaan, keutamaan dan akhlak yang terpuji.Allah mengutus Nabi Saw sebagai teladan yang baik bagi kaum muslimin sepanjang sejarah, dan bagi umat manusia di setiap saat dan tempat, sebagai pelita yang menerangi dan purnama yang memberi petunjuk.</w:t>
      </w:r>
      <w:r w:rsidR="007101F8">
        <w:rPr>
          <w:rStyle w:val="FootnoteReference"/>
          <w:rFonts w:ascii="Times New Roman" w:eastAsia="Times New Roman" w:hAnsi="Times New Roman" w:cs="Times New Roman"/>
          <w:sz w:val="24"/>
          <w:szCs w:val="24"/>
        </w:rPr>
        <w:footnoteReference w:id="14"/>
      </w:r>
      <w:r w:rsidRPr="007E0B26">
        <w:rPr>
          <w:rFonts w:ascii="Times New Roman" w:eastAsia="Times New Roman" w:hAnsi="Times New Roman" w:cs="Times New Roman"/>
          <w:sz w:val="24"/>
          <w:szCs w:val="24"/>
        </w:rPr>
        <w:t xml:space="preserve"> Allah b</w:t>
      </w:r>
      <w:r w:rsidR="003D63D3">
        <w:rPr>
          <w:rFonts w:ascii="Times New Roman" w:eastAsia="Times New Roman" w:hAnsi="Times New Roman" w:cs="Times New Roman"/>
          <w:sz w:val="24"/>
          <w:szCs w:val="24"/>
        </w:rPr>
        <w:t xml:space="preserve">erfirman dalam </w:t>
      </w:r>
      <w:proofErr w:type="gramStart"/>
      <w:r w:rsidR="003D63D3">
        <w:rPr>
          <w:rFonts w:ascii="Times New Roman" w:eastAsia="Times New Roman" w:hAnsi="Times New Roman" w:cs="Times New Roman"/>
          <w:sz w:val="24"/>
          <w:szCs w:val="24"/>
        </w:rPr>
        <w:t>surat</w:t>
      </w:r>
      <w:proofErr w:type="gramEnd"/>
      <w:r w:rsidR="003D63D3">
        <w:rPr>
          <w:rFonts w:ascii="Times New Roman" w:eastAsia="Times New Roman" w:hAnsi="Times New Roman" w:cs="Times New Roman"/>
          <w:sz w:val="24"/>
          <w:szCs w:val="24"/>
        </w:rPr>
        <w:t xml:space="preserve"> al-Ahzab</w:t>
      </w:r>
      <w:r w:rsidRPr="007E0B26">
        <w:rPr>
          <w:rFonts w:ascii="Times New Roman" w:eastAsia="Times New Roman" w:hAnsi="Times New Roman" w:cs="Times New Roman"/>
          <w:sz w:val="24"/>
          <w:szCs w:val="24"/>
        </w:rPr>
        <w:t xml:space="preserve"> ayat 21:</w:t>
      </w:r>
    </w:p>
    <w:p w:rsidR="003D63D3" w:rsidRPr="003D63D3" w:rsidRDefault="003D63D3" w:rsidP="003D63D3">
      <w:pPr>
        <w:bidi/>
        <w:spacing w:after="0" w:line="360" w:lineRule="auto"/>
        <w:ind w:firstLine="51"/>
        <w:jc w:val="both"/>
        <w:rPr>
          <w:rFonts w:ascii="(normal text)" w:hAnsi="(normal text)"/>
          <w:sz w:val="20"/>
          <w:rtl/>
        </w:rPr>
      </w:pPr>
      <w:r w:rsidRPr="003D63D3">
        <w:rPr>
          <w:sz w:val="24"/>
        </w:rPr>
        <w:sym w:font="HQPB4" w:char="F0F4"/>
      </w:r>
      <w:r w:rsidRPr="003D63D3">
        <w:rPr>
          <w:sz w:val="24"/>
        </w:rPr>
        <w:sym w:font="HQPB1" w:char="F089"/>
      </w:r>
      <w:r w:rsidRPr="003D63D3">
        <w:rPr>
          <w:sz w:val="24"/>
        </w:rPr>
        <w:sym w:font="HQPB5" w:char="F073"/>
      </w:r>
      <w:r w:rsidRPr="003D63D3">
        <w:rPr>
          <w:sz w:val="24"/>
        </w:rPr>
        <w:sym w:font="HQPB2" w:char="F029"/>
      </w:r>
      <w:r w:rsidRPr="003D63D3">
        <w:rPr>
          <w:sz w:val="24"/>
        </w:rPr>
        <w:sym w:font="HQPB4" w:char="F0A9"/>
      </w:r>
      <w:r w:rsidRPr="003D63D3">
        <w:rPr>
          <w:sz w:val="24"/>
        </w:rPr>
        <w:sym w:font="HQPB2" w:char="F039"/>
      </w:r>
      <w:r w:rsidRPr="003D63D3">
        <w:rPr>
          <w:sz w:val="24"/>
        </w:rPr>
        <w:sym w:font="HQPB5" w:char="F074"/>
      </w:r>
      <w:r w:rsidRPr="003D63D3">
        <w:rPr>
          <w:sz w:val="24"/>
        </w:rPr>
        <w:sym w:font="HQPB2" w:char="F062"/>
      </w:r>
      <w:r w:rsidRPr="003D63D3">
        <w:rPr>
          <w:sz w:val="24"/>
        </w:rPr>
        <w:sym w:font="HQPB1" w:char="F025"/>
      </w:r>
      <w:r w:rsidRPr="003D63D3">
        <w:rPr>
          <w:sz w:val="24"/>
        </w:rPr>
        <w:sym w:font="HQPB5" w:char="F078"/>
      </w:r>
      <w:r w:rsidRPr="003D63D3">
        <w:rPr>
          <w:sz w:val="24"/>
        </w:rPr>
        <w:sym w:font="HQPB2" w:char="F02E"/>
      </w:r>
      <w:r w:rsidRPr="003D63D3">
        <w:rPr>
          <w:sz w:val="24"/>
        </w:rPr>
        <w:sym w:font="HQPB4" w:char="F0F6"/>
      </w:r>
      <w:r w:rsidRPr="003D63D3">
        <w:rPr>
          <w:sz w:val="24"/>
        </w:rPr>
        <w:sym w:font="HQPB2" w:char="F04E"/>
      </w:r>
      <w:r w:rsidRPr="003D63D3">
        <w:rPr>
          <w:sz w:val="24"/>
        </w:rPr>
        <w:sym w:font="HQPB4" w:char="F0E4"/>
      </w:r>
      <w:r w:rsidRPr="003D63D3">
        <w:rPr>
          <w:sz w:val="24"/>
        </w:rPr>
        <w:sym w:font="HQPB2" w:char="F033"/>
      </w:r>
      <w:r w:rsidRPr="003D63D3">
        <w:rPr>
          <w:sz w:val="24"/>
        </w:rPr>
        <w:sym w:font="HQPB5" w:char="F073"/>
      </w:r>
      <w:r w:rsidRPr="003D63D3">
        <w:rPr>
          <w:sz w:val="24"/>
        </w:rPr>
        <w:sym w:font="HQPB2" w:char="F039"/>
      </w:r>
      <w:r w:rsidRPr="003D63D3">
        <w:rPr>
          <w:sz w:val="24"/>
        </w:rPr>
        <w:sym w:font="HQPB2" w:char="F092"/>
      </w:r>
      <w:r w:rsidRPr="003D63D3">
        <w:rPr>
          <w:sz w:val="24"/>
        </w:rPr>
        <w:sym w:font="HQPB4" w:char="F0CE"/>
      </w:r>
      <w:r w:rsidRPr="003D63D3">
        <w:rPr>
          <w:sz w:val="24"/>
        </w:rPr>
        <w:sym w:font="HQPB1" w:char="F0FB"/>
      </w:r>
      <w:r w:rsidRPr="003D63D3">
        <w:rPr>
          <w:sz w:val="24"/>
        </w:rPr>
        <w:sym w:font="HQPB4" w:char="F0C9"/>
      </w:r>
      <w:r w:rsidRPr="003D63D3">
        <w:rPr>
          <w:sz w:val="24"/>
        </w:rPr>
        <w:sym w:font="HQPB2" w:char="F041"/>
      </w:r>
      <w:r w:rsidRPr="003D63D3">
        <w:rPr>
          <w:sz w:val="24"/>
        </w:rPr>
        <w:sym w:font="HQPB2" w:char="F071"/>
      </w:r>
      <w:r w:rsidRPr="003D63D3">
        <w:rPr>
          <w:sz w:val="24"/>
        </w:rPr>
        <w:sym w:font="HQPB4" w:char="F0DF"/>
      </w:r>
      <w:r w:rsidRPr="003D63D3">
        <w:rPr>
          <w:sz w:val="24"/>
        </w:rPr>
        <w:sym w:font="HQPB1" w:char="F099"/>
      </w:r>
      <w:r w:rsidRPr="003D63D3">
        <w:rPr>
          <w:sz w:val="24"/>
        </w:rPr>
        <w:sym w:font="HQPB5" w:char="F075"/>
      </w:r>
      <w:r w:rsidRPr="003D63D3">
        <w:rPr>
          <w:sz w:val="24"/>
        </w:rPr>
        <w:sym w:font="HQPB1" w:char="F091"/>
      </w:r>
      <w:r w:rsidRPr="003D63D3">
        <w:rPr>
          <w:sz w:val="24"/>
        </w:rPr>
        <w:sym w:font="HQPB5" w:char="F0AB"/>
      </w:r>
      <w:r w:rsidRPr="003D63D3">
        <w:rPr>
          <w:sz w:val="24"/>
        </w:rPr>
        <w:sym w:font="HQPB1" w:char="F021"/>
      </w:r>
      <w:r w:rsidRPr="003D63D3">
        <w:rPr>
          <w:sz w:val="24"/>
        </w:rPr>
        <w:sym w:font="HQPB5" w:char="F024"/>
      </w:r>
      <w:r w:rsidRPr="003D63D3">
        <w:rPr>
          <w:sz w:val="24"/>
        </w:rPr>
        <w:sym w:font="HQPB1" w:char="F023"/>
      </w:r>
      <w:r w:rsidRPr="003D63D3">
        <w:rPr>
          <w:sz w:val="24"/>
        </w:rPr>
        <w:sym w:font="HQPB4" w:char="F0EE"/>
      </w:r>
      <w:r w:rsidRPr="003D63D3">
        <w:rPr>
          <w:sz w:val="24"/>
        </w:rPr>
        <w:sym w:font="HQPB2" w:char="F06F"/>
      </w:r>
      <w:r w:rsidRPr="003D63D3">
        <w:rPr>
          <w:sz w:val="24"/>
        </w:rPr>
        <w:sym w:font="HQPB5" w:char="F075"/>
      </w:r>
      <w:r w:rsidRPr="003D63D3">
        <w:rPr>
          <w:sz w:val="24"/>
        </w:rPr>
        <w:sym w:font="HQPB2" w:char="F071"/>
      </w:r>
      <w:r w:rsidRPr="003D63D3">
        <w:rPr>
          <w:sz w:val="24"/>
        </w:rPr>
        <w:sym w:font="HQPB4" w:char="F0F3"/>
      </w:r>
      <w:r w:rsidRPr="003D63D3">
        <w:rPr>
          <w:sz w:val="24"/>
        </w:rPr>
        <w:sym w:font="HQPB1" w:char="F099"/>
      </w:r>
      <w:r w:rsidRPr="003D63D3">
        <w:rPr>
          <w:sz w:val="24"/>
        </w:rPr>
        <w:sym w:font="HQPB4" w:char="F0E9"/>
      </w:r>
      <w:r w:rsidRPr="003D63D3">
        <w:rPr>
          <w:sz w:val="24"/>
        </w:rPr>
        <w:sym w:font="HQPB1" w:char="F026"/>
      </w:r>
      <w:r w:rsidRPr="003D63D3">
        <w:rPr>
          <w:sz w:val="24"/>
        </w:rPr>
        <w:sym w:font="HQPB4" w:char="F0D7"/>
      </w:r>
      <w:r w:rsidRPr="003D63D3">
        <w:rPr>
          <w:sz w:val="24"/>
        </w:rPr>
        <w:sym w:font="HQPB2" w:char="F070"/>
      </w:r>
      <w:r w:rsidRPr="003D63D3">
        <w:rPr>
          <w:sz w:val="24"/>
        </w:rPr>
        <w:sym w:font="HQPB5" w:char="F075"/>
      </w:r>
      <w:r w:rsidRPr="003D63D3">
        <w:rPr>
          <w:sz w:val="24"/>
        </w:rPr>
        <w:sym w:font="HQPB2" w:char="F05A"/>
      </w:r>
      <w:r w:rsidRPr="003D63D3">
        <w:rPr>
          <w:sz w:val="24"/>
        </w:rPr>
        <w:sym w:font="HQPB5" w:char="F07C"/>
      </w:r>
      <w:r w:rsidRPr="003D63D3">
        <w:rPr>
          <w:sz w:val="24"/>
        </w:rPr>
        <w:sym w:font="HQPB1" w:char="F0A1"/>
      </w:r>
      <w:r w:rsidRPr="003D63D3">
        <w:rPr>
          <w:sz w:val="24"/>
        </w:rPr>
        <w:sym w:font="HQPB5" w:char="F079"/>
      </w:r>
      <w:r w:rsidRPr="003D63D3">
        <w:rPr>
          <w:sz w:val="24"/>
        </w:rPr>
        <w:sym w:font="HQPB1" w:char="F06D"/>
      </w:r>
      <w:r w:rsidRPr="003D63D3">
        <w:rPr>
          <w:sz w:val="24"/>
        </w:rPr>
        <w:sym w:font="HQPB2" w:char="F060"/>
      </w:r>
      <w:r w:rsidRPr="003D63D3">
        <w:rPr>
          <w:sz w:val="24"/>
        </w:rPr>
        <w:sym w:font="HQPB5" w:char="F079"/>
      </w:r>
      <w:r w:rsidRPr="003D63D3">
        <w:rPr>
          <w:sz w:val="24"/>
        </w:rPr>
        <w:sym w:font="HQPB2" w:char="F04A"/>
      </w:r>
      <w:r w:rsidRPr="003D63D3">
        <w:rPr>
          <w:sz w:val="24"/>
        </w:rPr>
        <w:sym w:font="HQPB4" w:char="F0CF"/>
      </w:r>
      <w:r w:rsidRPr="003D63D3">
        <w:rPr>
          <w:sz w:val="24"/>
        </w:rPr>
        <w:sym w:font="HQPB4" w:char="F06A"/>
      </w:r>
      <w:r w:rsidRPr="003D63D3">
        <w:rPr>
          <w:sz w:val="24"/>
        </w:rPr>
        <w:sym w:font="HQPB2" w:char="F039"/>
      </w:r>
      <w:r w:rsidRPr="003D63D3">
        <w:rPr>
          <w:sz w:val="24"/>
        </w:rPr>
        <w:sym w:font="HQPB5" w:char="F074"/>
      </w:r>
      <w:r w:rsidRPr="003D63D3">
        <w:rPr>
          <w:sz w:val="24"/>
        </w:rPr>
        <w:sym w:font="HQPB2" w:char="F062"/>
      </w:r>
      <w:r w:rsidRPr="003D63D3">
        <w:rPr>
          <w:sz w:val="24"/>
        </w:rPr>
        <w:sym w:font="HQPB1" w:char="F025"/>
      </w:r>
      <w:r w:rsidRPr="003D63D3">
        <w:rPr>
          <w:sz w:val="24"/>
        </w:rPr>
        <w:sym w:font="HQPB5" w:char="F078"/>
      </w:r>
      <w:r w:rsidRPr="003D63D3">
        <w:rPr>
          <w:sz w:val="24"/>
        </w:rPr>
        <w:sym w:font="HQPB2" w:char="F02E"/>
      </w:r>
      <w:r w:rsidRPr="003D63D3">
        <w:rPr>
          <w:sz w:val="24"/>
        </w:rPr>
        <w:sym w:font="HQPB5" w:char="F028"/>
      </w:r>
      <w:r w:rsidRPr="003D63D3">
        <w:rPr>
          <w:sz w:val="24"/>
        </w:rPr>
        <w:sym w:font="HQPB1" w:char="F023"/>
      </w:r>
      <w:r w:rsidRPr="003D63D3">
        <w:rPr>
          <w:sz w:val="24"/>
        </w:rPr>
        <w:sym w:font="HQPB2" w:char="F071"/>
      </w:r>
      <w:r w:rsidRPr="003D63D3">
        <w:rPr>
          <w:sz w:val="24"/>
        </w:rPr>
        <w:sym w:font="HQPB4" w:char="F0E3"/>
      </w:r>
      <w:r w:rsidRPr="003D63D3">
        <w:rPr>
          <w:sz w:val="24"/>
        </w:rPr>
        <w:sym w:font="HQPB1" w:char="F05F"/>
      </w:r>
      <w:r w:rsidRPr="003D63D3">
        <w:rPr>
          <w:sz w:val="24"/>
        </w:rPr>
        <w:sym w:font="HQPB4" w:char="F0F6"/>
      </w:r>
      <w:r w:rsidRPr="003D63D3">
        <w:rPr>
          <w:sz w:val="24"/>
        </w:rPr>
        <w:sym w:font="HQPB1" w:char="F08D"/>
      </w:r>
      <w:r w:rsidRPr="003D63D3">
        <w:rPr>
          <w:sz w:val="24"/>
        </w:rPr>
        <w:sym w:font="HQPB5" w:char="F074"/>
      </w:r>
      <w:r w:rsidRPr="003D63D3">
        <w:rPr>
          <w:sz w:val="24"/>
        </w:rPr>
        <w:sym w:font="HQPB2" w:char="F083"/>
      </w:r>
      <w:r w:rsidRPr="003D63D3">
        <w:rPr>
          <w:sz w:val="24"/>
        </w:rPr>
        <w:sym w:font="HQPB5" w:char="F0A9"/>
      </w:r>
      <w:r w:rsidRPr="003D63D3">
        <w:rPr>
          <w:sz w:val="24"/>
        </w:rPr>
        <w:sym w:font="HQPB1" w:char="F021"/>
      </w:r>
      <w:r w:rsidRPr="003D63D3">
        <w:rPr>
          <w:sz w:val="24"/>
        </w:rPr>
        <w:sym w:font="HQPB5" w:char="F024"/>
      </w:r>
      <w:r w:rsidRPr="003D63D3">
        <w:rPr>
          <w:sz w:val="24"/>
        </w:rPr>
        <w:sym w:font="HQPB1" w:char="F023"/>
      </w:r>
      <w:r w:rsidRPr="003D63D3">
        <w:rPr>
          <w:sz w:val="24"/>
        </w:rPr>
        <w:sym w:font="HQPB5" w:char="F074"/>
      </w:r>
      <w:r w:rsidRPr="003D63D3">
        <w:rPr>
          <w:sz w:val="24"/>
        </w:rPr>
        <w:sym w:font="HQPB2" w:char="F050"/>
      </w:r>
      <w:r w:rsidRPr="003D63D3">
        <w:rPr>
          <w:sz w:val="24"/>
        </w:rPr>
        <w:sym w:font="HQPB4" w:char="F0F6"/>
      </w:r>
      <w:r w:rsidRPr="003D63D3">
        <w:rPr>
          <w:sz w:val="24"/>
        </w:rPr>
        <w:sym w:font="HQPB2" w:char="F071"/>
      </w:r>
      <w:r w:rsidRPr="003D63D3">
        <w:rPr>
          <w:sz w:val="24"/>
        </w:rPr>
        <w:sym w:font="HQPB5" w:char="F075"/>
      </w:r>
      <w:r w:rsidRPr="003D63D3">
        <w:rPr>
          <w:sz w:val="24"/>
        </w:rPr>
        <w:sym w:font="HQPB2" w:char="F08B"/>
      </w:r>
      <w:r w:rsidRPr="003D63D3">
        <w:rPr>
          <w:sz w:val="24"/>
        </w:rPr>
        <w:sym w:font="HQPB4" w:char="F0F8"/>
      </w:r>
      <w:r w:rsidRPr="003D63D3">
        <w:rPr>
          <w:sz w:val="24"/>
        </w:rPr>
        <w:sym w:font="HQPB2" w:char="F039"/>
      </w:r>
      <w:r w:rsidRPr="003D63D3">
        <w:rPr>
          <w:sz w:val="24"/>
        </w:rPr>
        <w:sym w:font="HQPB5" w:char="F024"/>
      </w:r>
      <w:r w:rsidRPr="003D63D3">
        <w:rPr>
          <w:sz w:val="24"/>
        </w:rPr>
        <w:sym w:font="HQPB1" w:char="F023"/>
      </w:r>
      <w:r w:rsidRPr="003D63D3">
        <w:rPr>
          <w:sz w:val="24"/>
        </w:rPr>
        <w:sym w:font="HQPB5" w:char="F075"/>
      </w:r>
      <w:r w:rsidRPr="003D63D3">
        <w:rPr>
          <w:sz w:val="24"/>
        </w:rPr>
        <w:sym w:font="HQPB2" w:char="F072"/>
      </w:r>
      <w:r w:rsidRPr="003D63D3">
        <w:rPr>
          <w:sz w:val="24"/>
        </w:rPr>
        <w:sym w:font="HQPB5" w:char="F074"/>
      </w:r>
      <w:r w:rsidRPr="003D63D3">
        <w:rPr>
          <w:sz w:val="24"/>
        </w:rPr>
        <w:sym w:font="HQPB1" w:char="F08D"/>
      </w:r>
      <w:r w:rsidRPr="003D63D3">
        <w:rPr>
          <w:sz w:val="24"/>
        </w:rPr>
        <w:sym w:font="HQPB4" w:char="F0C5"/>
      </w:r>
      <w:r w:rsidRPr="003D63D3">
        <w:rPr>
          <w:sz w:val="24"/>
        </w:rPr>
        <w:sym w:font="HQPB1" w:char="F07A"/>
      </w:r>
      <w:r w:rsidRPr="003D63D3">
        <w:rPr>
          <w:sz w:val="24"/>
        </w:rPr>
        <w:sym w:font="HQPB5" w:char="F046"/>
      </w:r>
      <w:r w:rsidRPr="003D63D3">
        <w:rPr>
          <w:sz w:val="24"/>
        </w:rPr>
        <w:sym w:font="HQPB2" w:char="F079"/>
      </w:r>
      <w:r w:rsidRPr="003D63D3">
        <w:rPr>
          <w:sz w:val="24"/>
        </w:rPr>
        <w:sym w:font="HQPB5" w:char="F024"/>
      </w:r>
      <w:r w:rsidRPr="003D63D3">
        <w:rPr>
          <w:sz w:val="24"/>
        </w:rPr>
        <w:sym w:font="HQPB1" w:char="F023"/>
      </w:r>
      <w:r w:rsidRPr="003D63D3">
        <w:rPr>
          <w:sz w:val="24"/>
        </w:rPr>
        <w:sym w:font="HQPB5" w:char="F074"/>
      </w:r>
      <w:r w:rsidRPr="003D63D3">
        <w:rPr>
          <w:sz w:val="24"/>
        </w:rPr>
        <w:sym w:font="HQPB1" w:char="F08D"/>
      </w:r>
      <w:r w:rsidRPr="003D63D3">
        <w:rPr>
          <w:sz w:val="24"/>
        </w:rPr>
        <w:sym w:font="HQPB5" w:char="F078"/>
      </w:r>
      <w:r w:rsidRPr="003D63D3">
        <w:rPr>
          <w:sz w:val="24"/>
        </w:rPr>
        <w:sym w:font="HQPB2" w:char="F02E"/>
      </w:r>
      <w:r w:rsidRPr="003D63D3">
        <w:rPr>
          <w:sz w:val="24"/>
        </w:rPr>
        <w:sym w:font="HQPB5" w:char="F073"/>
      </w:r>
      <w:r w:rsidRPr="003D63D3">
        <w:rPr>
          <w:sz w:val="24"/>
        </w:rPr>
        <w:sym w:font="HQPB1" w:char="F08C"/>
      </w:r>
      <w:r w:rsidRPr="003D63D3">
        <w:rPr>
          <w:sz w:val="24"/>
        </w:rPr>
        <w:sym w:font="HQPB5" w:char="F075"/>
      </w:r>
      <w:r w:rsidRPr="003D63D3">
        <w:rPr>
          <w:sz w:val="24"/>
        </w:rPr>
        <w:sym w:font="HQPB2" w:char="F072"/>
      </w:r>
      <w:r w:rsidRPr="003D63D3">
        <w:rPr>
          <w:sz w:val="24"/>
        </w:rPr>
        <w:sym w:font="HQPB5" w:char="F0A9"/>
      </w:r>
      <w:r w:rsidRPr="003D63D3">
        <w:rPr>
          <w:sz w:val="24"/>
        </w:rPr>
        <w:sym w:font="HQPB1" w:char="F021"/>
      </w:r>
      <w:r w:rsidRPr="003D63D3">
        <w:rPr>
          <w:sz w:val="24"/>
        </w:rPr>
        <w:sym w:font="HQPB5" w:char="F024"/>
      </w:r>
      <w:r w:rsidRPr="003D63D3">
        <w:rPr>
          <w:sz w:val="24"/>
        </w:rPr>
        <w:sym w:font="HQPB1" w:char="F023"/>
      </w:r>
      <w:r w:rsidRPr="003D63D3">
        <w:rPr>
          <w:sz w:val="24"/>
        </w:rPr>
        <w:sym w:font="HQPB1" w:char="F023"/>
      </w:r>
      <w:r w:rsidRPr="003D63D3">
        <w:rPr>
          <w:sz w:val="24"/>
        </w:rPr>
        <w:sym w:font="HQPB4" w:char="F05A"/>
      </w:r>
      <w:r w:rsidRPr="003D63D3">
        <w:rPr>
          <w:sz w:val="24"/>
        </w:rPr>
        <w:sym w:font="HQPB1" w:char="F08E"/>
      </w:r>
      <w:r w:rsidRPr="003D63D3">
        <w:rPr>
          <w:sz w:val="24"/>
        </w:rPr>
        <w:sym w:font="HQPB2" w:char="F08D"/>
      </w:r>
      <w:r w:rsidRPr="003D63D3">
        <w:rPr>
          <w:sz w:val="24"/>
        </w:rPr>
        <w:sym w:font="HQPB4" w:char="F0CF"/>
      </w:r>
      <w:r w:rsidRPr="003D63D3">
        <w:rPr>
          <w:sz w:val="24"/>
        </w:rPr>
        <w:sym w:font="HQPB1" w:char="F056"/>
      </w:r>
      <w:r w:rsidRPr="003D63D3">
        <w:rPr>
          <w:sz w:val="24"/>
        </w:rPr>
        <w:sym w:font="HQPB5" w:char="F078"/>
      </w:r>
      <w:r w:rsidRPr="003D63D3">
        <w:rPr>
          <w:sz w:val="24"/>
        </w:rPr>
        <w:sym w:font="HQPB2" w:char="F02E"/>
      </w:r>
      <w:r w:rsidRPr="003D63D3">
        <w:rPr>
          <w:sz w:val="20"/>
        </w:rPr>
        <w:sym w:font="HQPB2" w:char="F0C7"/>
      </w:r>
      <w:r w:rsidRPr="003D63D3">
        <w:rPr>
          <w:sz w:val="20"/>
        </w:rPr>
        <w:sym w:font="HQPB2" w:char="F0CB"/>
      </w:r>
      <w:r w:rsidRPr="003D63D3">
        <w:rPr>
          <w:sz w:val="20"/>
        </w:rPr>
        <w:sym w:font="HQPB2" w:char="F0CA"/>
      </w:r>
      <w:r w:rsidRPr="003D63D3">
        <w:rPr>
          <w:sz w:val="20"/>
        </w:rPr>
        <w:sym w:font="HQPB2" w:char="F0C8"/>
      </w:r>
    </w:p>
    <w:p w:rsidR="003D63D3" w:rsidRPr="003D63D3" w:rsidRDefault="003D63D3" w:rsidP="003D63D3">
      <w:pPr>
        <w:spacing w:after="0" w:line="240" w:lineRule="auto"/>
        <w:jc w:val="both"/>
        <w:rPr>
          <w:rFonts w:ascii="Times New Roman" w:hAnsi="Times New Roman" w:cs="Times New Roman"/>
          <w:i/>
          <w:sz w:val="24"/>
          <w:szCs w:val="24"/>
          <w:lang w:val="id-ID"/>
        </w:rPr>
      </w:pPr>
      <w:r w:rsidRPr="003D63D3">
        <w:rPr>
          <w:rFonts w:ascii="Times New Roman" w:hAnsi="Times New Roman" w:cs="Times New Roman"/>
          <w:i/>
          <w:sz w:val="24"/>
          <w:szCs w:val="24"/>
          <w:lang w:val="id-ID"/>
        </w:rPr>
        <w:t>Artinya:</w:t>
      </w:r>
      <w:r w:rsidRPr="003D63D3">
        <w:rPr>
          <w:rFonts w:ascii="Times New Roman" w:hAnsi="Times New Roman" w:cs="Times New Roman"/>
          <w:i/>
          <w:sz w:val="24"/>
          <w:szCs w:val="24"/>
        </w:rPr>
        <w:t xml:space="preserve"> Sesungguhnya telah ada pada (diri) Rasulullah itu suri teladan yang baik bagimu (yaitu) bagi orang yang mengharap (rahmat) Allah dan (kedatangan) hari kiamat dan Dia banyak menyebut Allah.</w:t>
      </w:r>
      <w:r>
        <w:rPr>
          <w:rFonts w:ascii="Times New Roman" w:hAnsi="Times New Roman" w:cs="Times New Roman"/>
          <w:i/>
          <w:sz w:val="24"/>
          <w:szCs w:val="24"/>
          <w:lang w:val="id-ID"/>
        </w:rPr>
        <w:t>(Q.S. al-Ahzab/33: 21)</w:t>
      </w:r>
    </w:p>
    <w:p w:rsidR="003D63D3" w:rsidRDefault="003D63D3" w:rsidP="003D63D3">
      <w:pPr>
        <w:spacing w:after="0" w:line="360" w:lineRule="auto"/>
        <w:ind w:firstLine="720"/>
        <w:jc w:val="both"/>
        <w:rPr>
          <w:rFonts w:ascii="(normal text)" w:hAnsi="(normal text)"/>
          <w:sz w:val="20"/>
        </w:rPr>
      </w:pPr>
    </w:p>
    <w:p w:rsidR="003D63D3" w:rsidRPr="003D63D3" w:rsidRDefault="003D63D3" w:rsidP="003D63D3">
      <w:pPr>
        <w:spacing w:after="0" w:line="36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rPr>
        <w:t>Dalam al-Ahzab</w:t>
      </w:r>
      <w:r w:rsidRPr="007E0B26">
        <w:rPr>
          <w:rFonts w:ascii="Times New Roman" w:eastAsia="Times New Roman" w:hAnsi="Times New Roman" w:cs="Times New Roman"/>
          <w:sz w:val="24"/>
          <w:szCs w:val="24"/>
        </w:rPr>
        <w:t xml:space="preserve"> ayat 45-46 disebutkan sebagai berikut:</w:t>
      </w:r>
    </w:p>
    <w:p w:rsidR="003D63D3" w:rsidRPr="003D63D3" w:rsidRDefault="003D63D3" w:rsidP="003D63D3">
      <w:pPr>
        <w:bidi/>
        <w:spacing w:after="0" w:line="360" w:lineRule="auto"/>
        <w:jc w:val="both"/>
        <w:rPr>
          <w:rFonts w:ascii="(normal text)" w:hAnsi="(normal text)"/>
          <w:sz w:val="24"/>
          <w:szCs w:val="24"/>
          <w:rtl/>
        </w:rPr>
      </w:pPr>
      <w:r w:rsidRPr="003D63D3">
        <w:rPr>
          <w:sz w:val="24"/>
          <w:szCs w:val="24"/>
        </w:rPr>
        <w:sym w:font="HQPB1" w:char="F024"/>
      </w:r>
      <w:r w:rsidRPr="003D63D3">
        <w:rPr>
          <w:sz w:val="24"/>
          <w:szCs w:val="24"/>
        </w:rPr>
        <w:sym w:font="HQPB5" w:char="F070"/>
      </w:r>
      <w:r w:rsidRPr="003D63D3">
        <w:rPr>
          <w:sz w:val="24"/>
          <w:szCs w:val="24"/>
        </w:rPr>
        <w:sym w:font="HQPB2" w:char="F06B"/>
      </w:r>
      <w:r w:rsidRPr="003D63D3">
        <w:rPr>
          <w:sz w:val="24"/>
          <w:szCs w:val="24"/>
        </w:rPr>
        <w:sym w:font="HQPB4" w:char="F09A"/>
      </w:r>
      <w:r w:rsidRPr="003D63D3">
        <w:rPr>
          <w:sz w:val="24"/>
          <w:szCs w:val="24"/>
        </w:rPr>
        <w:sym w:font="HQPB2" w:char="F089"/>
      </w:r>
      <w:r w:rsidRPr="003D63D3">
        <w:rPr>
          <w:sz w:val="24"/>
          <w:szCs w:val="24"/>
        </w:rPr>
        <w:sym w:font="HQPB5" w:char="F072"/>
      </w:r>
      <w:r w:rsidRPr="003D63D3">
        <w:rPr>
          <w:sz w:val="24"/>
          <w:szCs w:val="24"/>
        </w:rPr>
        <w:sym w:font="HQPB1" w:char="F027"/>
      </w:r>
      <w:r w:rsidRPr="003D63D3">
        <w:rPr>
          <w:sz w:val="24"/>
          <w:szCs w:val="24"/>
        </w:rPr>
        <w:sym w:font="HQPB5" w:char="F0AF"/>
      </w:r>
      <w:r w:rsidRPr="003D63D3">
        <w:rPr>
          <w:sz w:val="24"/>
          <w:szCs w:val="24"/>
        </w:rPr>
        <w:sym w:font="HQPB2" w:char="F0BB"/>
      </w:r>
      <w:r w:rsidRPr="003D63D3">
        <w:rPr>
          <w:sz w:val="24"/>
          <w:szCs w:val="24"/>
        </w:rPr>
        <w:sym w:font="HQPB5" w:char="F074"/>
      </w:r>
      <w:r w:rsidRPr="003D63D3">
        <w:rPr>
          <w:sz w:val="24"/>
          <w:szCs w:val="24"/>
        </w:rPr>
        <w:sym w:font="HQPB2" w:char="F083"/>
      </w:r>
      <w:r w:rsidRPr="003D63D3">
        <w:rPr>
          <w:sz w:val="24"/>
          <w:szCs w:val="24"/>
        </w:rPr>
        <w:sym w:font="HQPB4" w:char="F090"/>
      </w:r>
      <w:r w:rsidRPr="003D63D3">
        <w:rPr>
          <w:sz w:val="24"/>
          <w:szCs w:val="24"/>
        </w:rPr>
        <w:sym w:font="HQPB2" w:char="F0D3"/>
      </w:r>
      <w:r w:rsidRPr="003D63D3">
        <w:rPr>
          <w:sz w:val="24"/>
          <w:szCs w:val="24"/>
        </w:rPr>
        <w:sym w:font="HQPB4" w:char="F0C9"/>
      </w:r>
      <w:r w:rsidRPr="003D63D3">
        <w:rPr>
          <w:sz w:val="24"/>
          <w:szCs w:val="24"/>
        </w:rPr>
        <w:sym w:font="HQPB1" w:char="F03C"/>
      </w:r>
      <w:r w:rsidRPr="003D63D3">
        <w:rPr>
          <w:sz w:val="24"/>
          <w:szCs w:val="24"/>
        </w:rPr>
        <w:sym w:font="HQPB4" w:char="F0A8"/>
      </w:r>
      <w:r w:rsidRPr="003D63D3">
        <w:rPr>
          <w:sz w:val="24"/>
          <w:szCs w:val="24"/>
        </w:rPr>
        <w:sym w:font="HQPB2" w:char="F05A"/>
      </w:r>
      <w:r w:rsidRPr="003D63D3">
        <w:rPr>
          <w:sz w:val="24"/>
          <w:szCs w:val="24"/>
        </w:rPr>
        <w:sym w:font="HQPB2" w:char="F039"/>
      </w:r>
      <w:r w:rsidRPr="003D63D3">
        <w:rPr>
          <w:sz w:val="24"/>
          <w:szCs w:val="24"/>
        </w:rPr>
        <w:sym w:font="HQPB5" w:char="F024"/>
      </w:r>
      <w:r w:rsidRPr="003D63D3">
        <w:rPr>
          <w:sz w:val="24"/>
          <w:szCs w:val="24"/>
        </w:rPr>
        <w:sym w:font="HQPB1" w:char="F023"/>
      </w:r>
      <w:r w:rsidRPr="003D63D3">
        <w:rPr>
          <w:sz w:val="24"/>
          <w:szCs w:val="24"/>
        </w:rPr>
        <w:sym w:font="HQPB5" w:char="F021"/>
      </w:r>
      <w:r w:rsidRPr="003D63D3">
        <w:rPr>
          <w:sz w:val="24"/>
          <w:szCs w:val="24"/>
        </w:rPr>
        <w:sym w:font="HQPB1" w:char="F024"/>
      </w:r>
      <w:r w:rsidRPr="003D63D3">
        <w:rPr>
          <w:sz w:val="24"/>
          <w:szCs w:val="24"/>
        </w:rPr>
        <w:sym w:font="HQPB4" w:char="F0AF"/>
      </w:r>
      <w:r w:rsidRPr="003D63D3">
        <w:rPr>
          <w:sz w:val="24"/>
          <w:szCs w:val="24"/>
        </w:rPr>
        <w:sym w:font="HQPB2" w:char="F052"/>
      </w:r>
      <w:r w:rsidRPr="003D63D3">
        <w:rPr>
          <w:sz w:val="24"/>
          <w:szCs w:val="24"/>
        </w:rPr>
        <w:sym w:font="HQPB4" w:char="F0CE"/>
      </w:r>
      <w:r w:rsidRPr="003D63D3">
        <w:rPr>
          <w:sz w:val="24"/>
          <w:szCs w:val="24"/>
        </w:rPr>
        <w:sym w:font="HQPB1" w:char="F029"/>
      </w:r>
      <w:r w:rsidRPr="003D63D3">
        <w:rPr>
          <w:sz w:val="24"/>
          <w:szCs w:val="24"/>
        </w:rPr>
        <w:sym w:font="HQPB5" w:char="F079"/>
      </w:r>
      <w:r w:rsidRPr="003D63D3">
        <w:rPr>
          <w:sz w:val="24"/>
          <w:szCs w:val="24"/>
        </w:rPr>
        <w:sym w:font="HQPB2" w:char="F037"/>
      </w:r>
      <w:r w:rsidRPr="003D63D3">
        <w:rPr>
          <w:sz w:val="24"/>
          <w:szCs w:val="24"/>
        </w:rPr>
        <w:sym w:font="HQPB2" w:char="F0BB"/>
      </w:r>
      <w:r w:rsidRPr="003D63D3">
        <w:rPr>
          <w:sz w:val="24"/>
          <w:szCs w:val="24"/>
        </w:rPr>
        <w:sym w:font="HQPB5" w:char="F06F"/>
      </w:r>
      <w:r w:rsidRPr="003D63D3">
        <w:rPr>
          <w:sz w:val="24"/>
          <w:szCs w:val="24"/>
        </w:rPr>
        <w:sym w:font="HQPB2" w:char="F059"/>
      </w:r>
      <w:r w:rsidRPr="003D63D3">
        <w:rPr>
          <w:sz w:val="24"/>
          <w:szCs w:val="24"/>
        </w:rPr>
        <w:sym w:font="HQPB4" w:char="F0F9"/>
      </w:r>
      <w:r w:rsidRPr="003D63D3">
        <w:rPr>
          <w:sz w:val="24"/>
          <w:szCs w:val="24"/>
        </w:rPr>
        <w:sym w:font="HQPB2" w:char="F03D"/>
      </w:r>
      <w:r w:rsidRPr="003D63D3">
        <w:rPr>
          <w:sz w:val="24"/>
          <w:szCs w:val="24"/>
        </w:rPr>
        <w:sym w:font="HQPB5" w:char="F079"/>
      </w:r>
      <w:r w:rsidRPr="003D63D3">
        <w:rPr>
          <w:sz w:val="24"/>
          <w:szCs w:val="24"/>
        </w:rPr>
        <w:sym w:font="HQPB1" w:char="F099"/>
      </w:r>
      <w:r w:rsidRPr="003D63D3">
        <w:rPr>
          <w:sz w:val="24"/>
          <w:szCs w:val="24"/>
        </w:rPr>
        <w:sym w:font="HQPB4" w:char="F0F6"/>
      </w:r>
      <w:r w:rsidRPr="003D63D3">
        <w:rPr>
          <w:sz w:val="24"/>
          <w:szCs w:val="24"/>
        </w:rPr>
        <w:sym w:font="HQPB1" w:char="F091"/>
      </w:r>
      <w:r w:rsidRPr="003D63D3">
        <w:rPr>
          <w:sz w:val="24"/>
          <w:szCs w:val="24"/>
        </w:rPr>
        <w:sym w:font="HQPB5" w:char="F072"/>
      </w:r>
      <w:r w:rsidRPr="003D63D3">
        <w:rPr>
          <w:sz w:val="24"/>
          <w:szCs w:val="24"/>
        </w:rPr>
        <w:sym w:font="HQPB1" w:char="F026"/>
      </w:r>
      <w:r w:rsidRPr="003D63D3">
        <w:rPr>
          <w:sz w:val="24"/>
          <w:szCs w:val="24"/>
        </w:rPr>
        <w:sym w:font="HQPB1" w:char="F023"/>
      </w:r>
      <w:r w:rsidRPr="003D63D3">
        <w:rPr>
          <w:sz w:val="24"/>
          <w:szCs w:val="24"/>
        </w:rPr>
        <w:sym w:font="HQPB4" w:char="F059"/>
      </w:r>
      <w:r w:rsidRPr="003D63D3">
        <w:rPr>
          <w:sz w:val="24"/>
          <w:szCs w:val="24"/>
        </w:rPr>
        <w:sym w:font="HQPB1" w:char="F089"/>
      </w:r>
      <w:r w:rsidRPr="003D63D3">
        <w:rPr>
          <w:sz w:val="24"/>
          <w:szCs w:val="24"/>
        </w:rPr>
        <w:sym w:font="HQPB4" w:char="F0CE"/>
      </w:r>
      <w:r w:rsidRPr="003D63D3">
        <w:rPr>
          <w:sz w:val="24"/>
          <w:szCs w:val="24"/>
        </w:rPr>
        <w:sym w:font="HQPB2" w:char="F067"/>
      </w:r>
      <w:r w:rsidRPr="003D63D3">
        <w:rPr>
          <w:sz w:val="24"/>
          <w:szCs w:val="24"/>
        </w:rPr>
        <w:sym w:font="HQPB2" w:char="F0BB"/>
      </w:r>
      <w:r w:rsidRPr="003D63D3">
        <w:rPr>
          <w:sz w:val="24"/>
          <w:szCs w:val="24"/>
        </w:rPr>
        <w:sym w:font="HQPB5" w:char="F078"/>
      </w:r>
      <w:r w:rsidRPr="003D63D3">
        <w:rPr>
          <w:sz w:val="24"/>
          <w:szCs w:val="24"/>
        </w:rPr>
        <w:sym w:font="HQPB1" w:char="F0A9"/>
      </w:r>
      <w:r w:rsidRPr="003D63D3">
        <w:rPr>
          <w:sz w:val="24"/>
          <w:szCs w:val="24"/>
        </w:rPr>
        <w:sym w:font="HQPB1" w:char="F023"/>
      </w:r>
      <w:r w:rsidRPr="003D63D3">
        <w:rPr>
          <w:sz w:val="24"/>
          <w:szCs w:val="24"/>
        </w:rPr>
        <w:sym w:font="HQPB4" w:char="F05A"/>
      </w:r>
      <w:r w:rsidRPr="003D63D3">
        <w:rPr>
          <w:sz w:val="24"/>
          <w:szCs w:val="24"/>
        </w:rPr>
        <w:sym w:font="HQPB1" w:char="F08E"/>
      </w:r>
      <w:r w:rsidRPr="003D63D3">
        <w:rPr>
          <w:sz w:val="24"/>
          <w:szCs w:val="24"/>
        </w:rPr>
        <w:sym w:font="HQPB4" w:char="F0C5"/>
      </w:r>
      <w:r w:rsidRPr="003D63D3">
        <w:rPr>
          <w:sz w:val="24"/>
          <w:szCs w:val="24"/>
        </w:rPr>
        <w:sym w:font="HQPB4" w:char="F065"/>
      </w:r>
      <w:r w:rsidRPr="003D63D3">
        <w:rPr>
          <w:sz w:val="24"/>
          <w:szCs w:val="24"/>
        </w:rPr>
        <w:sym w:font="HQPB1" w:char="F0B3"/>
      </w:r>
      <w:r w:rsidRPr="003D63D3">
        <w:rPr>
          <w:sz w:val="24"/>
          <w:szCs w:val="24"/>
        </w:rPr>
        <w:sym w:font="HQPB5" w:char="F074"/>
      </w:r>
      <w:r w:rsidRPr="003D63D3">
        <w:rPr>
          <w:sz w:val="24"/>
          <w:szCs w:val="24"/>
        </w:rPr>
        <w:sym w:font="HQPB1" w:char="F036"/>
      </w:r>
      <w:r w:rsidRPr="003D63D3">
        <w:rPr>
          <w:sz w:val="24"/>
          <w:szCs w:val="24"/>
        </w:rPr>
        <w:sym w:font="HQPB4" w:char="F0E3"/>
      </w:r>
      <w:r w:rsidRPr="003D63D3">
        <w:rPr>
          <w:sz w:val="24"/>
          <w:szCs w:val="24"/>
        </w:rPr>
        <w:sym w:font="HQPB2" w:char="F042"/>
      </w:r>
      <w:r w:rsidRPr="003D63D3">
        <w:rPr>
          <w:sz w:val="24"/>
          <w:szCs w:val="24"/>
        </w:rPr>
        <w:sym w:font="HQPB5" w:char="F075"/>
      </w:r>
      <w:r w:rsidRPr="003D63D3">
        <w:rPr>
          <w:sz w:val="24"/>
          <w:szCs w:val="24"/>
        </w:rPr>
        <w:sym w:font="HQPB2" w:char="F072"/>
      </w:r>
      <w:r w:rsidRPr="003D63D3">
        <w:rPr>
          <w:sz w:val="24"/>
          <w:szCs w:val="24"/>
        </w:rPr>
        <w:sym w:font="HQPB1" w:char="F023"/>
      </w:r>
      <w:r w:rsidRPr="003D63D3">
        <w:rPr>
          <w:sz w:val="24"/>
          <w:szCs w:val="24"/>
        </w:rPr>
        <w:sym w:font="HQPB4" w:char="F05C"/>
      </w:r>
      <w:r w:rsidRPr="003D63D3">
        <w:rPr>
          <w:sz w:val="24"/>
          <w:szCs w:val="24"/>
        </w:rPr>
        <w:sym w:font="HQPB1" w:char="F08D"/>
      </w:r>
      <w:r w:rsidRPr="003D63D3">
        <w:rPr>
          <w:sz w:val="24"/>
          <w:szCs w:val="24"/>
        </w:rPr>
        <w:sym w:font="HQPB2" w:char="F083"/>
      </w:r>
      <w:r w:rsidRPr="003D63D3">
        <w:rPr>
          <w:sz w:val="24"/>
          <w:szCs w:val="24"/>
        </w:rPr>
        <w:sym w:font="HQPB4" w:char="F0C9"/>
      </w:r>
      <w:r w:rsidRPr="003D63D3">
        <w:rPr>
          <w:sz w:val="24"/>
          <w:szCs w:val="24"/>
        </w:rPr>
        <w:sym w:font="HQPB1" w:char="F08B"/>
      </w:r>
      <w:r w:rsidRPr="003D63D3">
        <w:rPr>
          <w:sz w:val="24"/>
          <w:szCs w:val="24"/>
        </w:rPr>
        <w:sym w:font="HQPB5" w:char="F074"/>
      </w:r>
      <w:r w:rsidRPr="003D63D3">
        <w:rPr>
          <w:sz w:val="24"/>
          <w:szCs w:val="24"/>
        </w:rPr>
        <w:sym w:font="HQPB2" w:char="F052"/>
      </w:r>
      <w:r w:rsidRPr="003D63D3">
        <w:rPr>
          <w:sz w:val="24"/>
          <w:szCs w:val="24"/>
        </w:rPr>
        <w:sym w:font="HQPB5" w:char="F075"/>
      </w:r>
      <w:r w:rsidRPr="003D63D3">
        <w:rPr>
          <w:sz w:val="24"/>
          <w:szCs w:val="24"/>
        </w:rPr>
        <w:sym w:font="HQPB2" w:char="F072"/>
      </w:r>
      <w:r w:rsidRPr="003D63D3">
        <w:rPr>
          <w:sz w:val="24"/>
          <w:szCs w:val="24"/>
        </w:rPr>
        <w:sym w:font="HQPB2" w:char="F0C7"/>
      </w:r>
      <w:r w:rsidRPr="003D63D3">
        <w:rPr>
          <w:sz w:val="24"/>
          <w:szCs w:val="24"/>
        </w:rPr>
        <w:sym w:font="HQPB2" w:char="F0CD"/>
      </w:r>
      <w:r w:rsidRPr="003D63D3">
        <w:rPr>
          <w:sz w:val="24"/>
          <w:szCs w:val="24"/>
        </w:rPr>
        <w:sym w:font="HQPB2" w:char="F0CE"/>
      </w:r>
      <w:r w:rsidRPr="003D63D3">
        <w:rPr>
          <w:sz w:val="24"/>
          <w:szCs w:val="24"/>
        </w:rPr>
        <w:sym w:font="HQPB2" w:char="F0C8"/>
      </w:r>
      <w:r w:rsidRPr="003D63D3">
        <w:rPr>
          <w:sz w:val="24"/>
          <w:szCs w:val="24"/>
        </w:rPr>
        <w:sym w:font="HQPB1" w:char="F024"/>
      </w:r>
      <w:r w:rsidRPr="003D63D3">
        <w:rPr>
          <w:sz w:val="24"/>
          <w:szCs w:val="24"/>
        </w:rPr>
        <w:sym w:font="HQPB4" w:char="F0B7"/>
      </w:r>
      <w:r w:rsidRPr="003D63D3">
        <w:rPr>
          <w:sz w:val="24"/>
          <w:szCs w:val="24"/>
        </w:rPr>
        <w:sym w:font="HQPB2" w:char="F08A"/>
      </w:r>
      <w:r w:rsidRPr="003D63D3">
        <w:rPr>
          <w:sz w:val="24"/>
          <w:szCs w:val="24"/>
        </w:rPr>
        <w:sym w:font="HQPB4" w:char="F0CF"/>
      </w:r>
      <w:r w:rsidRPr="003D63D3">
        <w:rPr>
          <w:sz w:val="24"/>
          <w:szCs w:val="24"/>
        </w:rPr>
        <w:sym w:font="HQPB1" w:char="F0E3"/>
      </w:r>
      <w:r w:rsidRPr="003D63D3">
        <w:rPr>
          <w:sz w:val="24"/>
          <w:szCs w:val="24"/>
        </w:rPr>
        <w:sym w:font="HQPB1" w:char="F023"/>
      </w:r>
      <w:r w:rsidRPr="003D63D3">
        <w:rPr>
          <w:sz w:val="24"/>
          <w:szCs w:val="24"/>
        </w:rPr>
        <w:sym w:font="HQPB5" w:char="F079"/>
      </w:r>
      <w:r w:rsidRPr="003D63D3">
        <w:rPr>
          <w:sz w:val="24"/>
          <w:szCs w:val="24"/>
        </w:rPr>
        <w:sym w:font="HQPB1" w:char="F08A"/>
      </w:r>
      <w:r w:rsidRPr="003D63D3">
        <w:rPr>
          <w:sz w:val="24"/>
          <w:szCs w:val="24"/>
        </w:rPr>
        <w:sym w:font="HQPB5" w:char="F075"/>
      </w:r>
      <w:r w:rsidRPr="003D63D3">
        <w:rPr>
          <w:sz w:val="24"/>
          <w:szCs w:val="24"/>
        </w:rPr>
        <w:sym w:font="HQPB2" w:char="F072"/>
      </w:r>
      <w:r w:rsidRPr="003D63D3">
        <w:rPr>
          <w:sz w:val="24"/>
          <w:szCs w:val="24"/>
        </w:rPr>
        <w:sym w:font="HQPB2" w:char="F092"/>
      </w:r>
      <w:r w:rsidRPr="003D63D3">
        <w:rPr>
          <w:sz w:val="24"/>
          <w:szCs w:val="24"/>
        </w:rPr>
        <w:sym w:font="HQPB5" w:char="F06E"/>
      </w:r>
      <w:r w:rsidRPr="003D63D3">
        <w:rPr>
          <w:sz w:val="24"/>
          <w:szCs w:val="24"/>
        </w:rPr>
        <w:sym w:font="HQPB2" w:char="F03C"/>
      </w:r>
      <w:r w:rsidRPr="003D63D3">
        <w:rPr>
          <w:sz w:val="24"/>
          <w:szCs w:val="24"/>
        </w:rPr>
        <w:sym w:font="HQPB4" w:char="F0CE"/>
      </w:r>
      <w:r w:rsidRPr="003D63D3">
        <w:rPr>
          <w:sz w:val="24"/>
          <w:szCs w:val="24"/>
        </w:rPr>
        <w:sym w:font="HQPB1" w:char="F029"/>
      </w:r>
      <w:r w:rsidRPr="003D63D3">
        <w:rPr>
          <w:sz w:val="24"/>
          <w:szCs w:val="24"/>
        </w:rPr>
        <w:sym w:font="HQPB5" w:char="F0AB"/>
      </w:r>
      <w:r w:rsidRPr="003D63D3">
        <w:rPr>
          <w:sz w:val="24"/>
          <w:szCs w:val="24"/>
        </w:rPr>
        <w:sym w:font="HQPB1" w:char="F021"/>
      </w:r>
      <w:r w:rsidRPr="003D63D3">
        <w:rPr>
          <w:sz w:val="24"/>
          <w:szCs w:val="24"/>
        </w:rPr>
        <w:sym w:font="HQPB5" w:char="F024"/>
      </w:r>
      <w:r w:rsidRPr="003D63D3">
        <w:rPr>
          <w:sz w:val="24"/>
          <w:szCs w:val="24"/>
        </w:rPr>
        <w:sym w:font="HQPB1" w:char="F023"/>
      </w:r>
      <w:r w:rsidRPr="003D63D3">
        <w:rPr>
          <w:sz w:val="24"/>
          <w:szCs w:val="24"/>
        </w:rPr>
        <w:sym w:font="HQPB2" w:char="F0BE"/>
      </w:r>
      <w:r w:rsidRPr="003D63D3">
        <w:rPr>
          <w:sz w:val="24"/>
          <w:szCs w:val="24"/>
        </w:rPr>
        <w:sym w:font="HQPB4" w:char="F0CF"/>
      </w:r>
      <w:r w:rsidRPr="003D63D3">
        <w:rPr>
          <w:sz w:val="24"/>
          <w:szCs w:val="24"/>
        </w:rPr>
        <w:sym w:font="HQPB2" w:char="F06D"/>
      </w:r>
      <w:r w:rsidRPr="003D63D3">
        <w:rPr>
          <w:sz w:val="24"/>
          <w:szCs w:val="24"/>
        </w:rPr>
        <w:sym w:font="HQPB4" w:char="F0CF"/>
      </w:r>
      <w:r w:rsidRPr="003D63D3">
        <w:rPr>
          <w:sz w:val="24"/>
          <w:szCs w:val="24"/>
        </w:rPr>
        <w:sym w:font="HQPB2" w:char="F052"/>
      </w:r>
      <w:r w:rsidRPr="003D63D3">
        <w:rPr>
          <w:sz w:val="24"/>
          <w:szCs w:val="24"/>
        </w:rPr>
        <w:sym w:font="HQPB4" w:char="F0F8"/>
      </w:r>
      <w:r w:rsidRPr="003D63D3">
        <w:rPr>
          <w:sz w:val="24"/>
          <w:szCs w:val="24"/>
        </w:rPr>
        <w:sym w:font="HQPB1" w:char="F08C"/>
      </w:r>
      <w:r w:rsidRPr="003D63D3">
        <w:rPr>
          <w:sz w:val="24"/>
          <w:szCs w:val="24"/>
        </w:rPr>
        <w:sym w:font="HQPB4" w:char="F0CE"/>
      </w:r>
      <w:r w:rsidRPr="003D63D3">
        <w:rPr>
          <w:sz w:val="24"/>
          <w:szCs w:val="24"/>
        </w:rPr>
        <w:sym w:font="HQPB1" w:char="F02A"/>
      </w:r>
      <w:r w:rsidRPr="003D63D3">
        <w:rPr>
          <w:sz w:val="24"/>
          <w:szCs w:val="24"/>
        </w:rPr>
        <w:sym w:font="HQPB4" w:char="F0CE"/>
      </w:r>
      <w:r w:rsidRPr="003D63D3">
        <w:rPr>
          <w:sz w:val="24"/>
          <w:szCs w:val="24"/>
        </w:rPr>
        <w:sym w:font="HQPB1" w:char="F02F"/>
      </w:r>
      <w:r w:rsidRPr="003D63D3">
        <w:rPr>
          <w:sz w:val="24"/>
          <w:szCs w:val="24"/>
        </w:rPr>
        <w:sym w:font="HQPB1" w:char="F025"/>
      </w:r>
      <w:r w:rsidRPr="003D63D3">
        <w:rPr>
          <w:sz w:val="24"/>
          <w:szCs w:val="24"/>
        </w:rPr>
        <w:sym w:font="HQPB4" w:char="F05B"/>
      </w:r>
      <w:r w:rsidRPr="003D63D3">
        <w:rPr>
          <w:sz w:val="24"/>
          <w:szCs w:val="24"/>
        </w:rPr>
        <w:sym w:font="HQPB1" w:char="F060"/>
      </w:r>
      <w:r w:rsidRPr="003D63D3">
        <w:rPr>
          <w:sz w:val="24"/>
          <w:szCs w:val="24"/>
        </w:rPr>
        <w:sym w:font="HQPB1" w:char="F023"/>
      </w:r>
      <w:r w:rsidRPr="003D63D3">
        <w:rPr>
          <w:sz w:val="24"/>
          <w:szCs w:val="24"/>
        </w:rPr>
        <w:sym w:font="HQPB5" w:char="F075"/>
      </w:r>
      <w:r w:rsidRPr="003D63D3">
        <w:rPr>
          <w:sz w:val="24"/>
          <w:szCs w:val="24"/>
        </w:rPr>
        <w:sym w:font="HQPB1" w:char="F08E"/>
      </w:r>
      <w:r w:rsidRPr="003D63D3">
        <w:rPr>
          <w:sz w:val="24"/>
          <w:szCs w:val="24"/>
        </w:rPr>
        <w:sym w:font="HQPB4" w:char="F0C5"/>
      </w:r>
      <w:r w:rsidRPr="003D63D3">
        <w:rPr>
          <w:sz w:val="24"/>
          <w:szCs w:val="24"/>
        </w:rPr>
        <w:sym w:font="HQPB1" w:char="F0A0"/>
      </w:r>
      <w:r w:rsidRPr="003D63D3">
        <w:rPr>
          <w:sz w:val="24"/>
          <w:szCs w:val="24"/>
        </w:rPr>
        <w:sym w:font="HQPB5" w:char="F075"/>
      </w:r>
      <w:r w:rsidRPr="003D63D3">
        <w:rPr>
          <w:sz w:val="24"/>
          <w:szCs w:val="24"/>
        </w:rPr>
        <w:sym w:font="HQPB2" w:char="F072"/>
      </w:r>
      <w:r w:rsidRPr="003D63D3">
        <w:rPr>
          <w:sz w:val="24"/>
          <w:szCs w:val="24"/>
        </w:rPr>
        <w:sym w:font="HQPB1" w:char="F023"/>
      </w:r>
      <w:r w:rsidRPr="003D63D3">
        <w:rPr>
          <w:sz w:val="24"/>
          <w:szCs w:val="24"/>
        </w:rPr>
        <w:sym w:font="HQPB4" w:char="F05A"/>
      </w:r>
      <w:r w:rsidRPr="003D63D3">
        <w:rPr>
          <w:sz w:val="24"/>
          <w:szCs w:val="24"/>
        </w:rPr>
        <w:sym w:font="HQPB1" w:char="F08E"/>
      </w:r>
      <w:r w:rsidRPr="003D63D3">
        <w:rPr>
          <w:sz w:val="24"/>
          <w:szCs w:val="24"/>
        </w:rPr>
        <w:sym w:font="HQPB2" w:char="F08D"/>
      </w:r>
      <w:r w:rsidRPr="003D63D3">
        <w:rPr>
          <w:sz w:val="24"/>
          <w:szCs w:val="24"/>
        </w:rPr>
        <w:sym w:font="HQPB4" w:char="F0CF"/>
      </w:r>
      <w:r w:rsidRPr="003D63D3">
        <w:rPr>
          <w:sz w:val="24"/>
          <w:szCs w:val="24"/>
        </w:rPr>
        <w:sym w:font="HQPB2" w:char="F059"/>
      </w:r>
      <w:r w:rsidRPr="003D63D3">
        <w:rPr>
          <w:sz w:val="24"/>
          <w:szCs w:val="24"/>
        </w:rPr>
        <w:sym w:font="HQPB4" w:char="F095"/>
      </w:r>
      <w:r w:rsidRPr="003D63D3">
        <w:rPr>
          <w:sz w:val="24"/>
          <w:szCs w:val="24"/>
        </w:rPr>
        <w:sym w:font="HQPB2" w:char="F042"/>
      </w:r>
      <w:r w:rsidRPr="003D63D3">
        <w:rPr>
          <w:sz w:val="24"/>
          <w:szCs w:val="24"/>
        </w:rPr>
        <w:sym w:font="HQPB2" w:char="F0C7"/>
      </w:r>
      <w:r w:rsidRPr="003D63D3">
        <w:rPr>
          <w:sz w:val="24"/>
          <w:szCs w:val="24"/>
        </w:rPr>
        <w:sym w:font="HQPB2" w:char="F0CD"/>
      </w:r>
      <w:r w:rsidRPr="003D63D3">
        <w:rPr>
          <w:sz w:val="24"/>
          <w:szCs w:val="24"/>
        </w:rPr>
        <w:sym w:font="HQPB2" w:char="F0CF"/>
      </w:r>
      <w:r w:rsidRPr="003D63D3">
        <w:rPr>
          <w:sz w:val="24"/>
          <w:szCs w:val="24"/>
        </w:rPr>
        <w:sym w:font="HQPB2" w:char="F0C8"/>
      </w:r>
    </w:p>
    <w:p w:rsidR="003D63D3" w:rsidRDefault="003D63D3" w:rsidP="003D63D3">
      <w:pPr>
        <w:spacing w:after="0" w:line="240" w:lineRule="auto"/>
        <w:jc w:val="both"/>
        <w:rPr>
          <w:rFonts w:ascii="(normal text)" w:hAnsi="(normal text)"/>
          <w:sz w:val="20"/>
        </w:rPr>
      </w:pPr>
      <w:r w:rsidRPr="007E0B26">
        <w:rPr>
          <w:rFonts w:ascii="Times New Roman" w:eastAsia="Times New Roman" w:hAnsi="Times New Roman" w:cs="Times New Roman"/>
          <w:sz w:val="24"/>
          <w:szCs w:val="24"/>
        </w:rPr>
        <w:t>Artinya:</w:t>
      </w:r>
      <w:r w:rsidRPr="007E0B26">
        <w:rPr>
          <w:rFonts w:ascii="Times New Roman" w:eastAsia="Times New Roman" w:hAnsi="Times New Roman" w:cs="Times New Roman"/>
          <w:i/>
          <w:iCs/>
          <w:sz w:val="24"/>
          <w:szCs w:val="24"/>
        </w:rPr>
        <w:t>Hai Nabi, sesungguhnya Kami mengutusmu untuk jadi saksi dan pembawa kabar gembira dan pemberi peringatan, dan untuk jadi penyeru kepad</w:t>
      </w:r>
      <w:r>
        <w:rPr>
          <w:rFonts w:ascii="Times New Roman" w:eastAsia="Times New Roman" w:hAnsi="Times New Roman" w:cs="Times New Roman"/>
          <w:i/>
          <w:iCs/>
          <w:sz w:val="24"/>
          <w:szCs w:val="24"/>
          <w:lang w:val="id-ID"/>
        </w:rPr>
        <w:t>a</w:t>
      </w:r>
      <w:r w:rsidRPr="007E0B26">
        <w:rPr>
          <w:rFonts w:ascii="Times New Roman" w:eastAsia="Times New Roman" w:hAnsi="Times New Roman" w:cs="Times New Roman"/>
          <w:i/>
          <w:iCs/>
          <w:sz w:val="24"/>
          <w:szCs w:val="24"/>
        </w:rPr>
        <w:t xml:space="preserve"> agama Allah dengan izin-Nya dan </w:t>
      </w:r>
      <w:r>
        <w:rPr>
          <w:rFonts w:ascii="Times New Roman" w:eastAsia="Times New Roman" w:hAnsi="Times New Roman" w:cs="Times New Roman"/>
          <w:i/>
          <w:iCs/>
          <w:sz w:val="24"/>
          <w:szCs w:val="24"/>
        </w:rPr>
        <w:t>untuk jadi cahaya yang menerang</w:t>
      </w:r>
      <w:r>
        <w:rPr>
          <w:rFonts w:ascii="Times New Roman" w:eastAsia="Times New Roman" w:hAnsi="Times New Roman" w:cs="Times New Roman"/>
          <w:i/>
          <w:iCs/>
          <w:sz w:val="24"/>
          <w:szCs w:val="24"/>
          <w:lang w:val="id-ID"/>
        </w:rPr>
        <w:t xml:space="preserve">i. (Q.S. al-Ahzab/33: 45-46) </w:t>
      </w:r>
    </w:p>
    <w:p w:rsidR="00036E8B" w:rsidRPr="008B0616" w:rsidRDefault="007E0B26" w:rsidP="00B379A5">
      <w:pPr>
        <w:spacing w:after="0" w:line="360" w:lineRule="auto"/>
        <w:ind w:firstLine="720"/>
        <w:jc w:val="both"/>
        <w:rPr>
          <w:lang w:val="id-ID"/>
        </w:rPr>
      </w:pPr>
      <w:proofErr w:type="gramStart"/>
      <w:r w:rsidRPr="007E0B26">
        <w:rPr>
          <w:rFonts w:ascii="Times New Roman" w:eastAsia="Times New Roman" w:hAnsi="Times New Roman" w:cs="Times New Roman"/>
          <w:sz w:val="24"/>
          <w:szCs w:val="24"/>
        </w:rPr>
        <w:t>Allah meletakkan pada diri Nabi yang mulia suatu bentuk yang sempurna bagi metode pendidikan yang islami, agar menjadi gambaran yang hidup dan abadi bagi generasi-generasi umat selanjutnya dalam kesempurnaan akhlak dan universalitas keagungan kepribadian.</w:t>
      </w:r>
      <w:proofErr w:type="gramEnd"/>
      <w:r w:rsidR="008B0616">
        <w:rPr>
          <w:rStyle w:val="FootnoteReference"/>
          <w:rFonts w:ascii="Times New Roman" w:eastAsia="Times New Roman" w:hAnsi="Times New Roman" w:cs="Times New Roman"/>
          <w:sz w:val="24"/>
          <w:szCs w:val="24"/>
        </w:rPr>
        <w:footnoteReference w:id="15"/>
      </w:r>
    </w:p>
    <w:p w:rsidR="007E0B26" w:rsidRPr="007E0B26" w:rsidRDefault="007E0B26" w:rsidP="00164B05">
      <w:pPr>
        <w:spacing w:after="0" w:line="360" w:lineRule="auto"/>
        <w:jc w:val="both"/>
        <w:rPr>
          <w:rFonts w:ascii="Times New Roman" w:eastAsia="Times New Roman" w:hAnsi="Times New Roman" w:cs="Times New Roman"/>
          <w:sz w:val="24"/>
          <w:szCs w:val="24"/>
        </w:rPr>
      </w:pPr>
      <w:r w:rsidRPr="007E0B26">
        <w:rPr>
          <w:rFonts w:ascii="Times New Roman" w:eastAsia="Times New Roman" w:hAnsi="Times New Roman" w:cs="Times New Roman"/>
          <w:sz w:val="24"/>
          <w:szCs w:val="24"/>
        </w:rPr>
        <w:lastRenderedPageBreak/>
        <w:t>Aisyah pernah ditanya tentang akhlak Rasulullah, beliau berkata:</w:t>
      </w:r>
      <w:r w:rsidR="00036E8B">
        <w:rPr>
          <w:rStyle w:val="FootnoteReference"/>
          <w:rFonts w:ascii="Times New Roman" w:eastAsia="Times New Roman" w:hAnsi="Times New Roman" w:cs="Times New Roman"/>
          <w:sz w:val="24"/>
          <w:szCs w:val="24"/>
        </w:rPr>
        <w:footnoteReference w:id="16"/>
      </w:r>
    </w:p>
    <w:p w:rsidR="007E0B26" w:rsidRPr="007E0B26" w:rsidRDefault="007E0B26" w:rsidP="00164B05">
      <w:pPr>
        <w:bidi/>
        <w:spacing w:after="0" w:line="360" w:lineRule="auto"/>
        <w:jc w:val="both"/>
        <w:rPr>
          <w:rFonts w:ascii="Times New Roman" w:eastAsia="Times New Roman" w:hAnsi="Times New Roman" w:cs="Times New Roman"/>
          <w:sz w:val="24"/>
          <w:szCs w:val="24"/>
        </w:rPr>
      </w:pPr>
      <w:r w:rsidRPr="007E0B26">
        <w:rPr>
          <w:rFonts w:ascii="Times New Roman" w:eastAsia="Times New Roman" w:hAnsi="Times New Roman" w:cs="Times New Roman"/>
          <w:sz w:val="24"/>
          <w:szCs w:val="24"/>
          <w:rtl/>
        </w:rPr>
        <w:t xml:space="preserve"> كان خلقه القران</w:t>
      </w:r>
    </w:p>
    <w:p w:rsidR="007E0B26" w:rsidRPr="007E0B26" w:rsidRDefault="007E0B26" w:rsidP="00164B05">
      <w:pPr>
        <w:spacing w:after="0" w:line="360" w:lineRule="auto"/>
        <w:jc w:val="both"/>
        <w:rPr>
          <w:rFonts w:ascii="Times New Roman" w:eastAsia="Times New Roman" w:hAnsi="Times New Roman" w:cs="Times New Roman"/>
          <w:sz w:val="24"/>
          <w:szCs w:val="24"/>
        </w:rPr>
      </w:pPr>
      <w:r w:rsidRPr="007E0B26">
        <w:rPr>
          <w:rFonts w:ascii="Times New Roman" w:eastAsia="Times New Roman" w:hAnsi="Times New Roman" w:cs="Times New Roman"/>
          <w:sz w:val="24"/>
          <w:szCs w:val="24"/>
        </w:rPr>
        <w:t>Artinya:</w:t>
      </w:r>
      <w:r w:rsidRPr="007E0B26">
        <w:rPr>
          <w:rFonts w:ascii="Times New Roman" w:eastAsia="Times New Roman" w:hAnsi="Times New Roman" w:cs="Times New Roman"/>
          <w:i/>
          <w:iCs/>
          <w:sz w:val="24"/>
          <w:szCs w:val="24"/>
        </w:rPr>
        <w:t>…Akhlaknya adalah al-Qur`an.</w:t>
      </w:r>
    </w:p>
    <w:p w:rsidR="007E0B26" w:rsidRPr="007E0B26" w:rsidRDefault="007E0B26" w:rsidP="008B0616">
      <w:pPr>
        <w:spacing w:after="0" w:line="360" w:lineRule="auto"/>
        <w:ind w:firstLine="720"/>
        <w:jc w:val="both"/>
        <w:rPr>
          <w:rFonts w:ascii="Times New Roman" w:eastAsia="Times New Roman" w:hAnsi="Times New Roman" w:cs="Times New Roman"/>
          <w:sz w:val="24"/>
          <w:szCs w:val="24"/>
        </w:rPr>
      </w:pPr>
      <w:proofErr w:type="gramStart"/>
      <w:r w:rsidRPr="007E0B26">
        <w:rPr>
          <w:rFonts w:ascii="Times New Roman" w:eastAsia="Times New Roman" w:hAnsi="Times New Roman" w:cs="Times New Roman"/>
          <w:sz w:val="24"/>
          <w:szCs w:val="24"/>
        </w:rPr>
        <w:t>Ungkapan Aisyah tersebut tentu tidak mengherankan karena karena Allah Yang Maha Sucilah yang telah mendidiknya secara langsung dalam suasana pendidikan yang mulia.</w:t>
      </w:r>
      <w:proofErr w:type="gramEnd"/>
      <w:r w:rsidRPr="007E0B26">
        <w:rPr>
          <w:rFonts w:ascii="Times New Roman" w:eastAsia="Times New Roman" w:hAnsi="Times New Roman" w:cs="Times New Roman"/>
          <w:sz w:val="24"/>
          <w:szCs w:val="24"/>
        </w:rPr>
        <w:t xml:space="preserve"> Hal demikian sebagaimana sabda beliau yang diriwayatkan Askari dan Ibnu Sam’ani sebagai berikut:</w:t>
      </w:r>
    </w:p>
    <w:p w:rsidR="007E0B26" w:rsidRPr="007E0B26" w:rsidRDefault="007E0B26" w:rsidP="00164B05">
      <w:pPr>
        <w:bidi/>
        <w:spacing w:after="0" w:line="360" w:lineRule="auto"/>
        <w:jc w:val="both"/>
        <w:rPr>
          <w:rFonts w:ascii="Times New Roman" w:eastAsia="Times New Roman" w:hAnsi="Times New Roman" w:cs="Times New Roman"/>
          <w:sz w:val="24"/>
          <w:szCs w:val="24"/>
        </w:rPr>
      </w:pPr>
      <w:r w:rsidRPr="007E0B26">
        <w:rPr>
          <w:rFonts w:ascii="Times New Roman" w:eastAsia="Times New Roman" w:hAnsi="Times New Roman" w:cs="Times New Roman"/>
          <w:sz w:val="24"/>
          <w:szCs w:val="24"/>
          <w:rtl/>
        </w:rPr>
        <w:t>ادبني ربي فاحسن تاءديبي</w:t>
      </w:r>
    </w:p>
    <w:p w:rsidR="007E0B26" w:rsidRPr="007E0B26" w:rsidRDefault="007E0B26" w:rsidP="00164B05">
      <w:pPr>
        <w:spacing w:after="0" w:line="360" w:lineRule="auto"/>
        <w:jc w:val="both"/>
        <w:rPr>
          <w:rFonts w:ascii="Times New Roman" w:eastAsia="Times New Roman" w:hAnsi="Times New Roman" w:cs="Times New Roman"/>
          <w:sz w:val="24"/>
          <w:szCs w:val="24"/>
        </w:rPr>
      </w:pPr>
      <w:r w:rsidRPr="007E0B26">
        <w:rPr>
          <w:rFonts w:ascii="Times New Roman" w:eastAsia="Times New Roman" w:hAnsi="Times New Roman" w:cs="Times New Roman"/>
          <w:sz w:val="24"/>
          <w:szCs w:val="24"/>
        </w:rPr>
        <w:t>Artinya:</w:t>
      </w:r>
      <w:r w:rsidR="0086104F">
        <w:rPr>
          <w:rFonts w:ascii="Times New Roman" w:eastAsia="Times New Roman" w:hAnsi="Times New Roman" w:cs="Times New Roman"/>
          <w:i/>
          <w:iCs/>
          <w:sz w:val="24"/>
          <w:szCs w:val="24"/>
        </w:rPr>
        <w:t>Tuhanku</w:t>
      </w:r>
      <w:r w:rsidR="00FE69A3">
        <w:rPr>
          <w:rFonts w:ascii="Times New Roman" w:eastAsia="Times New Roman" w:hAnsi="Times New Roman" w:cs="Times New Roman"/>
          <w:i/>
          <w:iCs/>
          <w:sz w:val="24"/>
          <w:szCs w:val="24"/>
        </w:rPr>
        <w:t xml:space="preserve"> mendidikku</w:t>
      </w:r>
      <w:r w:rsidR="0086104F">
        <w:rPr>
          <w:rFonts w:ascii="Times New Roman" w:eastAsia="Times New Roman" w:hAnsi="Times New Roman" w:cs="Times New Roman"/>
          <w:i/>
          <w:iCs/>
          <w:sz w:val="24"/>
          <w:szCs w:val="24"/>
          <w:lang w:val="id-ID"/>
        </w:rPr>
        <w:t>maka sungguh baik hasil</w:t>
      </w:r>
      <w:r w:rsidRPr="007E0B26">
        <w:rPr>
          <w:rFonts w:ascii="Times New Roman" w:eastAsia="Times New Roman" w:hAnsi="Times New Roman" w:cs="Times New Roman"/>
          <w:i/>
          <w:iCs/>
          <w:sz w:val="24"/>
          <w:szCs w:val="24"/>
        </w:rPr>
        <w:t xml:space="preserve"> pendidikan</w:t>
      </w:r>
      <w:r w:rsidR="0086104F">
        <w:rPr>
          <w:rFonts w:ascii="Times New Roman" w:eastAsia="Times New Roman" w:hAnsi="Times New Roman" w:cs="Times New Roman"/>
          <w:i/>
          <w:iCs/>
          <w:sz w:val="24"/>
          <w:szCs w:val="24"/>
          <w:lang w:val="id-ID"/>
        </w:rPr>
        <w:t>ku</w:t>
      </w:r>
      <w:r w:rsidR="008B0616">
        <w:rPr>
          <w:rStyle w:val="FootnoteReference"/>
          <w:rFonts w:ascii="Times New Roman" w:eastAsia="Times New Roman" w:hAnsi="Times New Roman" w:cs="Times New Roman"/>
          <w:i/>
          <w:iCs/>
          <w:sz w:val="24"/>
          <w:szCs w:val="24"/>
        </w:rPr>
        <w:footnoteReference w:id="17"/>
      </w:r>
      <w:r w:rsidRPr="007E0B26">
        <w:rPr>
          <w:rFonts w:ascii="Times New Roman" w:eastAsia="Times New Roman" w:hAnsi="Times New Roman" w:cs="Times New Roman"/>
          <w:i/>
          <w:iCs/>
          <w:sz w:val="24"/>
          <w:szCs w:val="24"/>
        </w:rPr>
        <w:t>.</w:t>
      </w:r>
    </w:p>
    <w:p w:rsidR="00FD2395" w:rsidRPr="00FD2395" w:rsidRDefault="0027380E" w:rsidP="00164B05">
      <w:pPr>
        <w:spacing w:after="0" w:line="360" w:lineRule="auto"/>
        <w:jc w:val="both"/>
        <w:rPr>
          <w:rFonts w:ascii="Times New Roman" w:eastAsia="Times New Roman" w:hAnsi="Times New Roman" w:cs="Times New Roman"/>
          <w:b/>
          <w:bCs/>
          <w:sz w:val="12"/>
          <w:szCs w:val="24"/>
          <w:lang w:val="id-ID"/>
        </w:rPr>
      </w:pPr>
      <w:r>
        <w:rPr>
          <w:rFonts w:ascii="Times New Roman" w:eastAsia="Times New Roman" w:hAnsi="Times New Roman" w:cs="Times New Roman"/>
          <w:b/>
          <w:bCs/>
          <w:sz w:val="24"/>
          <w:szCs w:val="24"/>
          <w:lang w:val="id-ID"/>
        </w:rPr>
        <w:tab/>
      </w:r>
    </w:p>
    <w:p w:rsidR="008B0616" w:rsidRDefault="0027380E" w:rsidP="00FD2395">
      <w:pPr>
        <w:spacing w:after="0" w:line="360" w:lineRule="auto"/>
        <w:ind w:firstLine="720"/>
        <w:jc w:val="both"/>
        <w:rPr>
          <w:rFonts w:ascii="Times New Roman" w:eastAsia="Times New Roman" w:hAnsi="Times New Roman" w:cs="Times New Roman"/>
          <w:bCs/>
          <w:sz w:val="24"/>
          <w:szCs w:val="24"/>
          <w:lang w:val="id-ID"/>
        </w:rPr>
      </w:pPr>
      <w:r>
        <w:rPr>
          <w:rFonts w:ascii="Times New Roman" w:eastAsia="Times New Roman" w:hAnsi="Times New Roman" w:cs="Times New Roman"/>
          <w:bCs/>
          <w:sz w:val="24"/>
          <w:szCs w:val="24"/>
          <w:lang w:val="id-ID"/>
        </w:rPr>
        <w:t>Bagaimana tidak, kepribadian, karakter, perilaku, dan interaksi beliau dengan manusia merupakan pengejewantahan hakikat al-Qur’an, etika, dan hukum-hukumnya secara praktis, manusiawi, dan dinamis. Bahkan akhlak beliau merupakan perwujudan landasan dan metode pendidikan yang terdapat di dalam al-Qur’an.</w:t>
      </w:r>
    </w:p>
    <w:p w:rsidR="0027380E" w:rsidRDefault="0027380E" w:rsidP="00164B05">
      <w:pPr>
        <w:spacing w:after="0"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lang w:val="id-ID"/>
        </w:rPr>
        <w:tab/>
        <w:t>Pola keteladanan</w:t>
      </w:r>
      <w:r w:rsidR="00375D74">
        <w:rPr>
          <w:rFonts w:ascii="Times New Roman" w:eastAsia="Times New Roman" w:hAnsi="Times New Roman" w:cs="Times New Roman"/>
          <w:bCs/>
          <w:sz w:val="24"/>
          <w:szCs w:val="24"/>
          <w:lang w:val="id-ID"/>
        </w:rPr>
        <w:t xml:space="preserve"> akan mencerminkan kepada karismatik seorang pendidik (guru) terhadap peserta didik (murid), karena pola pengaruh keteladanan tersebut akan berpindah kepada peniruan secara spontan dan atau secara sengaja. </w:t>
      </w:r>
      <w:r w:rsidR="009F4B92">
        <w:rPr>
          <w:rFonts w:ascii="Times New Roman" w:eastAsia="Times New Roman" w:hAnsi="Times New Roman" w:cs="Times New Roman"/>
          <w:bCs/>
          <w:sz w:val="24"/>
          <w:szCs w:val="24"/>
          <w:lang w:val="id-ID"/>
        </w:rPr>
        <w:t xml:space="preserve">Pengaruh </w:t>
      </w:r>
      <w:r w:rsidR="00E274E7">
        <w:rPr>
          <w:rFonts w:ascii="Times New Roman" w:eastAsia="Times New Roman" w:hAnsi="Times New Roman" w:cs="Times New Roman"/>
          <w:bCs/>
          <w:sz w:val="24"/>
          <w:szCs w:val="24"/>
          <w:lang w:val="id-ID"/>
        </w:rPr>
        <w:t>yang tersirat dari sebuah kek</w:t>
      </w:r>
      <w:r w:rsidR="009F4B92">
        <w:rPr>
          <w:rFonts w:ascii="Times New Roman" w:eastAsia="Times New Roman" w:hAnsi="Times New Roman" w:cs="Times New Roman"/>
          <w:bCs/>
          <w:sz w:val="24"/>
          <w:szCs w:val="24"/>
          <w:lang w:val="id-ID"/>
        </w:rPr>
        <w:t>arismatikan akan menentukan sejauhmana seseorang memiliki sifat yang mampu mendorong orang lain (murid/peserta didik) untuk meniru dirinya tanpa ada keterpaksaan. Kemudian keteladanan yang dilakukan secara sengaja. Misalnya seorang guru menyampaikan model bacaan</w:t>
      </w:r>
      <w:r w:rsidR="00586C75">
        <w:rPr>
          <w:rFonts w:ascii="Times New Roman" w:eastAsia="Times New Roman" w:hAnsi="Times New Roman" w:cs="Times New Roman"/>
          <w:bCs/>
          <w:sz w:val="24"/>
          <w:szCs w:val="24"/>
          <w:lang w:val="id-ID"/>
        </w:rPr>
        <w:t xml:space="preserve"> yang diikuti oleh murid, atau seorang imam yang membaguskan shalatnya untuk mengajarkan sholat yang sempurna. Rasulullah telah memberikan teladan secara sengaja kepada para sahabat sebagaimana dijelaskan pada sabdanya: “</w:t>
      </w:r>
      <w:r w:rsidR="00586C75" w:rsidRPr="00586C75">
        <w:rPr>
          <w:rFonts w:ascii="Times New Roman" w:eastAsia="Times New Roman" w:hAnsi="Times New Roman" w:cs="Times New Roman"/>
          <w:bCs/>
          <w:i/>
          <w:sz w:val="24"/>
          <w:szCs w:val="24"/>
          <w:lang w:val="id-ID"/>
        </w:rPr>
        <w:t>Shalatlah sebagaimana kamu melihat aku shalat</w:t>
      </w:r>
      <w:r w:rsidR="00672F7C">
        <w:rPr>
          <w:rFonts w:ascii="Times New Roman" w:eastAsia="Times New Roman" w:hAnsi="Times New Roman" w:cs="Times New Roman"/>
          <w:bCs/>
          <w:sz w:val="24"/>
          <w:szCs w:val="24"/>
          <w:lang w:val="id-ID"/>
        </w:rPr>
        <w:t>”. Dalam ibadah-ibadah lain pun, beliau menyeru para sahabat untuk mengikuti cara-cara yang beliau lakukan.</w:t>
      </w:r>
    </w:p>
    <w:p w:rsidR="007E0B26" w:rsidRPr="00B379A5" w:rsidRDefault="00B379A5" w:rsidP="00B379A5">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 xml:space="preserve">b. </w:t>
      </w:r>
      <w:r w:rsidR="007E0B26" w:rsidRPr="00B379A5">
        <w:rPr>
          <w:rFonts w:ascii="Times New Roman" w:eastAsia="Times New Roman" w:hAnsi="Times New Roman" w:cs="Times New Roman"/>
          <w:b/>
          <w:bCs/>
          <w:sz w:val="24"/>
          <w:szCs w:val="24"/>
        </w:rPr>
        <w:t>Berbicara kepada murid dengan lembut dan wajah senyum</w:t>
      </w:r>
    </w:p>
    <w:p w:rsidR="007E0B26" w:rsidRPr="007E0B26" w:rsidRDefault="007E0B26" w:rsidP="008B0616">
      <w:pPr>
        <w:spacing w:after="0" w:line="360" w:lineRule="auto"/>
        <w:ind w:firstLine="720"/>
        <w:jc w:val="both"/>
        <w:rPr>
          <w:rFonts w:ascii="Times New Roman" w:eastAsia="Times New Roman" w:hAnsi="Times New Roman" w:cs="Times New Roman"/>
          <w:sz w:val="24"/>
          <w:szCs w:val="24"/>
        </w:rPr>
      </w:pPr>
      <w:r w:rsidRPr="007E0B26">
        <w:rPr>
          <w:rFonts w:ascii="Times New Roman" w:eastAsia="Times New Roman" w:hAnsi="Times New Roman" w:cs="Times New Roman"/>
          <w:sz w:val="24"/>
          <w:szCs w:val="24"/>
        </w:rPr>
        <w:t xml:space="preserve">Nabi Saw mengajarkan supaya memilih kata-kata yang santun ketika berbicara kepada siapa pun, apalagi kepada murid-murid yang mendengarkan penyampaian ilmu dari seorang guru. </w:t>
      </w:r>
      <w:proofErr w:type="gramStart"/>
      <w:r w:rsidRPr="007E0B26">
        <w:rPr>
          <w:rFonts w:ascii="Times New Roman" w:eastAsia="Times New Roman" w:hAnsi="Times New Roman" w:cs="Times New Roman"/>
          <w:sz w:val="24"/>
          <w:szCs w:val="24"/>
        </w:rPr>
        <w:t>Suatu hal yang memalukan bila seorang guru mengucapkan kata-kata yang seronok dan kurang baik kepada murid-murid.</w:t>
      </w:r>
      <w:proofErr w:type="gramEnd"/>
      <w:r w:rsidRPr="007E0B26">
        <w:rPr>
          <w:rFonts w:ascii="Times New Roman" w:eastAsia="Times New Roman" w:hAnsi="Times New Roman" w:cs="Times New Roman"/>
          <w:sz w:val="24"/>
          <w:szCs w:val="24"/>
        </w:rPr>
        <w:t xml:space="preserve"> Juga suatu kesalahan jika seorang guru menganggap bahwa dengan kata-kata yang kurang santun </w:t>
      </w:r>
      <w:proofErr w:type="gramStart"/>
      <w:r w:rsidRPr="007E0B26">
        <w:rPr>
          <w:rFonts w:ascii="Times New Roman" w:eastAsia="Times New Roman" w:hAnsi="Times New Roman" w:cs="Times New Roman"/>
          <w:sz w:val="24"/>
          <w:szCs w:val="24"/>
        </w:rPr>
        <w:t>akan</w:t>
      </w:r>
      <w:proofErr w:type="gramEnd"/>
      <w:r w:rsidRPr="007E0B26">
        <w:rPr>
          <w:rFonts w:ascii="Times New Roman" w:eastAsia="Times New Roman" w:hAnsi="Times New Roman" w:cs="Times New Roman"/>
          <w:sz w:val="24"/>
          <w:szCs w:val="24"/>
        </w:rPr>
        <w:t xml:space="preserve"> membuat ia lebih dekat kepada para murid. Tindakan yang demikian </w:t>
      </w:r>
      <w:proofErr w:type="gramStart"/>
      <w:r w:rsidRPr="007E0B26">
        <w:rPr>
          <w:rFonts w:ascii="Times New Roman" w:eastAsia="Times New Roman" w:hAnsi="Times New Roman" w:cs="Times New Roman"/>
          <w:sz w:val="24"/>
          <w:szCs w:val="24"/>
        </w:rPr>
        <w:t>akan</w:t>
      </w:r>
      <w:proofErr w:type="gramEnd"/>
      <w:r w:rsidRPr="007E0B26">
        <w:rPr>
          <w:rFonts w:ascii="Times New Roman" w:eastAsia="Times New Roman" w:hAnsi="Times New Roman" w:cs="Times New Roman"/>
          <w:sz w:val="24"/>
          <w:szCs w:val="24"/>
        </w:rPr>
        <w:t xml:space="preserve"> berakibat dilecehkannya seorang guru oleh murid. Kata-kata yang indah dan menyentuh kalbu justru </w:t>
      </w:r>
      <w:proofErr w:type="gramStart"/>
      <w:r w:rsidRPr="007E0B26">
        <w:rPr>
          <w:rFonts w:ascii="Times New Roman" w:eastAsia="Times New Roman" w:hAnsi="Times New Roman" w:cs="Times New Roman"/>
          <w:sz w:val="24"/>
          <w:szCs w:val="24"/>
        </w:rPr>
        <w:t>akan</w:t>
      </w:r>
      <w:proofErr w:type="gramEnd"/>
      <w:r w:rsidRPr="007E0B26">
        <w:rPr>
          <w:rFonts w:ascii="Times New Roman" w:eastAsia="Times New Roman" w:hAnsi="Times New Roman" w:cs="Times New Roman"/>
          <w:sz w:val="24"/>
          <w:szCs w:val="24"/>
        </w:rPr>
        <w:t xml:space="preserve"> membekas lama dalam hati murid, dan akan membimbingnya dengan efektif. Rasulullah Saw bersabda:</w:t>
      </w:r>
    </w:p>
    <w:p w:rsidR="007E0B26" w:rsidRPr="007E4909" w:rsidRDefault="008B0616" w:rsidP="00164B05">
      <w:pPr>
        <w:bidi/>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tl/>
        </w:rPr>
        <w:t> </w:t>
      </w:r>
      <w:r w:rsidR="007E0B26" w:rsidRPr="007E4909">
        <w:rPr>
          <w:rFonts w:ascii="Times New Roman" w:eastAsia="Times New Roman" w:hAnsi="Times New Roman" w:cs="Times New Roman"/>
          <w:sz w:val="24"/>
          <w:szCs w:val="24"/>
          <w:rtl/>
        </w:rPr>
        <w:t>ان احدكم ليتكلم بالكلمت من رضوان الله ما يظن ان تبلغ ما بلغت فيكتب الله له بها رضوانه الى يوم يلقاه وان احدكم ليتكلم بالكلمت من سخط الله ما يظن  ان تبلغ ما بلغت فيكتب الله عليه بها سخطه الى يوم يلقاه</w:t>
      </w:r>
    </w:p>
    <w:p w:rsidR="007E0B26" w:rsidRPr="007E4909" w:rsidRDefault="007E0B26" w:rsidP="008B0616">
      <w:pPr>
        <w:spacing w:after="0" w:line="240" w:lineRule="auto"/>
        <w:jc w:val="both"/>
        <w:rPr>
          <w:lang w:val="id-ID"/>
        </w:rPr>
      </w:pPr>
      <w:r w:rsidRPr="007C48E9">
        <w:rPr>
          <w:rFonts w:ascii="Times New Roman" w:eastAsia="Times New Roman" w:hAnsi="Times New Roman" w:cs="Times New Roman"/>
          <w:i/>
          <w:sz w:val="24"/>
          <w:szCs w:val="24"/>
        </w:rPr>
        <w:t>Artinya</w:t>
      </w:r>
      <w:proofErr w:type="gramStart"/>
      <w:r w:rsidRPr="007C48E9">
        <w:rPr>
          <w:rFonts w:ascii="Times New Roman" w:eastAsia="Times New Roman" w:hAnsi="Times New Roman" w:cs="Times New Roman"/>
          <w:i/>
          <w:sz w:val="24"/>
          <w:szCs w:val="24"/>
        </w:rPr>
        <w:t>:</w:t>
      </w:r>
      <w:r w:rsidRPr="007C48E9">
        <w:rPr>
          <w:rFonts w:ascii="Times New Roman" w:eastAsia="Times New Roman" w:hAnsi="Times New Roman" w:cs="Times New Roman"/>
          <w:i/>
          <w:iCs/>
          <w:sz w:val="24"/>
          <w:szCs w:val="24"/>
        </w:rPr>
        <w:t>Sesungguhnya</w:t>
      </w:r>
      <w:proofErr w:type="gramEnd"/>
      <w:r w:rsidRPr="007C48E9">
        <w:rPr>
          <w:rFonts w:ascii="Times New Roman" w:eastAsia="Times New Roman" w:hAnsi="Times New Roman" w:cs="Times New Roman"/>
          <w:i/>
          <w:iCs/>
          <w:sz w:val="24"/>
          <w:szCs w:val="24"/>
        </w:rPr>
        <w:t xml:space="preserve"> di antara kalian ada yang mengucapkan kata-kata (baik)</w:t>
      </w:r>
      <w:r w:rsidRPr="007E0B26">
        <w:rPr>
          <w:rFonts w:ascii="Times New Roman" w:eastAsia="Times New Roman" w:hAnsi="Times New Roman" w:cs="Times New Roman"/>
          <w:i/>
          <w:iCs/>
          <w:sz w:val="24"/>
          <w:szCs w:val="24"/>
        </w:rPr>
        <w:t xml:space="preserve"> yang diridhai Allah, dan tidak tahu kadar derajat kemuliaan kata-kata itu. </w:t>
      </w:r>
      <w:proofErr w:type="gramStart"/>
      <w:r w:rsidRPr="007E0B26">
        <w:rPr>
          <w:rFonts w:ascii="Times New Roman" w:eastAsia="Times New Roman" w:hAnsi="Times New Roman" w:cs="Times New Roman"/>
          <w:i/>
          <w:iCs/>
          <w:sz w:val="24"/>
          <w:szCs w:val="24"/>
        </w:rPr>
        <w:t>Maka dengan kata-kata tersebut, Allah melimpahkan ridha-Nya kepada orang itu hingga hari perjumpaan nanti (Hari Kiamat).</w:t>
      </w:r>
      <w:proofErr w:type="gramEnd"/>
      <w:r w:rsidRPr="007E0B26">
        <w:rPr>
          <w:rFonts w:ascii="Times New Roman" w:eastAsia="Times New Roman" w:hAnsi="Times New Roman" w:cs="Times New Roman"/>
          <w:i/>
          <w:iCs/>
          <w:sz w:val="24"/>
          <w:szCs w:val="24"/>
        </w:rPr>
        <w:t xml:space="preserve"> Dan sesungguhnya di antara kalian ada yang mengucapkan kata-kata (buruk) yang dimurkai Allah, dan dia tidak tahu </w:t>
      </w:r>
      <w:proofErr w:type="gramStart"/>
      <w:r w:rsidRPr="007E0B26">
        <w:rPr>
          <w:rFonts w:ascii="Times New Roman" w:eastAsia="Times New Roman" w:hAnsi="Times New Roman" w:cs="Times New Roman"/>
          <w:i/>
          <w:iCs/>
          <w:sz w:val="24"/>
          <w:szCs w:val="24"/>
        </w:rPr>
        <w:t>kadar</w:t>
      </w:r>
      <w:proofErr w:type="gramEnd"/>
      <w:r w:rsidRPr="007E0B26">
        <w:rPr>
          <w:rFonts w:ascii="Times New Roman" w:eastAsia="Times New Roman" w:hAnsi="Times New Roman" w:cs="Times New Roman"/>
          <w:i/>
          <w:iCs/>
          <w:sz w:val="24"/>
          <w:szCs w:val="24"/>
        </w:rPr>
        <w:t xml:space="preserve"> derajat kehinaan kata-kata itu. </w:t>
      </w:r>
      <w:proofErr w:type="gramStart"/>
      <w:r w:rsidRPr="007E0B26">
        <w:rPr>
          <w:rFonts w:ascii="Times New Roman" w:eastAsia="Times New Roman" w:hAnsi="Times New Roman" w:cs="Times New Roman"/>
          <w:i/>
          <w:iCs/>
          <w:sz w:val="24"/>
          <w:szCs w:val="24"/>
        </w:rPr>
        <w:t>Maka dengan kata-kata tersebut Allah menetapkan murka-Nya kepada orang tersebut hingga hari perjumpaan nanti (Hari Kiamat)</w:t>
      </w:r>
      <w:r w:rsidR="007E4909">
        <w:rPr>
          <w:rStyle w:val="FootnoteReference"/>
          <w:rFonts w:ascii="Times New Roman" w:eastAsia="Times New Roman" w:hAnsi="Times New Roman" w:cs="Times New Roman"/>
          <w:i/>
          <w:iCs/>
          <w:sz w:val="24"/>
          <w:szCs w:val="24"/>
        </w:rPr>
        <w:footnoteReference w:id="18"/>
      </w:r>
      <w:r w:rsidRPr="007E0B26">
        <w:rPr>
          <w:rFonts w:ascii="Times New Roman" w:eastAsia="Times New Roman" w:hAnsi="Times New Roman" w:cs="Times New Roman"/>
          <w:i/>
          <w:iCs/>
          <w:sz w:val="24"/>
          <w:szCs w:val="24"/>
        </w:rPr>
        <w:t>.</w:t>
      </w:r>
      <w:proofErr w:type="gramEnd"/>
    </w:p>
    <w:p w:rsidR="008B0616" w:rsidRPr="008B0616" w:rsidRDefault="008B0616" w:rsidP="008B0616">
      <w:pPr>
        <w:spacing w:after="0" w:line="240" w:lineRule="auto"/>
        <w:jc w:val="both"/>
        <w:rPr>
          <w:rFonts w:ascii="Times New Roman" w:eastAsia="Times New Roman" w:hAnsi="Times New Roman" w:cs="Times New Roman"/>
          <w:sz w:val="24"/>
          <w:szCs w:val="24"/>
          <w:lang w:val="id-ID"/>
        </w:rPr>
      </w:pPr>
    </w:p>
    <w:p w:rsidR="007E0B26" w:rsidRPr="007E0B26" w:rsidRDefault="007E0B26" w:rsidP="008B0616">
      <w:pPr>
        <w:spacing w:after="0" w:line="360" w:lineRule="auto"/>
        <w:ind w:firstLine="720"/>
        <w:jc w:val="both"/>
        <w:rPr>
          <w:rFonts w:ascii="Times New Roman" w:eastAsia="Times New Roman" w:hAnsi="Times New Roman" w:cs="Times New Roman"/>
          <w:sz w:val="24"/>
          <w:szCs w:val="24"/>
        </w:rPr>
      </w:pPr>
      <w:proofErr w:type="gramStart"/>
      <w:r w:rsidRPr="007E0B26">
        <w:rPr>
          <w:rFonts w:ascii="Times New Roman" w:eastAsia="Times New Roman" w:hAnsi="Times New Roman" w:cs="Times New Roman"/>
          <w:sz w:val="24"/>
          <w:szCs w:val="24"/>
        </w:rPr>
        <w:t>Seorang guru ketika menyampaikan ilmu dan melakukan interaksi edukatif kepada murid-muridnya hendaklah dengan raut wajah yang tulus dan senyum.Rasulullah Saw menjadi contoh sempurna tentang hal ini.</w:t>
      </w:r>
      <w:proofErr w:type="gramEnd"/>
      <w:r w:rsidRPr="007E0B26">
        <w:rPr>
          <w:rFonts w:ascii="Times New Roman" w:eastAsia="Times New Roman" w:hAnsi="Times New Roman" w:cs="Times New Roman"/>
          <w:sz w:val="24"/>
          <w:szCs w:val="24"/>
        </w:rPr>
        <w:t xml:space="preserve"> Perihal senyum Rasulullah, Abu Darda` berkata:</w:t>
      </w:r>
    </w:p>
    <w:p w:rsidR="007E0B26" w:rsidRPr="008B0616" w:rsidRDefault="005033CD" w:rsidP="00164B05">
      <w:pPr>
        <w:bidi/>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Cs/>
          <w:sz w:val="26"/>
          <w:szCs w:val="26"/>
          <w:rtl/>
        </w:rPr>
        <w:t>ما رايت او</w:t>
      </w:r>
      <w:r w:rsidR="007E0B26" w:rsidRPr="008B0616">
        <w:rPr>
          <w:rFonts w:ascii="Times New Roman" w:eastAsia="Times New Roman" w:hAnsi="Times New Roman" w:cs="Times New Roman"/>
          <w:bCs/>
          <w:sz w:val="26"/>
          <w:szCs w:val="26"/>
          <w:rtl/>
        </w:rPr>
        <w:t xml:space="preserve"> سمعت رسول الله صلى الله عليه وسلم يحدث حديثا الا تبسم</w:t>
      </w:r>
    </w:p>
    <w:p w:rsidR="007E0B26" w:rsidRDefault="007E0B26" w:rsidP="007C48E9">
      <w:pPr>
        <w:spacing w:after="0" w:line="240" w:lineRule="auto"/>
        <w:jc w:val="both"/>
        <w:rPr>
          <w:rFonts w:ascii="Times New Roman" w:eastAsia="Times New Roman" w:hAnsi="Times New Roman" w:cs="Times New Roman"/>
          <w:i/>
          <w:iCs/>
          <w:sz w:val="24"/>
          <w:szCs w:val="24"/>
          <w:lang w:val="id-ID"/>
        </w:rPr>
      </w:pPr>
      <w:r w:rsidRPr="007C48E9">
        <w:rPr>
          <w:rFonts w:ascii="Times New Roman" w:eastAsia="Times New Roman" w:hAnsi="Times New Roman" w:cs="Times New Roman"/>
          <w:i/>
          <w:sz w:val="24"/>
          <w:szCs w:val="24"/>
        </w:rPr>
        <w:t>Artinya:</w:t>
      </w:r>
      <w:r w:rsidRPr="007C48E9">
        <w:rPr>
          <w:rFonts w:ascii="Times New Roman" w:eastAsia="Times New Roman" w:hAnsi="Times New Roman" w:cs="Times New Roman"/>
          <w:i/>
          <w:iCs/>
          <w:sz w:val="24"/>
          <w:szCs w:val="24"/>
        </w:rPr>
        <w:t>Tidak pernah saya melihat atau mendengar Rasulullah Saw mengatakan suatu perkataan kecuali sambil tersenyum.</w:t>
      </w:r>
      <w:r w:rsidR="007C48E9" w:rsidRPr="007C48E9">
        <w:rPr>
          <w:rStyle w:val="FootnoteReference"/>
          <w:rFonts w:ascii="Times New Roman" w:eastAsia="Times New Roman" w:hAnsi="Times New Roman" w:cs="Times New Roman"/>
          <w:i/>
          <w:iCs/>
          <w:sz w:val="24"/>
          <w:szCs w:val="24"/>
        </w:rPr>
        <w:footnoteReference w:id="19"/>
      </w:r>
    </w:p>
    <w:p w:rsidR="007C48E9" w:rsidRPr="007C48E9" w:rsidRDefault="007C48E9" w:rsidP="007C48E9">
      <w:pPr>
        <w:spacing w:after="0" w:line="240" w:lineRule="auto"/>
        <w:jc w:val="both"/>
        <w:rPr>
          <w:rFonts w:ascii="Times New Roman" w:eastAsia="Times New Roman" w:hAnsi="Times New Roman" w:cs="Times New Roman"/>
          <w:i/>
          <w:sz w:val="24"/>
          <w:szCs w:val="24"/>
          <w:lang w:val="id-ID"/>
        </w:rPr>
      </w:pPr>
    </w:p>
    <w:p w:rsidR="007E0B26" w:rsidRPr="007E0B26" w:rsidRDefault="007E0B26" w:rsidP="007C48E9">
      <w:pPr>
        <w:spacing w:after="0" w:line="360" w:lineRule="auto"/>
        <w:ind w:firstLine="720"/>
        <w:jc w:val="both"/>
        <w:rPr>
          <w:rFonts w:ascii="Times New Roman" w:eastAsia="Times New Roman" w:hAnsi="Times New Roman" w:cs="Times New Roman"/>
          <w:sz w:val="24"/>
          <w:szCs w:val="24"/>
        </w:rPr>
      </w:pPr>
      <w:r w:rsidRPr="007E0B26">
        <w:rPr>
          <w:rFonts w:ascii="Times New Roman" w:eastAsia="Times New Roman" w:hAnsi="Times New Roman" w:cs="Times New Roman"/>
          <w:sz w:val="24"/>
          <w:szCs w:val="24"/>
        </w:rPr>
        <w:t xml:space="preserve">Jabir </w:t>
      </w:r>
      <w:proofErr w:type="gramStart"/>
      <w:r w:rsidRPr="007E0B26">
        <w:rPr>
          <w:rFonts w:ascii="Times New Roman" w:eastAsia="Times New Roman" w:hAnsi="Times New Roman" w:cs="Times New Roman"/>
          <w:sz w:val="24"/>
          <w:szCs w:val="24"/>
        </w:rPr>
        <w:t>r.a</w:t>
      </w:r>
      <w:proofErr w:type="gramEnd"/>
      <w:r w:rsidRPr="007E0B26">
        <w:rPr>
          <w:rFonts w:ascii="Times New Roman" w:eastAsia="Times New Roman" w:hAnsi="Times New Roman" w:cs="Times New Roman"/>
          <w:sz w:val="24"/>
          <w:szCs w:val="24"/>
        </w:rPr>
        <w:t>. juga mengatakan sebagai berikut:</w:t>
      </w:r>
    </w:p>
    <w:p w:rsidR="007E0B26" w:rsidRPr="007E0B26" w:rsidRDefault="007E0B26" w:rsidP="00164B05">
      <w:pPr>
        <w:bidi/>
        <w:spacing w:after="0" w:line="360" w:lineRule="auto"/>
        <w:jc w:val="both"/>
        <w:rPr>
          <w:rFonts w:ascii="Times New Roman" w:eastAsia="Times New Roman" w:hAnsi="Times New Roman" w:cs="Times New Roman"/>
          <w:sz w:val="24"/>
          <w:szCs w:val="24"/>
        </w:rPr>
      </w:pPr>
      <w:r w:rsidRPr="007E0B26">
        <w:rPr>
          <w:rFonts w:ascii="Times New Roman" w:eastAsia="Times New Roman" w:hAnsi="Times New Roman" w:cs="Times New Roman"/>
          <w:b/>
          <w:bCs/>
          <w:sz w:val="24"/>
          <w:szCs w:val="24"/>
          <w:rtl/>
        </w:rPr>
        <w:lastRenderedPageBreak/>
        <w:t>ما حجبني رسول الله صلى الله عليه و سلم منذ اسلمت ولا راني الا تبسم</w:t>
      </w:r>
    </w:p>
    <w:p w:rsidR="007C48E9" w:rsidRDefault="007E0B26" w:rsidP="00B401C8">
      <w:pPr>
        <w:spacing w:after="0" w:line="240" w:lineRule="auto"/>
        <w:jc w:val="both"/>
        <w:rPr>
          <w:rFonts w:ascii="Times New Roman" w:eastAsia="Times New Roman" w:hAnsi="Times New Roman" w:cs="Times New Roman"/>
          <w:i/>
          <w:sz w:val="24"/>
          <w:szCs w:val="24"/>
          <w:lang w:val="id-ID"/>
        </w:rPr>
      </w:pPr>
      <w:r w:rsidRPr="007C48E9">
        <w:rPr>
          <w:rFonts w:ascii="Times New Roman" w:eastAsia="Times New Roman" w:hAnsi="Times New Roman" w:cs="Times New Roman"/>
          <w:i/>
          <w:sz w:val="24"/>
          <w:szCs w:val="24"/>
        </w:rPr>
        <w:t>Artinya:</w:t>
      </w:r>
      <w:r w:rsidRPr="007C48E9">
        <w:rPr>
          <w:rFonts w:ascii="Times New Roman" w:eastAsia="Times New Roman" w:hAnsi="Times New Roman" w:cs="Times New Roman"/>
          <w:i/>
          <w:iCs/>
          <w:sz w:val="24"/>
          <w:szCs w:val="24"/>
        </w:rPr>
        <w:t>Rasulullah Saw tidak pernah terpisahkan dariku sejak aku masuk Islam, dan beliau tidak pernah melihatku kecuali sambil tersenyum.</w:t>
      </w:r>
      <w:r w:rsidR="007C48E9" w:rsidRPr="007C48E9">
        <w:rPr>
          <w:rStyle w:val="FootnoteReference"/>
          <w:rFonts w:ascii="Times New Roman" w:eastAsia="Times New Roman" w:hAnsi="Times New Roman" w:cs="Times New Roman"/>
          <w:i/>
          <w:iCs/>
          <w:sz w:val="24"/>
          <w:szCs w:val="24"/>
        </w:rPr>
        <w:footnoteReference w:id="20"/>
      </w:r>
    </w:p>
    <w:p w:rsidR="00B401C8" w:rsidRPr="00B401C8" w:rsidRDefault="00B401C8" w:rsidP="00B401C8">
      <w:pPr>
        <w:spacing w:after="0" w:line="240" w:lineRule="auto"/>
        <w:jc w:val="both"/>
        <w:rPr>
          <w:rFonts w:ascii="Times New Roman" w:eastAsia="Times New Roman" w:hAnsi="Times New Roman" w:cs="Times New Roman"/>
          <w:i/>
          <w:sz w:val="24"/>
          <w:szCs w:val="24"/>
          <w:lang w:val="id-ID"/>
        </w:rPr>
      </w:pPr>
    </w:p>
    <w:p w:rsidR="007E0B26" w:rsidRPr="00477504" w:rsidRDefault="007E0B26" w:rsidP="007C48E9">
      <w:pPr>
        <w:spacing w:after="0" w:line="360" w:lineRule="auto"/>
        <w:ind w:firstLine="720"/>
        <w:jc w:val="both"/>
        <w:rPr>
          <w:rFonts w:ascii="Times New Roman" w:eastAsia="Times New Roman" w:hAnsi="Times New Roman" w:cs="Times New Roman"/>
          <w:sz w:val="20"/>
          <w:szCs w:val="24"/>
          <w:lang w:val="id-ID"/>
        </w:rPr>
      </w:pPr>
      <w:r w:rsidRPr="007E0B26">
        <w:rPr>
          <w:rFonts w:ascii="Times New Roman" w:eastAsia="Times New Roman" w:hAnsi="Times New Roman" w:cs="Times New Roman"/>
          <w:sz w:val="24"/>
          <w:szCs w:val="24"/>
        </w:rPr>
        <w:t xml:space="preserve">Raut wajah yang senyum menunjukkan ketulusan, dan memancarkan cahaya kebahagiaan kepada orang lain. Secara psikologis, murid-murid </w:t>
      </w:r>
      <w:proofErr w:type="gramStart"/>
      <w:r w:rsidRPr="007E0B26">
        <w:rPr>
          <w:rFonts w:ascii="Times New Roman" w:eastAsia="Times New Roman" w:hAnsi="Times New Roman" w:cs="Times New Roman"/>
          <w:sz w:val="24"/>
          <w:szCs w:val="24"/>
        </w:rPr>
        <w:t>akan</w:t>
      </w:r>
      <w:proofErr w:type="gramEnd"/>
      <w:r w:rsidRPr="007E0B26">
        <w:rPr>
          <w:rFonts w:ascii="Times New Roman" w:eastAsia="Times New Roman" w:hAnsi="Times New Roman" w:cs="Times New Roman"/>
          <w:sz w:val="24"/>
          <w:szCs w:val="24"/>
        </w:rPr>
        <w:t xml:space="preserve"> merasakan keceriaan dan kelapangan hati seorang guru ketika berinteraksi dengan mereka. </w:t>
      </w:r>
      <w:proofErr w:type="gramStart"/>
      <w:r w:rsidRPr="007E0B26">
        <w:rPr>
          <w:rFonts w:ascii="Times New Roman" w:eastAsia="Times New Roman" w:hAnsi="Times New Roman" w:cs="Times New Roman"/>
          <w:sz w:val="24"/>
          <w:szCs w:val="24"/>
        </w:rPr>
        <w:t>Al-Quran memberi penegasan bahwa berhati lembut dan berkata santun di antara kunci kesuksesan mendidik manusia.Perkataan lembut bahkan dapat melembutkan hati yang keras.Sebagai contoh, Nabi Musa dituntun oleh Allah SWT agar menyampaikan perkataan yang lembut untuk menyampaikan pesan kebenaran kepada Fir’aun yang kejam.</w:t>
      </w:r>
      <w:proofErr w:type="gramEnd"/>
      <w:r w:rsidRPr="007E0B26">
        <w:rPr>
          <w:rFonts w:ascii="Times New Roman" w:eastAsia="Times New Roman" w:hAnsi="Times New Roman" w:cs="Times New Roman"/>
          <w:sz w:val="24"/>
          <w:szCs w:val="24"/>
        </w:rPr>
        <w:t xml:space="preserve"> All</w:t>
      </w:r>
      <w:r w:rsidR="00477504">
        <w:rPr>
          <w:rFonts w:ascii="Times New Roman" w:eastAsia="Times New Roman" w:hAnsi="Times New Roman" w:cs="Times New Roman"/>
          <w:sz w:val="24"/>
          <w:szCs w:val="24"/>
        </w:rPr>
        <w:t xml:space="preserve">ah berfirman dalam </w:t>
      </w:r>
      <w:proofErr w:type="gramStart"/>
      <w:r w:rsidR="00477504">
        <w:rPr>
          <w:rFonts w:ascii="Times New Roman" w:eastAsia="Times New Roman" w:hAnsi="Times New Roman" w:cs="Times New Roman"/>
          <w:sz w:val="24"/>
          <w:szCs w:val="24"/>
        </w:rPr>
        <w:t>surat</w:t>
      </w:r>
      <w:proofErr w:type="gramEnd"/>
      <w:r w:rsidR="00477504">
        <w:rPr>
          <w:rFonts w:ascii="Times New Roman" w:eastAsia="Times New Roman" w:hAnsi="Times New Roman" w:cs="Times New Roman"/>
          <w:sz w:val="24"/>
          <w:szCs w:val="24"/>
        </w:rPr>
        <w:t xml:space="preserve"> Taha</w:t>
      </w:r>
      <w:r w:rsidRPr="007E0B26">
        <w:rPr>
          <w:rFonts w:ascii="Times New Roman" w:eastAsia="Times New Roman" w:hAnsi="Times New Roman" w:cs="Times New Roman"/>
          <w:sz w:val="24"/>
          <w:szCs w:val="24"/>
        </w:rPr>
        <w:t xml:space="preserve"> ayat 43-44:</w:t>
      </w:r>
    </w:p>
    <w:p w:rsidR="00477504" w:rsidRPr="00477504" w:rsidRDefault="00477504" w:rsidP="00477504">
      <w:pPr>
        <w:bidi/>
        <w:spacing w:after="0" w:line="360" w:lineRule="auto"/>
        <w:ind w:firstLine="51"/>
        <w:jc w:val="both"/>
        <w:rPr>
          <w:rFonts w:ascii="(normal text)" w:hAnsi="(normal text)"/>
          <w:sz w:val="18"/>
          <w:rtl/>
        </w:rPr>
      </w:pPr>
      <w:r w:rsidRPr="00477504">
        <w:rPr>
          <w:sz w:val="24"/>
          <w:szCs w:val="28"/>
        </w:rPr>
        <w:sym w:font="HQPB5" w:char="F021"/>
      </w:r>
      <w:r w:rsidRPr="00477504">
        <w:rPr>
          <w:sz w:val="24"/>
          <w:szCs w:val="28"/>
        </w:rPr>
        <w:sym w:font="HQPB1" w:char="F024"/>
      </w:r>
      <w:r w:rsidRPr="00477504">
        <w:rPr>
          <w:sz w:val="24"/>
          <w:szCs w:val="28"/>
        </w:rPr>
        <w:sym w:font="HQPB5" w:char="F074"/>
      </w:r>
      <w:r w:rsidRPr="00477504">
        <w:rPr>
          <w:sz w:val="24"/>
          <w:szCs w:val="28"/>
        </w:rPr>
        <w:sym w:font="HQPB1" w:char="F036"/>
      </w:r>
      <w:r w:rsidRPr="00477504">
        <w:rPr>
          <w:sz w:val="24"/>
          <w:szCs w:val="28"/>
        </w:rPr>
        <w:sym w:font="HQPB5" w:char="F079"/>
      </w:r>
      <w:r w:rsidRPr="00477504">
        <w:rPr>
          <w:sz w:val="24"/>
          <w:szCs w:val="28"/>
        </w:rPr>
        <w:sym w:font="HQPB2" w:char="F064"/>
      </w:r>
      <w:r w:rsidRPr="00477504">
        <w:rPr>
          <w:sz w:val="24"/>
          <w:szCs w:val="28"/>
        </w:rPr>
        <w:sym w:font="HQPB4" w:char="F0F8"/>
      </w:r>
      <w:r w:rsidRPr="00477504">
        <w:rPr>
          <w:sz w:val="24"/>
          <w:szCs w:val="28"/>
        </w:rPr>
        <w:sym w:font="HQPB1" w:char="F08C"/>
      </w:r>
      <w:r w:rsidRPr="00477504">
        <w:rPr>
          <w:sz w:val="24"/>
          <w:szCs w:val="28"/>
        </w:rPr>
        <w:sym w:font="HQPB5" w:char="F024"/>
      </w:r>
      <w:r w:rsidRPr="00477504">
        <w:rPr>
          <w:sz w:val="24"/>
          <w:szCs w:val="28"/>
        </w:rPr>
        <w:sym w:font="HQPB1" w:char="F023"/>
      </w:r>
      <w:r w:rsidRPr="00477504">
        <w:rPr>
          <w:sz w:val="24"/>
          <w:szCs w:val="28"/>
        </w:rPr>
        <w:sym w:font="HQPB5" w:char="F034"/>
      </w:r>
      <w:r w:rsidRPr="00477504">
        <w:rPr>
          <w:sz w:val="24"/>
          <w:szCs w:val="28"/>
        </w:rPr>
        <w:sym w:font="HQPB2" w:char="F092"/>
      </w:r>
      <w:r w:rsidRPr="00477504">
        <w:rPr>
          <w:sz w:val="24"/>
          <w:szCs w:val="28"/>
        </w:rPr>
        <w:sym w:font="HQPB5" w:char="F06E"/>
      </w:r>
      <w:r w:rsidRPr="00477504">
        <w:rPr>
          <w:sz w:val="24"/>
          <w:szCs w:val="28"/>
        </w:rPr>
        <w:sym w:font="HQPB2" w:char="F03C"/>
      </w:r>
      <w:r w:rsidRPr="00477504">
        <w:rPr>
          <w:sz w:val="24"/>
          <w:szCs w:val="28"/>
        </w:rPr>
        <w:sym w:font="HQPB4" w:char="F0CE"/>
      </w:r>
      <w:r w:rsidRPr="00477504">
        <w:rPr>
          <w:sz w:val="24"/>
          <w:szCs w:val="28"/>
        </w:rPr>
        <w:sym w:font="HQPB1" w:char="F029"/>
      </w:r>
      <w:r w:rsidRPr="00477504">
        <w:rPr>
          <w:sz w:val="24"/>
          <w:szCs w:val="28"/>
        </w:rPr>
        <w:sym w:font="HQPB5" w:char="F074"/>
      </w:r>
      <w:r w:rsidRPr="00477504">
        <w:rPr>
          <w:sz w:val="24"/>
          <w:szCs w:val="28"/>
        </w:rPr>
        <w:sym w:font="HQPB2" w:char="F062"/>
      </w:r>
      <w:r w:rsidRPr="00477504">
        <w:rPr>
          <w:sz w:val="24"/>
          <w:szCs w:val="28"/>
        </w:rPr>
        <w:sym w:font="HQPB4" w:char="F0F6"/>
      </w:r>
      <w:r w:rsidRPr="00477504">
        <w:rPr>
          <w:sz w:val="24"/>
          <w:szCs w:val="28"/>
        </w:rPr>
        <w:sym w:font="HQPB2" w:char="F071"/>
      </w:r>
      <w:r w:rsidRPr="00477504">
        <w:rPr>
          <w:sz w:val="24"/>
          <w:szCs w:val="28"/>
        </w:rPr>
        <w:sym w:font="HQPB5" w:char="F074"/>
      </w:r>
      <w:r w:rsidRPr="00477504">
        <w:rPr>
          <w:sz w:val="24"/>
          <w:szCs w:val="28"/>
        </w:rPr>
        <w:sym w:font="HQPB1" w:char="F0E3"/>
      </w:r>
      <w:r w:rsidRPr="00477504">
        <w:rPr>
          <w:sz w:val="24"/>
          <w:szCs w:val="28"/>
        </w:rPr>
        <w:sym w:font="HQPB4" w:char="F0F6"/>
      </w:r>
      <w:r w:rsidRPr="00477504">
        <w:rPr>
          <w:sz w:val="24"/>
          <w:szCs w:val="28"/>
        </w:rPr>
        <w:sym w:font="HQPB1" w:char="F08D"/>
      </w:r>
      <w:r w:rsidRPr="00477504">
        <w:rPr>
          <w:sz w:val="24"/>
          <w:szCs w:val="28"/>
        </w:rPr>
        <w:sym w:font="HQPB4" w:char="F0CF"/>
      </w:r>
      <w:r w:rsidRPr="00477504">
        <w:rPr>
          <w:sz w:val="24"/>
          <w:szCs w:val="28"/>
        </w:rPr>
        <w:sym w:font="HQPB1" w:char="F0F9"/>
      </w:r>
      <w:r w:rsidRPr="00477504">
        <w:rPr>
          <w:sz w:val="24"/>
          <w:szCs w:val="28"/>
        </w:rPr>
        <w:sym w:font="HQPB2" w:char="F0BC"/>
      </w:r>
      <w:r w:rsidRPr="00477504">
        <w:rPr>
          <w:sz w:val="24"/>
          <w:szCs w:val="28"/>
        </w:rPr>
        <w:sym w:font="HQPB4" w:char="F0E7"/>
      </w:r>
      <w:r w:rsidRPr="00477504">
        <w:rPr>
          <w:sz w:val="24"/>
          <w:szCs w:val="28"/>
        </w:rPr>
        <w:sym w:font="HQPB2" w:char="F06D"/>
      </w:r>
      <w:r w:rsidRPr="00477504">
        <w:rPr>
          <w:sz w:val="24"/>
          <w:szCs w:val="28"/>
        </w:rPr>
        <w:sym w:font="HQPB4" w:char="F0AF"/>
      </w:r>
      <w:r w:rsidRPr="00477504">
        <w:rPr>
          <w:sz w:val="24"/>
          <w:szCs w:val="28"/>
        </w:rPr>
        <w:sym w:font="HQPB2" w:char="F052"/>
      </w:r>
      <w:r w:rsidRPr="00477504">
        <w:rPr>
          <w:sz w:val="24"/>
          <w:szCs w:val="28"/>
        </w:rPr>
        <w:sym w:font="HQPB4" w:char="F0CE"/>
      </w:r>
      <w:r w:rsidRPr="00477504">
        <w:rPr>
          <w:sz w:val="24"/>
          <w:szCs w:val="28"/>
        </w:rPr>
        <w:sym w:font="HQPB1" w:char="F029"/>
      </w:r>
      <w:r w:rsidRPr="00477504">
        <w:rPr>
          <w:sz w:val="24"/>
          <w:szCs w:val="28"/>
        </w:rPr>
        <w:sym w:font="HQPB5" w:char="F034"/>
      </w:r>
      <w:r w:rsidRPr="00477504">
        <w:rPr>
          <w:sz w:val="24"/>
          <w:szCs w:val="28"/>
        </w:rPr>
        <w:sym w:font="HQPB2" w:char="F0D3"/>
      </w:r>
      <w:r w:rsidRPr="00477504">
        <w:rPr>
          <w:sz w:val="24"/>
          <w:szCs w:val="28"/>
        </w:rPr>
        <w:sym w:font="HQPB5" w:char="F078"/>
      </w:r>
      <w:r w:rsidRPr="00477504">
        <w:rPr>
          <w:sz w:val="24"/>
          <w:szCs w:val="28"/>
        </w:rPr>
        <w:sym w:font="HQPB1" w:char="F0F6"/>
      </w:r>
      <w:r w:rsidRPr="00477504">
        <w:rPr>
          <w:sz w:val="24"/>
          <w:szCs w:val="28"/>
        </w:rPr>
        <w:sym w:font="HQPB5" w:char="F073"/>
      </w:r>
      <w:r w:rsidRPr="00477504">
        <w:rPr>
          <w:sz w:val="24"/>
          <w:szCs w:val="28"/>
        </w:rPr>
        <w:sym w:font="HQPB1" w:char="F0DB"/>
      </w:r>
      <w:r w:rsidRPr="00477504">
        <w:rPr>
          <w:sz w:val="24"/>
          <w:szCs w:val="28"/>
        </w:rPr>
        <w:sym w:font="HQPB2" w:char="F0C7"/>
      </w:r>
      <w:r w:rsidRPr="00477504">
        <w:rPr>
          <w:sz w:val="24"/>
          <w:szCs w:val="28"/>
        </w:rPr>
        <w:sym w:font="HQPB2" w:char="F0CD"/>
      </w:r>
      <w:r w:rsidRPr="00477504">
        <w:rPr>
          <w:sz w:val="24"/>
          <w:szCs w:val="28"/>
        </w:rPr>
        <w:sym w:font="HQPB2" w:char="F0CC"/>
      </w:r>
      <w:r w:rsidRPr="00477504">
        <w:rPr>
          <w:sz w:val="24"/>
          <w:szCs w:val="28"/>
        </w:rPr>
        <w:sym w:font="HQPB2" w:char="F0C8"/>
      </w:r>
      <w:r w:rsidRPr="00477504">
        <w:rPr>
          <w:sz w:val="24"/>
          <w:szCs w:val="28"/>
        </w:rPr>
        <w:sym w:font="HQPB5" w:char="F09F"/>
      </w:r>
      <w:r w:rsidRPr="00477504">
        <w:rPr>
          <w:sz w:val="24"/>
          <w:szCs w:val="28"/>
        </w:rPr>
        <w:sym w:font="HQPB2" w:char="F077"/>
      </w:r>
      <w:r w:rsidRPr="00477504">
        <w:rPr>
          <w:sz w:val="24"/>
          <w:szCs w:val="28"/>
        </w:rPr>
        <w:sym w:font="HQPB2" w:char="F071"/>
      </w:r>
      <w:r w:rsidRPr="00477504">
        <w:rPr>
          <w:sz w:val="24"/>
          <w:szCs w:val="28"/>
        </w:rPr>
        <w:sym w:font="HQPB4" w:char="F0E0"/>
      </w:r>
      <w:r w:rsidRPr="00477504">
        <w:rPr>
          <w:sz w:val="24"/>
          <w:szCs w:val="28"/>
        </w:rPr>
        <w:sym w:font="HQPB2" w:char="F029"/>
      </w:r>
      <w:r w:rsidRPr="00477504">
        <w:rPr>
          <w:sz w:val="24"/>
          <w:szCs w:val="28"/>
        </w:rPr>
        <w:sym w:font="HQPB5" w:char="F073"/>
      </w:r>
      <w:r w:rsidRPr="00477504">
        <w:rPr>
          <w:sz w:val="24"/>
          <w:szCs w:val="28"/>
        </w:rPr>
        <w:sym w:font="HQPB1" w:char="F0F9"/>
      </w:r>
      <w:r w:rsidRPr="00477504">
        <w:rPr>
          <w:sz w:val="24"/>
          <w:szCs w:val="28"/>
        </w:rPr>
        <w:sym w:font="HQPB2" w:char="F0BC"/>
      </w:r>
      <w:r w:rsidRPr="00477504">
        <w:rPr>
          <w:sz w:val="24"/>
          <w:szCs w:val="28"/>
        </w:rPr>
        <w:sym w:font="HQPB4" w:char="F0E7"/>
      </w:r>
      <w:r w:rsidRPr="00477504">
        <w:rPr>
          <w:sz w:val="24"/>
          <w:szCs w:val="28"/>
        </w:rPr>
        <w:sym w:font="HQPB2" w:char="F06D"/>
      </w:r>
      <w:r w:rsidRPr="00477504">
        <w:rPr>
          <w:sz w:val="24"/>
          <w:szCs w:val="28"/>
        </w:rPr>
        <w:sym w:font="HQPB5" w:char="F073"/>
      </w:r>
      <w:r w:rsidRPr="00477504">
        <w:rPr>
          <w:sz w:val="24"/>
          <w:szCs w:val="28"/>
        </w:rPr>
        <w:sym w:font="HQPB2" w:char="F039"/>
      </w:r>
      <w:r w:rsidRPr="00477504">
        <w:rPr>
          <w:sz w:val="24"/>
          <w:szCs w:val="28"/>
        </w:rPr>
        <w:sym w:font="HQPB4" w:char="F05A"/>
      </w:r>
      <w:r w:rsidRPr="00477504">
        <w:rPr>
          <w:sz w:val="24"/>
          <w:szCs w:val="28"/>
        </w:rPr>
        <w:sym w:font="HQPB2" w:char="F077"/>
      </w:r>
      <w:r w:rsidRPr="00477504">
        <w:rPr>
          <w:sz w:val="24"/>
          <w:szCs w:val="28"/>
        </w:rPr>
        <w:sym w:font="HQPB4" w:char="F0F6"/>
      </w:r>
      <w:r w:rsidRPr="00477504">
        <w:rPr>
          <w:sz w:val="24"/>
          <w:szCs w:val="28"/>
        </w:rPr>
        <w:sym w:font="HQPB2" w:char="F071"/>
      </w:r>
      <w:r w:rsidRPr="00477504">
        <w:rPr>
          <w:sz w:val="24"/>
          <w:szCs w:val="28"/>
        </w:rPr>
        <w:sym w:font="HQPB5" w:char="F073"/>
      </w:r>
      <w:r w:rsidRPr="00477504">
        <w:rPr>
          <w:sz w:val="24"/>
          <w:szCs w:val="28"/>
        </w:rPr>
        <w:sym w:font="HQPB2" w:char="F025"/>
      </w:r>
      <w:r w:rsidRPr="00477504">
        <w:rPr>
          <w:sz w:val="24"/>
          <w:szCs w:val="28"/>
        </w:rPr>
        <w:sym w:font="HQPB1" w:char="F024"/>
      </w:r>
      <w:r w:rsidRPr="00477504">
        <w:rPr>
          <w:sz w:val="24"/>
          <w:szCs w:val="28"/>
        </w:rPr>
        <w:sym w:font="HQPB4" w:char="F059"/>
      </w:r>
      <w:r w:rsidRPr="00477504">
        <w:rPr>
          <w:sz w:val="24"/>
          <w:szCs w:val="28"/>
        </w:rPr>
        <w:sym w:font="HQPB2" w:char="F059"/>
      </w:r>
      <w:r w:rsidRPr="00477504">
        <w:rPr>
          <w:sz w:val="24"/>
          <w:szCs w:val="28"/>
        </w:rPr>
        <w:sym w:font="HQPB4" w:char="F0CD"/>
      </w:r>
      <w:r w:rsidRPr="00477504">
        <w:rPr>
          <w:sz w:val="24"/>
          <w:szCs w:val="28"/>
        </w:rPr>
        <w:sym w:font="HQPB4" w:char="F068"/>
      </w:r>
      <w:r w:rsidRPr="00477504">
        <w:rPr>
          <w:sz w:val="24"/>
          <w:szCs w:val="28"/>
        </w:rPr>
        <w:sym w:font="HQPB2" w:char="F08B"/>
      </w:r>
      <w:r w:rsidRPr="00477504">
        <w:rPr>
          <w:sz w:val="24"/>
          <w:szCs w:val="28"/>
        </w:rPr>
        <w:sym w:font="HQPB4" w:char="F0A9"/>
      </w:r>
      <w:r w:rsidRPr="00477504">
        <w:rPr>
          <w:sz w:val="24"/>
          <w:szCs w:val="28"/>
        </w:rPr>
        <w:sym w:font="HQPB2" w:char="F039"/>
      </w:r>
      <w:r w:rsidRPr="00477504">
        <w:rPr>
          <w:sz w:val="24"/>
          <w:szCs w:val="28"/>
        </w:rPr>
        <w:sym w:font="HQPB2" w:char="F0BC"/>
      </w:r>
      <w:r w:rsidRPr="00477504">
        <w:rPr>
          <w:sz w:val="24"/>
          <w:szCs w:val="28"/>
        </w:rPr>
        <w:sym w:font="HQPB4" w:char="F0E3"/>
      </w:r>
      <w:r w:rsidRPr="00477504">
        <w:rPr>
          <w:sz w:val="24"/>
          <w:szCs w:val="28"/>
        </w:rPr>
        <w:sym w:font="HQPB3" w:char="F026"/>
      </w:r>
      <w:r w:rsidRPr="00477504">
        <w:rPr>
          <w:sz w:val="24"/>
          <w:szCs w:val="28"/>
        </w:rPr>
        <w:sym w:font="HQPB4" w:char="F0A9"/>
      </w:r>
      <w:r w:rsidRPr="00477504">
        <w:rPr>
          <w:sz w:val="24"/>
          <w:szCs w:val="28"/>
        </w:rPr>
        <w:sym w:font="HQPB3" w:char="F023"/>
      </w:r>
      <w:r w:rsidRPr="00477504">
        <w:rPr>
          <w:sz w:val="24"/>
          <w:szCs w:val="28"/>
        </w:rPr>
        <w:sym w:font="HQPB5" w:char="F079"/>
      </w:r>
      <w:r w:rsidRPr="00477504">
        <w:rPr>
          <w:sz w:val="24"/>
          <w:szCs w:val="28"/>
        </w:rPr>
        <w:sym w:font="HQPB1" w:char="F0E8"/>
      </w:r>
      <w:r w:rsidRPr="00477504">
        <w:rPr>
          <w:sz w:val="24"/>
          <w:szCs w:val="28"/>
        </w:rPr>
        <w:sym w:font="HQPB4" w:char="F0A9"/>
      </w:r>
      <w:r w:rsidRPr="00477504">
        <w:rPr>
          <w:sz w:val="24"/>
          <w:szCs w:val="28"/>
        </w:rPr>
        <w:sym w:font="HQPB2" w:char="F039"/>
      </w:r>
      <w:r w:rsidRPr="00477504">
        <w:rPr>
          <w:sz w:val="24"/>
          <w:szCs w:val="28"/>
        </w:rPr>
        <w:sym w:font="HQPB4" w:char="F0E3"/>
      </w:r>
      <w:r w:rsidRPr="00477504">
        <w:rPr>
          <w:sz w:val="24"/>
          <w:szCs w:val="28"/>
        </w:rPr>
        <w:sym w:font="HQPB1" w:char="F08D"/>
      </w:r>
      <w:r w:rsidRPr="00477504">
        <w:rPr>
          <w:sz w:val="24"/>
          <w:szCs w:val="28"/>
        </w:rPr>
        <w:sym w:font="HQPB4" w:char="F0A9"/>
      </w:r>
      <w:r w:rsidRPr="00477504">
        <w:rPr>
          <w:sz w:val="24"/>
          <w:szCs w:val="28"/>
        </w:rPr>
        <w:sym w:font="HQPB2" w:char="F02E"/>
      </w:r>
      <w:r w:rsidRPr="00477504">
        <w:rPr>
          <w:sz w:val="24"/>
          <w:szCs w:val="28"/>
        </w:rPr>
        <w:sym w:font="HQPB5" w:char="F078"/>
      </w:r>
      <w:r w:rsidRPr="00477504">
        <w:rPr>
          <w:sz w:val="24"/>
          <w:szCs w:val="28"/>
        </w:rPr>
        <w:sym w:font="HQPB1" w:char="F08B"/>
      </w:r>
      <w:r w:rsidRPr="00477504">
        <w:rPr>
          <w:sz w:val="24"/>
          <w:szCs w:val="28"/>
        </w:rPr>
        <w:sym w:font="HQPB5" w:char="F074"/>
      </w:r>
      <w:r w:rsidRPr="00477504">
        <w:rPr>
          <w:sz w:val="24"/>
          <w:szCs w:val="28"/>
        </w:rPr>
        <w:sym w:font="HQPB1" w:char="F046"/>
      </w:r>
      <w:r w:rsidRPr="00477504">
        <w:rPr>
          <w:sz w:val="24"/>
          <w:szCs w:val="28"/>
        </w:rPr>
        <w:sym w:font="HQPB5" w:char="F074"/>
      </w:r>
      <w:r w:rsidRPr="00477504">
        <w:rPr>
          <w:sz w:val="24"/>
          <w:szCs w:val="28"/>
        </w:rPr>
        <w:sym w:font="HQPB2" w:char="F083"/>
      </w:r>
      <w:r w:rsidRPr="00477504">
        <w:rPr>
          <w:sz w:val="24"/>
          <w:szCs w:val="28"/>
        </w:rPr>
        <w:sym w:font="HQPB4" w:char="F0F7"/>
      </w:r>
      <w:r w:rsidRPr="00477504">
        <w:rPr>
          <w:sz w:val="24"/>
          <w:szCs w:val="28"/>
        </w:rPr>
        <w:sym w:font="HQPB2" w:char="F072"/>
      </w:r>
      <w:r w:rsidRPr="00477504">
        <w:rPr>
          <w:sz w:val="24"/>
          <w:szCs w:val="28"/>
        </w:rPr>
        <w:sym w:font="HQPB5" w:char="F072"/>
      </w:r>
      <w:r w:rsidRPr="00477504">
        <w:rPr>
          <w:sz w:val="24"/>
          <w:szCs w:val="28"/>
        </w:rPr>
        <w:sym w:font="HQPB1" w:char="F026"/>
      </w:r>
      <w:r w:rsidRPr="00477504">
        <w:rPr>
          <w:sz w:val="24"/>
          <w:szCs w:val="28"/>
        </w:rPr>
        <w:sym w:font="HQPB5" w:char="F034"/>
      </w:r>
      <w:r w:rsidRPr="00477504">
        <w:rPr>
          <w:sz w:val="24"/>
          <w:szCs w:val="28"/>
        </w:rPr>
        <w:sym w:font="HQPB2" w:char="F0D3"/>
      </w:r>
      <w:r w:rsidRPr="00477504">
        <w:rPr>
          <w:sz w:val="24"/>
          <w:szCs w:val="28"/>
        </w:rPr>
        <w:sym w:font="HQPB5" w:char="F079"/>
      </w:r>
      <w:r w:rsidRPr="00477504">
        <w:rPr>
          <w:sz w:val="24"/>
          <w:szCs w:val="28"/>
        </w:rPr>
        <w:sym w:font="HQPB1" w:char="F0B4"/>
      </w:r>
      <w:r w:rsidRPr="00477504">
        <w:rPr>
          <w:sz w:val="24"/>
          <w:szCs w:val="28"/>
        </w:rPr>
        <w:sym w:font="HQPB4" w:char="F0F8"/>
      </w:r>
      <w:r w:rsidRPr="00477504">
        <w:rPr>
          <w:sz w:val="24"/>
          <w:szCs w:val="28"/>
        </w:rPr>
        <w:sym w:font="HQPB1" w:char="F083"/>
      </w:r>
      <w:r w:rsidRPr="00477504">
        <w:rPr>
          <w:sz w:val="24"/>
          <w:szCs w:val="28"/>
        </w:rPr>
        <w:sym w:font="HQPB5" w:char="F073"/>
      </w:r>
      <w:r w:rsidRPr="00477504">
        <w:rPr>
          <w:sz w:val="24"/>
          <w:szCs w:val="28"/>
        </w:rPr>
        <w:sym w:font="HQPB2" w:char="F086"/>
      </w:r>
      <w:r w:rsidRPr="00477504">
        <w:rPr>
          <w:sz w:val="24"/>
          <w:szCs w:val="28"/>
        </w:rPr>
        <w:sym w:font="HQPB2" w:char="F0C7"/>
      </w:r>
      <w:r w:rsidRPr="00477504">
        <w:rPr>
          <w:sz w:val="24"/>
          <w:szCs w:val="28"/>
        </w:rPr>
        <w:sym w:font="HQPB2" w:char="F0CD"/>
      </w:r>
      <w:r w:rsidRPr="00477504">
        <w:rPr>
          <w:sz w:val="24"/>
          <w:szCs w:val="28"/>
        </w:rPr>
        <w:sym w:font="HQPB2" w:char="F0CD"/>
      </w:r>
      <w:r w:rsidRPr="00477504">
        <w:rPr>
          <w:sz w:val="24"/>
          <w:szCs w:val="28"/>
        </w:rPr>
        <w:sym w:font="HQPB2" w:char="F0C8"/>
      </w:r>
    </w:p>
    <w:p w:rsidR="00477504" w:rsidRPr="00477504" w:rsidRDefault="00477504" w:rsidP="00477504">
      <w:pPr>
        <w:spacing w:after="0" w:line="240" w:lineRule="auto"/>
        <w:jc w:val="both"/>
        <w:rPr>
          <w:rFonts w:ascii="Times New Roman" w:hAnsi="Times New Roman" w:cs="Times New Roman"/>
          <w:i/>
          <w:sz w:val="24"/>
          <w:szCs w:val="24"/>
          <w:lang w:val="id-ID"/>
        </w:rPr>
      </w:pPr>
      <w:r w:rsidRPr="00477504">
        <w:rPr>
          <w:rFonts w:ascii="Times New Roman" w:hAnsi="Times New Roman" w:cs="Times New Roman"/>
          <w:i/>
          <w:sz w:val="24"/>
          <w:szCs w:val="24"/>
          <w:lang w:val="id-ID"/>
        </w:rPr>
        <w:t xml:space="preserve">Artinya: </w:t>
      </w:r>
      <w:r w:rsidRPr="00477504">
        <w:rPr>
          <w:rFonts w:ascii="Times New Roman" w:hAnsi="Times New Roman" w:cs="Times New Roman"/>
          <w:i/>
          <w:sz w:val="24"/>
          <w:szCs w:val="24"/>
        </w:rPr>
        <w:t>Pergilah kamu berdua kepada Fir'aun, Sesungguhnya Dia telah melampaui batas; Maka berbicaralah kamu berdua kepadanya dengan kata-kata yang lemah lembut, Mudah-mudahan ia ingat atau takut".</w:t>
      </w:r>
      <w:r>
        <w:rPr>
          <w:rFonts w:ascii="Times New Roman" w:hAnsi="Times New Roman" w:cs="Times New Roman"/>
          <w:i/>
          <w:sz w:val="24"/>
          <w:szCs w:val="24"/>
          <w:lang w:val="id-ID"/>
        </w:rPr>
        <w:t>(Q.S. Thaha/20: 43-44)</w:t>
      </w:r>
    </w:p>
    <w:p w:rsidR="007E0B26" w:rsidRPr="007C48E9" w:rsidRDefault="007E0B26" w:rsidP="00164B05">
      <w:pPr>
        <w:spacing w:after="0" w:line="360" w:lineRule="auto"/>
        <w:jc w:val="both"/>
        <w:rPr>
          <w:rFonts w:ascii="Times New Roman" w:eastAsia="Times New Roman" w:hAnsi="Times New Roman" w:cs="Times New Roman"/>
          <w:sz w:val="24"/>
          <w:szCs w:val="24"/>
          <w:lang w:val="id-ID"/>
        </w:rPr>
      </w:pPr>
    </w:p>
    <w:p w:rsidR="007E0B26" w:rsidRPr="007E0B26" w:rsidRDefault="007E0B26" w:rsidP="00477504">
      <w:pPr>
        <w:spacing w:after="0" w:line="360" w:lineRule="auto"/>
        <w:ind w:firstLine="720"/>
        <w:jc w:val="both"/>
        <w:rPr>
          <w:rFonts w:ascii="Times New Roman" w:eastAsia="Times New Roman" w:hAnsi="Times New Roman" w:cs="Times New Roman"/>
          <w:sz w:val="24"/>
          <w:szCs w:val="24"/>
        </w:rPr>
      </w:pPr>
      <w:proofErr w:type="gramStart"/>
      <w:r w:rsidRPr="007E0B26">
        <w:rPr>
          <w:rFonts w:ascii="Times New Roman" w:eastAsia="Times New Roman" w:hAnsi="Times New Roman" w:cs="Times New Roman"/>
          <w:sz w:val="24"/>
          <w:szCs w:val="24"/>
        </w:rPr>
        <w:t>Di samping itu, seorang guru juga tidak boleh tergesa-gesa dalam menyampaikan pesan-pesan pendidikan kepada para siswa.</w:t>
      </w:r>
      <w:proofErr w:type="gramEnd"/>
      <w:r w:rsidRPr="007E0B26">
        <w:rPr>
          <w:rFonts w:ascii="Times New Roman" w:eastAsia="Times New Roman" w:hAnsi="Times New Roman" w:cs="Times New Roman"/>
          <w:sz w:val="24"/>
          <w:szCs w:val="24"/>
        </w:rPr>
        <w:t xml:space="preserve"> Karena hal ini </w:t>
      </w:r>
      <w:proofErr w:type="gramStart"/>
      <w:r w:rsidRPr="007E0B26">
        <w:rPr>
          <w:rFonts w:ascii="Times New Roman" w:eastAsia="Times New Roman" w:hAnsi="Times New Roman" w:cs="Times New Roman"/>
          <w:sz w:val="24"/>
          <w:szCs w:val="24"/>
        </w:rPr>
        <w:t>akan</w:t>
      </w:r>
      <w:proofErr w:type="gramEnd"/>
      <w:r w:rsidRPr="007E0B26">
        <w:rPr>
          <w:rFonts w:ascii="Times New Roman" w:eastAsia="Times New Roman" w:hAnsi="Times New Roman" w:cs="Times New Roman"/>
          <w:sz w:val="24"/>
          <w:szCs w:val="24"/>
        </w:rPr>
        <w:t xml:space="preserve"> membuat mereka sukar memahami dan mencerna perkataan guru. Hal ini sebagaimana hadis yang berasal dari Aisyah sebagai berikut:</w:t>
      </w:r>
    </w:p>
    <w:p w:rsidR="007E0B26" w:rsidRPr="007E0B26" w:rsidRDefault="007E0B26" w:rsidP="00164B05">
      <w:pPr>
        <w:bidi/>
        <w:spacing w:after="0" w:line="360" w:lineRule="auto"/>
        <w:jc w:val="both"/>
        <w:rPr>
          <w:rFonts w:ascii="Times New Roman" w:eastAsia="Times New Roman" w:hAnsi="Times New Roman" w:cs="Times New Roman"/>
          <w:sz w:val="24"/>
          <w:szCs w:val="24"/>
          <w:rtl/>
        </w:rPr>
      </w:pPr>
      <w:r w:rsidRPr="007E0B26">
        <w:rPr>
          <w:rFonts w:ascii="Times New Roman" w:eastAsia="Times New Roman" w:hAnsi="Times New Roman" w:cs="Times New Roman"/>
          <w:b/>
          <w:bCs/>
          <w:sz w:val="24"/>
          <w:szCs w:val="24"/>
          <w:rtl/>
        </w:rPr>
        <w:t xml:space="preserve">إن رسول الله صلى الله عليه و سلم لم يكن يسرد الحديث مثل سردكم . </w:t>
      </w:r>
    </w:p>
    <w:p w:rsidR="007E0B26" w:rsidRPr="00477504" w:rsidRDefault="007E0B26" w:rsidP="00164B05">
      <w:pPr>
        <w:bidi/>
        <w:spacing w:after="0" w:line="360" w:lineRule="auto"/>
        <w:jc w:val="both"/>
        <w:rPr>
          <w:rFonts w:ascii="Times New Roman" w:eastAsia="Times New Roman" w:hAnsi="Times New Roman" w:cs="Times New Roman"/>
          <w:sz w:val="24"/>
          <w:szCs w:val="24"/>
          <w:lang w:val="id-ID"/>
        </w:rPr>
      </w:pPr>
    </w:p>
    <w:p w:rsidR="007E0B26" w:rsidRDefault="007E0B26" w:rsidP="00477504">
      <w:pPr>
        <w:spacing w:after="0" w:line="240" w:lineRule="auto"/>
        <w:jc w:val="both"/>
        <w:rPr>
          <w:rFonts w:ascii="Times New Roman" w:eastAsia="Times New Roman" w:hAnsi="Times New Roman" w:cs="Times New Roman"/>
          <w:i/>
          <w:iCs/>
          <w:sz w:val="24"/>
          <w:szCs w:val="24"/>
        </w:rPr>
      </w:pPr>
      <w:r w:rsidRPr="00477504">
        <w:rPr>
          <w:rFonts w:ascii="Times New Roman" w:eastAsia="Times New Roman" w:hAnsi="Times New Roman" w:cs="Times New Roman"/>
          <w:i/>
          <w:sz w:val="24"/>
          <w:szCs w:val="24"/>
        </w:rPr>
        <w:t>Artinya</w:t>
      </w:r>
      <w:proofErr w:type="gramStart"/>
      <w:r w:rsidRPr="00477504">
        <w:rPr>
          <w:rFonts w:ascii="Times New Roman" w:eastAsia="Times New Roman" w:hAnsi="Times New Roman" w:cs="Times New Roman"/>
          <w:i/>
          <w:sz w:val="24"/>
          <w:szCs w:val="24"/>
        </w:rPr>
        <w:t>:</w:t>
      </w:r>
      <w:r w:rsidRPr="00477504">
        <w:rPr>
          <w:rFonts w:ascii="Times New Roman" w:eastAsia="Times New Roman" w:hAnsi="Times New Roman" w:cs="Times New Roman"/>
          <w:i/>
          <w:iCs/>
          <w:sz w:val="24"/>
          <w:szCs w:val="24"/>
        </w:rPr>
        <w:t>…</w:t>
      </w:r>
      <w:proofErr w:type="gramEnd"/>
      <w:r w:rsidRPr="00477504">
        <w:rPr>
          <w:rFonts w:ascii="Times New Roman" w:eastAsia="Times New Roman" w:hAnsi="Times New Roman" w:cs="Times New Roman"/>
          <w:i/>
          <w:iCs/>
          <w:sz w:val="24"/>
          <w:szCs w:val="24"/>
        </w:rPr>
        <w:t>sesungguhnya Rasulullah Saw dalam berbicara tidak tergesa-gesa (hingga susah dipahami) seperti pembicaraan kalian.</w:t>
      </w:r>
      <w:r w:rsidR="00477504" w:rsidRPr="00477504">
        <w:rPr>
          <w:rStyle w:val="FootnoteReference"/>
          <w:rFonts w:ascii="Times New Roman" w:eastAsia="Times New Roman" w:hAnsi="Times New Roman" w:cs="Times New Roman"/>
          <w:i/>
          <w:iCs/>
          <w:sz w:val="24"/>
          <w:szCs w:val="24"/>
        </w:rPr>
        <w:footnoteReference w:id="21"/>
      </w:r>
    </w:p>
    <w:p w:rsidR="000276D5" w:rsidRDefault="000276D5" w:rsidP="00477504">
      <w:pPr>
        <w:spacing w:after="0" w:line="240" w:lineRule="auto"/>
        <w:jc w:val="both"/>
        <w:rPr>
          <w:rFonts w:ascii="Times New Roman" w:eastAsia="Times New Roman" w:hAnsi="Times New Roman" w:cs="Times New Roman"/>
          <w:i/>
          <w:iCs/>
          <w:sz w:val="24"/>
          <w:szCs w:val="24"/>
        </w:rPr>
      </w:pPr>
    </w:p>
    <w:p w:rsidR="000276D5" w:rsidRDefault="000276D5" w:rsidP="00477504">
      <w:pPr>
        <w:spacing w:after="0" w:line="240" w:lineRule="auto"/>
        <w:jc w:val="both"/>
        <w:rPr>
          <w:rFonts w:ascii="Times New Roman" w:eastAsia="Times New Roman" w:hAnsi="Times New Roman" w:cs="Times New Roman"/>
          <w:i/>
          <w:iCs/>
          <w:sz w:val="24"/>
          <w:szCs w:val="24"/>
        </w:rPr>
      </w:pPr>
    </w:p>
    <w:p w:rsidR="000276D5" w:rsidRDefault="000276D5" w:rsidP="00477504">
      <w:pPr>
        <w:spacing w:after="0" w:line="240" w:lineRule="auto"/>
        <w:jc w:val="both"/>
        <w:rPr>
          <w:rFonts w:ascii="Times New Roman" w:eastAsia="Times New Roman" w:hAnsi="Times New Roman" w:cs="Times New Roman"/>
          <w:i/>
          <w:iCs/>
          <w:sz w:val="24"/>
          <w:szCs w:val="24"/>
          <w:lang w:val="id-ID"/>
        </w:rPr>
      </w:pPr>
    </w:p>
    <w:p w:rsidR="00477504" w:rsidRPr="00477504" w:rsidRDefault="00477504" w:rsidP="00477504">
      <w:pPr>
        <w:spacing w:after="0" w:line="240" w:lineRule="auto"/>
        <w:jc w:val="both"/>
        <w:rPr>
          <w:rFonts w:ascii="Times New Roman" w:eastAsia="Times New Roman" w:hAnsi="Times New Roman" w:cs="Times New Roman"/>
          <w:i/>
          <w:sz w:val="24"/>
          <w:szCs w:val="24"/>
          <w:lang w:val="id-ID"/>
        </w:rPr>
      </w:pPr>
    </w:p>
    <w:p w:rsidR="007E0B26" w:rsidRPr="00B379A5" w:rsidRDefault="00B379A5" w:rsidP="00B379A5">
      <w:pPr>
        <w:spacing w:after="0" w:line="36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b/>
          <w:bCs/>
          <w:sz w:val="24"/>
          <w:szCs w:val="24"/>
        </w:rPr>
        <w:lastRenderedPageBreak/>
        <w:t xml:space="preserve">c. </w:t>
      </w:r>
      <w:r w:rsidR="007E0B26" w:rsidRPr="00B379A5">
        <w:rPr>
          <w:rFonts w:ascii="Times New Roman" w:eastAsia="Times New Roman" w:hAnsi="Times New Roman" w:cs="Times New Roman"/>
          <w:b/>
          <w:bCs/>
          <w:sz w:val="24"/>
          <w:szCs w:val="24"/>
        </w:rPr>
        <w:t>Menun</w:t>
      </w:r>
      <w:r w:rsidR="008A4A3F" w:rsidRPr="00B379A5">
        <w:rPr>
          <w:rFonts w:ascii="Times New Roman" w:eastAsia="Times New Roman" w:hAnsi="Times New Roman" w:cs="Times New Roman"/>
          <w:b/>
          <w:bCs/>
          <w:sz w:val="24"/>
          <w:szCs w:val="24"/>
        </w:rPr>
        <w:t>jukkan</w:t>
      </w:r>
      <w:proofErr w:type="gramEnd"/>
      <w:r w:rsidR="008A4A3F" w:rsidRPr="00B379A5">
        <w:rPr>
          <w:rFonts w:ascii="Times New Roman" w:eastAsia="Times New Roman" w:hAnsi="Times New Roman" w:cs="Times New Roman"/>
          <w:b/>
          <w:bCs/>
          <w:sz w:val="24"/>
          <w:szCs w:val="24"/>
        </w:rPr>
        <w:t xml:space="preserve"> sikap lemah lembut</w:t>
      </w:r>
      <w:r w:rsidR="008A4A3F" w:rsidRPr="00B379A5">
        <w:rPr>
          <w:rFonts w:ascii="Times New Roman" w:eastAsia="Times New Roman" w:hAnsi="Times New Roman" w:cs="Times New Roman"/>
          <w:b/>
          <w:bCs/>
          <w:sz w:val="24"/>
          <w:szCs w:val="24"/>
          <w:lang w:val="id-ID"/>
        </w:rPr>
        <w:t>,</w:t>
      </w:r>
      <w:r w:rsidR="007E0B26" w:rsidRPr="00B379A5">
        <w:rPr>
          <w:rFonts w:ascii="Times New Roman" w:eastAsia="Times New Roman" w:hAnsi="Times New Roman" w:cs="Times New Roman"/>
          <w:b/>
          <w:bCs/>
          <w:sz w:val="24"/>
          <w:szCs w:val="24"/>
        </w:rPr>
        <w:t xml:space="preserve"> kasih </w:t>
      </w:r>
      <w:r>
        <w:rPr>
          <w:rFonts w:ascii="Times New Roman" w:eastAsia="Times New Roman" w:hAnsi="Times New Roman" w:cs="Times New Roman"/>
          <w:b/>
          <w:bCs/>
          <w:sz w:val="24"/>
          <w:szCs w:val="24"/>
        </w:rPr>
        <w:t>saying,</w:t>
      </w:r>
      <w:r w:rsidR="007E0B26" w:rsidRPr="00B379A5">
        <w:rPr>
          <w:rFonts w:ascii="Times New Roman" w:eastAsia="Times New Roman" w:hAnsi="Times New Roman" w:cs="Times New Roman"/>
          <w:b/>
          <w:bCs/>
          <w:sz w:val="24"/>
          <w:szCs w:val="24"/>
        </w:rPr>
        <w:t xml:space="preserve"> </w:t>
      </w:r>
      <w:r w:rsidR="008A4A3F" w:rsidRPr="00B379A5">
        <w:rPr>
          <w:rFonts w:ascii="Times New Roman" w:eastAsia="Times New Roman" w:hAnsi="Times New Roman" w:cs="Times New Roman"/>
          <w:b/>
          <w:bCs/>
          <w:sz w:val="24"/>
          <w:szCs w:val="24"/>
          <w:lang w:val="id-ID"/>
        </w:rPr>
        <w:t>dan persahabatan.</w:t>
      </w:r>
    </w:p>
    <w:p w:rsidR="008A4A3F" w:rsidRPr="008A4A3F" w:rsidRDefault="008A4A3F" w:rsidP="00B902B2">
      <w:pPr>
        <w:spacing w:after="0" w:line="360" w:lineRule="auto"/>
        <w:ind w:firstLine="720"/>
        <w:jc w:val="both"/>
        <w:rPr>
          <w:rFonts w:ascii="Times New Roman" w:eastAsia="Times New Roman" w:hAnsi="Times New Roman" w:cs="Times New Roman"/>
          <w:sz w:val="24"/>
          <w:szCs w:val="24"/>
          <w:lang w:val="id-ID"/>
        </w:rPr>
      </w:pPr>
      <w:r>
        <w:rPr>
          <w:rFonts w:ascii="Times New Roman" w:hAnsi="Times New Roman" w:cs="Times New Roman"/>
          <w:iCs/>
          <w:sz w:val="24"/>
          <w:szCs w:val="24"/>
          <w:lang w:val="id-ID"/>
        </w:rPr>
        <w:t>P</w:t>
      </w:r>
      <w:r w:rsidRPr="008A4A3F">
        <w:rPr>
          <w:rFonts w:ascii="Times New Roman" w:hAnsi="Times New Roman" w:cs="Times New Roman"/>
          <w:iCs/>
          <w:sz w:val="24"/>
          <w:szCs w:val="24"/>
        </w:rPr>
        <w:t>ola hubungan yang mendasarkan pada relasi persahabatan yang erat, dengan tetap mempertahankan etika. Karena guru tetaplah pada posisinya sebagai guru dan murid juga tetap pada posisinya sebagai murid.Dimana masing masing memiliki hak dan kewajiban.Disamping itu pola hubungan guru-murid dilandasi rasa saling pengertian.Maksudnya, guru mengerti keinginan muridnya serta memahami kondisi psikologisnya.Demikian pula murid mengerti hak-hak guru dan hendaknya menjunjung tinggi hak-hak guru tersebut.</w:t>
      </w:r>
      <w:r>
        <w:rPr>
          <w:rFonts w:ascii="Times New Roman" w:hAnsi="Times New Roman" w:cs="Times New Roman"/>
          <w:iCs/>
          <w:sz w:val="24"/>
          <w:szCs w:val="24"/>
          <w:lang w:val="id-ID"/>
        </w:rPr>
        <w:t>Untuk itu sikap</w:t>
      </w:r>
      <w:r w:rsidRPr="008A4A3F">
        <w:rPr>
          <w:rFonts w:ascii="Times New Roman" w:hAnsi="Times New Roman" w:cs="Times New Roman"/>
          <w:iCs/>
          <w:sz w:val="24"/>
          <w:szCs w:val="24"/>
        </w:rPr>
        <w:t xml:space="preserve"> guru </w:t>
      </w:r>
      <w:r>
        <w:rPr>
          <w:rFonts w:ascii="Times New Roman" w:hAnsi="Times New Roman" w:cs="Times New Roman"/>
          <w:iCs/>
          <w:sz w:val="24"/>
          <w:szCs w:val="24"/>
          <w:lang w:val="id-ID"/>
        </w:rPr>
        <w:t xml:space="preserve">yang </w:t>
      </w:r>
      <w:r w:rsidRPr="008A4A3F">
        <w:rPr>
          <w:rFonts w:ascii="Times New Roman" w:hAnsi="Times New Roman" w:cs="Times New Roman"/>
          <w:i/>
          <w:iCs/>
          <w:sz w:val="24"/>
          <w:szCs w:val="24"/>
          <w:lang w:val="id-ID"/>
        </w:rPr>
        <w:t>pertama</w:t>
      </w:r>
      <w:r>
        <w:rPr>
          <w:rFonts w:ascii="Times New Roman" w:hAnsi="Times New Roman" w:cs="Times New Roman"/>
          <w:iCs/>
          <w:sz w:val="24"/>
          <w:szCs w:val="24"/>
        </w:rPr>
        <w:t>adalah</w:t>
      </w:r>
      <w:r>
        <w:rPr>
          <w:rFonts w:ascii="Times New Roman" w:hAnsi="Times New Roman" w:cs="Times New Roman"/>
          <w:iCs/>
          <w:sz w:val="24"/>
          <w:szCs w:val="24"/>
          <w:lang w:val="id-ID"/>
        </w:rPr>
        <w:t xml:space="preserve"> sadar sebagai</w:t>
      </w:r>
      <w:r>
        <w:rPr>
          <w:rFonts w:ascii="Times New Roman" w:hAnsi="Times New Roman" w:cs="Times New Roman"/>
          <w:iCs/>
          <w:sz w:val="24"/>
          <w:szCs w:val="24"/>
        </w:rPr>
        <w:t xml:space="preserve"> seorang </w:t>
      </w:r>
      <w:r w:rsidRPr="008A4A3F">
        <w:rPr>
          <w:rFonts w:ascii="Times New Roman" w:hAnsi="Times New Roman" w:cs="Times New Roman"/>
          <w:iCs/>
          <w:sz w:val="24"/>
          <w:szCs w:val="24"/>
        </w:rPr>
        <w:t xml:space="preserve">‘abd, artinya guru diharapkan </w:t>
      </w:r>
      <w:r>
        <w:rPr>
          <w:rFonts w:ascii="Times New Roman" w:hAnsi="Times New Roman" w:cs="Times New Roman"/>
          <w:iCs/>
          <w:sz w:val="24"/>
          <w:szCs w:val="24"/>
        </w:rPr>
        <w:t>menerapkan sifat-sifat sebagai ‘abd</w:t>
      </w:r>
      <w:r>
        <w:rPr>
          <w:rFonts w:ascii="Times New Roman" w:hAnsi="Times New Roman" w:cs="Times New Roman"/>
          <w:iCs/>
          <w:sz w:val="24"/>
          <w:szCs w:val="24"/>
          <w:lang w:val="id-ID"/>
        </w:rPr>
        <w:t>i</w:t>
      </w:r>
      <w:r w:rsidRPr="008A4A3F">
        <w:rPr>
          <w:rFonts w:ascii="Times New Roman" w:hAnsi="Times New Roman" w:cs="Times New Roman"/>
          <w:iCs/>
          <w:sz w:val="24"/>
          <w:szCs w:val="24"/>
        </w:rPr>
        <w:t>llah</w:t>
      </w:r>
      <w:r>
        <w:rPr>
          <w:rFonts w:ascii="Times New Roman" w:hAnsi="Times New Roman" w:cs="Times New Roman"/>
          <w:iCs/>
          <w:sz w:val="24"/>
          <w:szCs w:val="24"/>
          <w:lang w:val="id-ID"/>
        </w:rPr>
        <w:t>,</w:t>
      </w:r>
      <w:r w:rsidRPr="008A4A3F">
        <w:rPr>
          <w:rFonts w:ascii="Times New Roman" w:hAnsi="Times New Roman" w:cs="Times New Roman"/>
          <w:iCs/>
          <w:sz w:val="24"/>
          <w:szCs w:val="24"/>
        </w:rPr>
        <w:t xml:space="preserve"> yang </w:t>
      </w:r>
      <w:r w:rsidRPr="008A4A3F">
        <w:rPr>
          <w:rFonts w:ascii="Times New Roman" w:hAnsi="Times New Roman" w:cs="Times New Roman"/>
          <w:i/>
          <w:iCs/>
          <w:sz w:val="24"/>
          <w:szCs w:val="24"/>
        </w:rPr>
        <w:t>kedua</w:t>
      </w:r>
      <w:r w:rsidRPr="008A4A3F">
        <w:rPr>
          <w:rFonts w:ascii="Times New Roman" w:hAnsi="Times New Roman" w:cs="Times New Roman"/>
          <w:iCs/>
          <w:sz w:val="24"/>
          <w:szCs w:val="24"/>
        </w:rPr>
        <w:t xml:space="preserve"> guru adalah orang yang mendapat rahmat Tuhan, artinya guru hendaknya mengaplikasikan teladan para nabi, karena rahmat adalah kenabian, dan yang </w:t>
      </w:r>
      <w:r w:rsidRPr="008A4A3F">
        <w:rPr>
          <w:rFonts w:ascii="Times New Roman" w:hAnsi="Times New Roman" w:cs="Times New Roman"/>
          <w:i/>
          <w:iCs/>
          <w:sz w:val="24"/>
          <w:szCs w:val="24"/>
        </w:rPr>
        <w:t>ketiga</w:t>
      </w:r>
      <w:r w:rsidRPr="008A4A3F">
        <w:rPr>
          <w:rFonts w:ascii="Times New Roman" w:hAnsi="Times New Roman" w:cs="Times New Roman"/>
          <w:iCs/>
          <w:sz w:val="24"/>
          <w:szCs w:val="24"/>
        </w:rPr>
        <w:t xml:space="preserve"> guru adalah orang yang berpengetahuan luas. </w:t>
      </w:r>
      <w:proofErr w:type="gramStart"/>
      <w:r w:rsidRPr="008A4A3F">
        <w:rPr>
          <w:rFonts w:ascii="Times New Roman" w:hAnsi="Times New Roman" w:cs="Times New Roman"/>
          <w:iCs/>
          <w:sz w:val="24"/>
          <w:szCs w:val="24"/>
        </w:rPr>
        <w:t>Sebab ilmu akantersampaikan dengan baik jika guru juga menguasai materi dan memiliki pengetahuan yang luas.</w:t>
      </w:r>
      <w:proofErr w:type="gramEnd"/>
    </w:p>
    <w:p w:rsidR="00F05A43" w:rsidRPr="00B902B2" w:rsidRDefault="007E0B26" w:rsidP="00B902B2">
      <w:pPr>
        <w:spacing w:after="0" w:line="360" w:lineRule="auto"/>
        <w:ind w:firstLine="720"/>
        <w:jc w:val="both"/>
        <w:rPr>
          <w:rFonts w:ascii="Times New Roman" w:eastAsia="Times New Roman" w:hAnsi="Times New Roman" w:cs="Times New Roman"/>
          <w:sz w:val="24"/>
          <w:szCs w:val="24"/>
          <w:lang w:val="id-ID"/>
        </w:rPr>
      </w:pPr>
      <w:r w:rsidRPr="007E0B26">
        <w:rPr>
          <w:rFonts w:ascii="Times New Roman" w:eastAsia="Times New Roman" w:hAnsi="Times New Roman" w:cs="Times New Roman"/>
          <w:sz w:val="24"/>
          <w:szCs w:val="24"/>
        </w:rPr>
        <w:t xml:space="preserve">Guru </w:t>
      </w:r>
      <w:proofErr w:type="gramStart"/>
      <w:r w:rsidRPr="007E0B26">
        <w:rPr>
          <w:rFonts w:ascii="Times New Roman" w:eastAsia="Times New Roman" w:hAnsi="Times New Roman" w:cs="Times New Roman"/>
          <w:sz w:val="24"/>
          <w:szCs w:val="24"/>
        </w:rPr>
        <w:t>harus</w:t>
      </w:r>
      <w:proofErr w:type="gramEnd"/>
      <w:r w:rsidRPr="007E0B26">
        <w:rPr>
          <w:rFonts w:ascii="Times New Roman" w:eastAsia="Times New Roman" w:hAnsi="Times New Roman" w:cs="Times New Roman"/>
          <w:sz w:val="24"/>
          <w:szCs w:val="24"/>
        </w:rPr>
        <w:t xml:space="preserve"> menunjukkan dirinya sebagai orang yang selalu memperhatikan dan mengupayakan kebaikan untuk para murid tanpa pamrih. </w:t>
      </w:r>
      <w:proofErr w:type="gramStart"/>
      <w:r w:rsidRPr="007E0B26">
        <w:rPr>
          <w:rFonts w:ascii="Times New Roman" w:eastAsia="Times New Roman" w:hAnsi="Times New Roman" w:cs="Times New Roman"/>
          <w:sz w:val="24"/>
          <w:szCs w:val="24"/>
        </w:rPr>
        <w:t>Tidak membeda-bedakan mereka, meskipun latar belakang mereka sangat beragam.Kasih sayang guru tidak saja kepada murid yang patuh dan hormat, tetapi juga kepada murid yang nakal.</w:t>
      </w:r>
      <w:proofErr w:type="gramEnd"/>
      <w:r w:rsidRPr="007E0B26">
        <w:rPr>
          <w:rFonts w:ascii="Times New Roman" w:eastAsia="Times New Roman" w:hAnsi="Times New Roman" w:cs="Times New Roman"/>
          <w:sz w:val="24"/>
          <w:szCs w:val="24"/>
        </w:rPr>
        <w:t xml:space="preserve"> Guru dalam konteks kasih sayang ini tidak </w:t>
      </w:r>
      <w:proofErr w:type="gramStart"/>
      <w:r w:rsidRPr="007E0B26">
        <w:rPr>
          <w:rFonts w:ascii="Times New Roman" w:eastAsia="Times New Roman" w:hAnsi="Times New Roman" w:cs="Times New Roman"/>
          <w:sz w:val="24"/>
          <w:szCs w:val="24"/>
        </w:rPr>
        <w:t>akan</w:t>
      </w:r>
      <w:proofErr w:type="gramEnd"/>
      <w:r w:rsidRPr="007E0B26">
        <w:rPr>
          <w:rFonts w:ascii="Times New Roman" w:eastAsia="Times New Roman" w:hAnsi="Times New Roman" w:cs="Times New Roman"/>
          <w:sz w:val="24"/>
          <w:szCs w:val="24"/>
        </w:rPr>
        <w:t xml:space="preserve"> pernah merasakan terhina dan rendah diri dihadapan </w:t>
      </w:r>
      <w:r w:rsidR="00DE03B4">
        <w:rPr>
          <w:rFonts w:ascii="Times New Roman" w:eastAsia="Times New Roman" w:hAnsi="Times New Roman" w:cs="Times New Roman"/>
          <w:sz w:val="24"/>
          <w:szCs w:val="24"/>
          <w:lang w:val="id-ID"/>
        </w:rPr>
        <w:t>murid</w:t>
      </w:r>
      <w:r w:rsidRPr="007E0B26">
        <w:rPr>
          <w:rFonts w:ascii="Times New Roman" w:eastAsia="Times New Roman" w:hAnsi="Times New Roman" w:cs="Times New Roman"/>
          <w:sz w:val="24"/>
          <w:szCs w:val="24"/>
        </w:rPr>
        <w:t xml:space="preserve">. Nabi Saw banyak memberi contoh </w:t>
      </w:r>
      <w:proofErr w:type="gramStart"/>
      <w:r w:rsidRPr="007E0B26">
        <w:rPr>
          <w:rFonts w:ascii="Times New Roman" w:eastAsia="Times New Roman" w:hAnsi="Times New Roman" w:cs="Times New Roman"/>
          <w:sz w:val="24"/>
          <w:szCs w:val="24"/>
        </w:rPr>
        <w:t>akan</w:t>
      </w:r>
      <w:proofErr w:type="gramEnd"/>
      <w:r w:rsidRPr="007E0B26">
        <w:rPr>
          <w:rFonts w:ascii="Times New Roman" w:eastAsia="Times New Roman" w:hAnsi="Times New Roman" w:cs="Times New Roman"/>
          <w:sz w:val="24"/>
          <w:szCs w:val="24"/>
        </w:rPr>
        <w:t xml:space="preserve"> kasih sayang ini dan para sahabat mencontohnya. </w:t>
      </w:r>
      <w:proofErr w:type="gramStart"/>
      <w:r w:rsidRPr="007E0B26">
        <w:rPr>
          <w:rFonts w:ascii="Times New Roman" w:eastAsia="Times New Roman" w:hAnsi="Times New Roman" w:cs="Times New Roman"/>
          <w:sz w:val="24"/>
          <w:szCs w:val="24"/>
        </w:rPr>
        <w:t>Kasih sayang yang mereka tunjukkan dipuji oleh Allah sebagai kasih sayang yang melebihi terhadap diri mereka sendiri.</w:t>
      </w:r>
      <w:proofErr w:type="gramEnd"/>
      <w:r w:rsidRPr="007E0B26">
        <w:rPr>
          <w:rFonts w:ascii="Times New Roman" w:eastAsia="Times New Roman" w:hAnsi="Times New Roman" w:cs="Times New Roman"/>
          <w:sz w:val="24"/>
          <w:szCs w:val="24"/>
        </w:rPr>
        <w:t xml:space="preserve"> Allah berfirman dalam </w:t>
      </w:r>
      <w:proofErr w:type="gramStart"/>
      <w:r w:rsidRPr="007E0B26">
        <w:rPr>
          <w:rFonts w:ascii="Times New Roman" w:eastAsia="Times New Roman" w:hAnsi="Times New Roman" w:cs="Times New Roman"/>
          <w:sz w:val="24"/>
          <w:szCs w:val="24"/>
        </w:rPr>
        <w:t>surat</w:t>
      </w:r>
      <w:proofErr w:type="gramEnd"/>
      <w:r w:rsidRPr="007E0B26">
        <w:rPr>
          <w:rFonts w:ascii="Times New Roman" w:eastAsia="Times New Roman" w:hAnsi="Times New Roman" w:cs="Times New Roman"/>
          <w:sz w:val="24"/>
          <w:szCs w:val="24"/>
        </w:rPr>
        <w:t xml:space="preserve"> Al-Hasyr/59 ayat 9:</w:t>
      </w:r>
    </w:p>
    <w:p w:rsidR="00F05A43" w:rsidRPr="00B25E28" w:rsidRDefault="00F05A43" w:rsidP="00F05A43">
      <w:pPr>
        <w:bidi/>
        <w:spacing w:after="0" w:line="240" w:lineRule="auto"/>
        <w:ind w:firstLine="51"/>
        <w:jc w:val="both"/>
        <w:rPr>
          <w:rFonts w:ascii="(normal text)" w:hAnsi="(normal text)"/>
          <w:rtl/>
        </w:rPr>
      </w:pPr>
      <w:r w:rsidRPr="00B25E28">
        <w:sym w:font="HQPB5" w:char="F074"/>
      </w:r>
      <w:r w:rsidRPr="00B25E28">
        <w:sym w:font="HQPB5" w:char="F09A"/>
      </w:r>
      <w:r w:rsidRPr="00B25E28">
        <w:sym w:font="HQPB2" w:char="F063"/>
      </w:r>
      <w:r w:rsidRPr="00B25E28">
        <w:sym w:font="HQPB2" w:char="F072"/>
      </w:r>
      <w:r w:rsidRPr="00B25E28">
        <w:sym w:font="HQPB4" w:char="F0E3"/>
      </w:r>
      <w:r w:rsidRPr="00B25E28">
        <w:sym w:font="HQPB1" w:char="F08D"/>
      </w:r>
      <w:r w:rsidRPr="00B25E28">
        <w:sym w:font="HQPB4" w:char="F0CF"/>
      </w:r>
      <w:r w:rsidRPr="00B25E28">
        <w:sym w:font="HQPB1" w:char="F04F"/>
      </w:r>
      <w:r w:rsidRPr="00B25E28">
        <w:sym w:font="HQPB4" w:char="F0F7"/>
      </w:r>
      <w:r w:rsidRPr="00B25E28">
        <w:sym w:font="HQPB2" w:char="F073"/>
      </w:r>
      <w:r w:rsidRPr="00B25E28">
        <w:sym w:font="HQPB4" w:char="F0E3"/>
      </w:r>
      <w:r w:rsidRPr="00B25E28">
        <w:sym w:font="HQPB2" w:char="F083"/>
      </w:r>
      <w:r w:rsidRPr="00B25E28">
        <w:sym w:font="HQPB5" w:char="F075"/>
      </w:r>
      <w:r w:rsidRPr="00B25E28">
        <w:sym w:font="HQPB2" w:char="F072"/>
      </w:r>
      <w:r w:rsidRPr="00B25E28">
        <w:sym w:font="HQPB5" w:char="F023"/>
      </w:r>
      <w:r w:rsidRPr="00B25E28">
        <w:sym w:font="HQPB2" w:char="F092"/>
      </w:r>
      <w:r w:rsidRPr="00B25E28">
        <w:sym w:font="HQPB5" w:char="F06E"/>
      </w:r>
      <w:r w:rsidRPr="00B25E28">
        <w:sym w:font="HQPB2" w:char="F03F"/>
      </w:r>
      <w:r w:rsidRPr="00B25E28">
        <w:sym w:font="HQPB5" w:char="F074"/>
      </w:r>
      <w:r w:rsidRPr="00B25E28">
        <w:sym w:font="HQPB1" w:char="F0E3"/>
      </w:r>
      <w:r w:rsidRPr="00B25E28">
        <w:sym w:font="HQPB4" w:char="F0F6"/>
      </w:r>
      <w:r w:rsidRPr="00B25E28">
        <w:sym w:font="HQPB2" w:char="F04E"/>
      </w:r>
      <w:r w:rsidRPr="00B25E28">
        <w:sym w:font="HQPB4" w:char="F0CD"/>
      </w:r>
      <w:r w:rsidRPr="00B25E28">
        <w:sym w:font="HQPB2" w:char="F06B"/>
      </w:r>
      <w:r w:rsidRPr="00B25E28">
        <w:sym w:font="HQPB4" w:char="F0C5"/>
      </w:r>
      <w:r w:rsidRPr="00B25E28">
        <w:sym w:font="HQPB1" w:char="F0A6"/>
      </w:r>
      <w:r w:rsidRPr="00B25E28">
        <w:sym w:font="HQPB4" w:char="F0E0"/>
      </w:r>
      <w:r w:rsidRPr="00B25E28">
        <w:sym w:font="HQPB1" w:char="F0FF"/>
      </w:r>
      <w:r w:rsidRPr="00B25E28">
        <w:sym w:font="HQPB2" w:char="F052"/>
      </w:r>
      <w:r w:rsidRPr="00B25E28">
        <w:sym w:font="HQPB5" w:char="F072"/>
      </w:r>
      <w:r w:rsidRPr="00B25E28">
        <w:sym w:font="HQPB1" w:char="F026"/>
      </w:r>
      <w:r w:rsidRPr="00B25E28">
        <w:sym w:font="HQPB4" w:char="F0F6"/>
      </w:r>
      <w:r w:rsidRPr="00B25E28">
        <w:sym w:font="HQPB2" w:char="F071"/>
      </w:r>
      <w:r w:rsidRPr="00B25E28">
        <w:sym w:font="HQPB5" w:char="F073"/>
      </w:r>
      <w:r w:rsidRPr="00B25E28">
        <w:sym w:font="HQPB2" w:char="F039"/>
      </w:r>
      <w:r w:rsidRPr="00B25E28">
        <w:sym w:font="HQPB5" w:char="F075"/>
      </w:r>
      <w:r w:rsidRPr="00B25E28">
        <w:sym w:font="HQPB2" w:char="F072"/>
      </w:r>
      <w:r w:rsidRPr="00B25E28">
        <w:sym w:font="HQPB5" w:char="F074"/>
      </w:r>
      <w:r w:rsidRPr="00B25E28">
        <w:sym w:font="HQPB2" w:char="F062"/>
      </w:r>
      <w:r w:rsidRPr="00B25E28">
        <w:sym w:font="HQPB1" w:char="F025"/>
      </w:r>
      <w:r w:rsidRPr="00B25E28">
        <w:sym w:font="HQPB5" w:char="F078"/>
      </w:r>
      <w:r w:rsidRPr="00B25E28">
        <w:sym w:font="HQPB2" w:char="F02E"/>
      </w:r>
      <w:r w:rsidRPr="00B25E28">
        <w:sym w:font="HQPB4" w:char="F0F6"/>
      </w:r>
      <w:r w:rsidRPr="00B25E28">
        <w:sym w:font="HQPB2" w:char="F04E"/>
      </w:r>
      <w:r w:rsidRPr="00B25E28">
        <w:sym w:font="HQPB4" w:char="F0CD"/>
      </w:r>
      <w:r w:rsidRPr="00B25E28">
        <w:sym w:font="HQPB2" w:char="F06B"/>
      </w:r>
      <w:r w:rsidRPr="00B25E28">
        <w:sym w:font="HQPB4" w:char="F0CD"/>
      </w:r>
      <w:r w:rsidRPr="00B25E28">
        <w:sym w:font="HQPB1" w:char="F035"/>
      </w:r>
      <w:r w:rsidRPr="00B25E28">
        <w:sym w:font="HQPB4" w:char="F0D7"/>
      </w:r>
      <w:r w:rsidRPr="00B25E28">
        <w:sym w:font="HQPB2" w:char="F070"/>
      </w:r>
      <w:r w:rsidRPr="00B25E28">
        <w:sym w:font="HQPB5" w:char="F07C"/>
      </w:r>
      <w:r w:rsidRPr="00B25E28">
        <w:sym w:font="HQPB1" w:char="F0B9"/>
      </w:r>
      <w:r w:rsidRPr="00B25E28">
        <w:sym w:font="HQPB1" w:char="F024"/>
      </w:r>
      <w:r w:rsidRPr="00B25E28">
        <w:sym w:font="HQPB5" w:char="F07C"/>
      </w:r>
      <w:r w:rsidRPr="00B25E28">
        <w:sym w:font="HQPB1" w:char="F0C1"/>
      </w:r>
      <w:r w:rsidRPr="00B25E28">
        <w:sym w:font="HQPB5" w:char="F079"/>
      </w:r>
      <w:r w:rsidRPr="00B25E28">
        <w:sym w:font="HQPB1" w:char="F07A"/>
      </w:r>
      <w:r w:rsidRPr="00B25E28">
        <w:sym w:font="HQPB4" w:char="F034"/>
      </w:r>
      <w:r w:rsidRPr="00B25E28">
        <w:sym w:font="HQPB2" w:char="F060"/>
      </w:r>
      <w:r w:rsidRPr="00B25E28">
        <w:sym w:font="HQPB5" w:char="F074"/>
      </w:r>
      <w:r w:rsidRPr="00B25E28">
        <w:sym w:font="HQPB2" w:char="F042"/>
      </w:r>
      <w:r w:rsidRPr="00B25E28">
        <w:sym w:font="HQPB5" w:char="F075"/>
      </w:r>
      <w:r w:rsidRPr="00B25E28">
        <w:sym w:font="HQPB2" w:char="F072"/>
      </w:r>
      <w:r w:rsidRPr="00B25E28">
        <w:sym w:font="HQPB5" w:char="F073"/>
      </w:r>
      <w:r w:rsidRPr="00B25E28">
        <w:sym w:font="HQPB2" w:char="F02D"/>
      </w:r>
      <w:r w:rsidRPr="00B25E28">
        <w:sym w:font="HQPB2" w:char="F071"/>
      </w:r>
      <w:r w:rsidRPr="00B25E28">
        <w:sym w:font="HQPB4" w:char="F0E3"/>
      </w:r>
      <w:r w:rsidRPr="00B25E28">
        <w:sym w:font="HQPB2" w:char="F083"/>
      </w:r>
      <w:r w:rsidRPr="00B25E28">
        <w:sym w:font="HQPB4" w:char="F0A3"/>
      </w:r>
      <w:r w:rsidRPr="00B25E28">
        <w:sym w:font="HQPB1" w:char="F078"/>
      </w:r>
      <w:r w:rsidRPr="00B25E28">
        <w:sym w:font="HQPB4" w:char="F0E4"/>
      </w:r>
      <w:r w:rsidRPr="00B25E28">
        <w:sym w:font="HQPB1" w:char="F0A9"/>
      </w:r>
      <w:r w:rsidRPr="00B25E28">
        <w:sym w:font="HQPB2" w:char="F0BE"/>
      </w:r>
      <w:r w:rsidRPr="00B25E28">
        <w:sym w:font="HQPB4" w:char="F0CF"/>
      </w:r>
      <w:r w:rsidRPr="00B25E28">
        <w:sym w:font="HQPB2" w:char="F06D"/>
      </w:r>
      <w:r w:rsidRPr="00B25E28">
        <w:sym w:font="HQPB4" w:char="F0C5"/>
      </w:r>
      <w:r w:rsidRPr="00B25E28">
        <w:sym w:font="HQPB1" w:char="F0A1"/>
      </w:r>
      <w:r w:rsidRPr="00B25E28">
        <w:sym w:font="HQPB4" w:char="F0F8"/>
      </w:r>
      <w:r w:rsidRPr="00B25E28">
        <w:sym w:font="HQPB1" w:char="F0FF"/>
      </w:r>
      <w:r w:rsidRPr="00B25E28">
        <w:sym w:font="HQPB5" w:char="F074"/>
      </w:r>
      <w:r w:rsidRPr="00B25E28">
        <w:sym w:font="HQPB2" w:char="F052"/>
      </w:r>
      <w:r w:rsidRPr="00B25E28">
        <w:sym w:font="HQPB5" w:char="F09A"/>
      </w:r>
      <w:r w:rsidRPr="00B25E28">
        <w:sym w:font="HQPB3" w:char="F081"/>
      </w:r>
      <w:r w:rsidRPr="00B25E28">
        <w:sym w:font="HQPB4" w:char="F0CD"/>
      </w:r>
      <w:r w:rsidRPr="00B25E28">
        <w:sym w:font="HQPB2" w:char="F0B4"/>
      </w:r>
      <w:r w:rsidRPr="00B25E28">
        <w:sym w:font="HQPB5" w:char="F0AF"/>
      </w:r>
      <w:r w:rsidRPr="00B25E28">
        <w:sym w:font="HQPB2" w:char="F0BB"/>
      </w:r>
      <w:r w:rsidRPr="00B25E28">
        <w:sym w:font="HQPB5" w:char="F073"/>
      </w:r>
      <w:r w:rsidRPr="00B25E28">
        <w:sym w:font="HQPB2" w:char="F039"/>
      </w:r>
      <w:r w:rsidRPr="00B25E28">
        <w:sym w:font="HQPB5" w:char="F027"/>
      </w:r>
      <w:r w:rsidRPr="00B25E28">
        <w:sym w:font="HQPB2" w:char="F072"/>
      </w:r>
      <w:r w:rsidRPr="00B25E28">
        <w:sym w:font="HQPB4" w:char="F0E9"/>
      </w:r>
      <w:r w:rsidRPr="00B25E28">
        <w:sym w:font="HQPB1" w:char="F027"/>
      </w:r>
      <w:r w:rsidRPr="00B25E28">
        <w:sym w:font="HQPB5" w:char="F073"/>
      </w:r>
      <w:r w:rsidRPr="00B25E28">
        <w:sym w:font="HQPB1" w:char="F0F9"/>
      </w:r>
      <w:r w:rsidRPr="00B25E28">
        <w:sym w:font="HQPB4" w:char="F0E3"/>
      </w:r>
      <w:r w:rsidRPr="00B25E28">
        <w:sym w:font="HQPB2" w:char="F04E"/>
      </w:r>
      <w:r w:rsidRPr="00B25E28">
        <w:sym w:font="HQPB4" w:char="F0E8"/>
      </w:r>
      <w:r w:rsidRPr="00B25E28">
        <w:sym w:font="HQPB2" w:char="F064"/>
      </w:r>
      <w:r w:rsidRPr="00B25E28">
        <w:sym w:font="HQPB5" w:char="F09A"/>
      </w:r>
      <w:r w:rsidRPr="00B25E28">
        <w:sym w:font="HQPB2" w:char="F063"/>
      </w:r>
      <w:r w:rsidRPr="00B25E28">
        <w:sym w:font="HQPB2" w:char="F071"/>
      </w:r>
      <w:r w:rsidRPr="00B25E28">
        <w:sym w:font="HQPB4" w:char="F0DF"/>
      </w:r>
      <w:r w:rsidRPr="00B25E28">
        <w:sym w:font="HQPB1" w:char="F073"/>
      </w:r>
      <w:r w:rsidRPr="00B25E28">
        <w:sym w:font="HQPB4" w:char="F0CE"/>
      </w:r>
      <w:r w:rsidRPr="00B25E28">
        <w:sym w:font="HQPB2" w:char="F03D"/>
      </w:r>
      <w:r w:rsidRPr="00B25E28">
        <w:sym w:font="HQPB4" w:char="F0F8"/>
      </w:r>
      <w:r w:rsidRPr="00B25E28">
        <w:sym w:font="HQPB1" w:char="F0FF"/>
      </w:r>
      <w:r w:rsidRPr="00B25E28">
        <w:sym w:font="HQPB4" w:char="F0DF"/>
      </w:r>
      <w:r w:rsidRPr="00B25E28">
        <w:sym w:font="HQPB2" w:char="F04A"/>
      </w:r>
      <w:r w:rsidRPr="00B25E28">
        <w:sym w:font="HQPB4" w:char="F0F8"/>
      </w:r>
      <w:r w:rsidRPr="00B25E28">
        <w:sym w:font="HQPB2" w:char="F039"/>
      </w:r>
      <w:r w:rsidRPr="00B25E28">
        <w:sym w:font="HQPB5" w:char="F024"/>
      </w:r>
      <w:r w:rsidRPr="00B25E28">
        <w:sym w:font="HQPB1" w:char="F023"/>
      </w:r>
      <w:r w:rsidRPr="00B25E28">
        <w:sym w:font="HQPB2" w:char="F0C7"/>
      </w:r>
      <w:r w:rsidRPr="00B25E28">
        <w:sym w:font="HQPB2" w:char="F0D2"/>
      </w:r>
      <w:r w:rsidRPr="00B25E28">
        <w:sym w:font="HQPB2" w:char="F0C8"/>
      </w:r>
    </w:p>
    <w:p w:rsidR="00F05A43" w:rsidRPr="00B25E28" w:rsidRDefault="00F05A43" w:rsidP="00F05A43">
      <w:pPr>
        <w:spacing w:after="0" w:line="240" w:lineRule="auto"/>
        <w:jc w:val="both"/>
        <w:rPr>
          <w:rFonts w:ascii="Times New Roman" w:hAnsi="Times New Roman" w:cs="Times New Roman"/>
          <w:i/>
          <w:sz w:val="24"/>
          <w:szCs w:val="24"/>
          <w:lang w:val="id-ID"/>
        </w:rPr>
      </w:pPr>
      <w:r w:rsidRPr="00F05A43">
        <w:rPr>
          <w:rFonts w:ascii="Times New Roman" w:hAnsi="Times New Roman" w:cs="Times New Roman"/>
          <w:i/>
          <w:sz w:val="24"/>
          <w:szCs w:val="24"/>
          <w:lang w:val="id-ID"/>
        </w:rPr>
        <w:t>Artinya:</w:t>
      </w:r>
      <w:r w:rsidRPr="00F05A43">
        <w:rPr>
          <w:rFonts w:ascii="Times New Roman" w:hAnsi="Times New Roman" w:cs="Times New Roman"/>
          <w:i/>
          <w:sz w:val="24"/>
          <w:szCs w:val="24"/>
        </w:rPr>
        <w:t xml:space="preserve"> dan mereka mengutamakan (orang-orang muhajirin), atas diri mereka sendiri, Sekalipun mereka dalam kesusahan. </w:t>
      </w:r>
      <w:proofErr w:type="gramStart"/>
      <w:r w:rsidRPr="00F05A43">
        <w:rPr>
          <w:rFonts w:ascii="Times New Roman" w:hAnsi="Times New Roman" w:cs="Times New Roman"/>
          <w:i/>
          <w:sz w:val="24"/>
          <w:szCs w:val="24"/>
        </w:rPr>
        <w:t>dan</w:t>
      </w:r>
      <w:proofErr w:type="gramEnd"/>
      <w:r w:rsidRPr="00F05A43">
        <w:rPr>
          <w:rFonts w:ascii="Times New Roman" w:hAnsi="Times New Roman" w:cs="Times New Roman"/>
          <w:i/>
          <w:sz w:val="24"/>
          <w:szCs w:val="24"/>
        </w:rPr>
        <w:t xml:space="preserve"> siapa yang dipelihara dari kekikiran dirinya, mereka Itulah orang orang yang beru</w:t>
      </w:r>
      <w:r w:rsidR="00B25E28">
        <w:rPr>
          <w:rFonts w:ascii="Times New Roman" w:hAnsi="Times New Roman" w:cs="Times New Roman"/>
          <w:i/>
          <w:sz w:val="24"/>
          <w:szCs w:val="24"/>
        </w:rPr>
        <w:t>ntun</w:t>
      </w:r>
      <w:r w:rsidR="00B25E28">
        <w:rPr>
          <w:rFonts w:ascii="Times New Roman" w:hAnsi="Times New Roman" w:cs="Times New Roman"/>
          <w:i/>
          <w:sz w:val="24"/>
          <w:szCs w:val="24"/>
          <w:lang w:val="id-ID"/>
        </w:rPr>
        <w:t>g. (Q.S. al-Hasyr/59: 9)</w:t>
      </w:r>
    </w:p>
    <w:p w:rsidR="007E0B26" w:rsidRPr="00B25E28" w:rsidRDefault="007E0B26" w:rsidP="00164B05">
      <w:pPr>
        <w:spacing w:after="0" w:line="360" w:lineRule="auto"/>
        <w:jc w:val="both"/>
        <w:rPr>
          <w:rFonts w:ascii="Times New Roman" w:eastAsia="Times New Roman" w:hAnsi="Times New Roman" w:cs="Times New Roman"/>
          <w:sz w:val="24"/>
          <w:szCs w:val="24"/>
          <w:lang w:val="id-ID"/>
        </w:rPr>
      </w:pPr>
    </w:p>
    <w:p w:rsidR="007E0B26" w:rsidRPr="007E0B26" w:rsidRDefault="007E0B26" w:rsidP="00B25E28">
      <w:pPr>
        <w:spacing w:after="0" w:line="360" w:lineRule="auto"/>
        <w:ind w:firstLine="720"/>
        <w:jc w:val="both"/>
        <w:rPr>
          <w:rFonts w:ascii="Times New Roman" w:eastAsia="Times New Roman" w:hAnsi="Times New Roman" w:cs="Times New Roman"/>
          <w:sz w:val="24"/>
          <w:szCs w:val="24"/>
        </w:rPr>
      </w:pPr>
      <w:r w:rsidRPr="007E0B26">
        <w:rPr>
          <w:rFonts w:ascii="Times New Roman" w:eastAsia="Times New Roman" w:hAnsi="Times New Roman" w:cs="Times New Roman"/>
          <w:sz w:val="24"/>
          <w:szCs w:val="24"/>
        </w:rPr>
        <w:lastRenderedPageBreak/>
        <w:t xml:space="preserve">Sifat mengutamakan orang </w:t>
      </w:r>
      <w:proofErr w:type="gramStart"/>
      <w:r w:rsidRPr="007E0B26">
        <w:rPr>
          <w:rFonts w:ascii="Times New Roman" w:eastAsia="Times New Roman" w:hAnsi="Times New Roman" w:cs="Times New Roman"/>
          <w:sz w:val="24"/>
          <w:szCs w:val="24"/>
        </w:rPr>
        <w:t>lain</w:t>
      </w:r>
      <w:proofErr w:type="gramEnd"/>
      <w:r w:rsidRPr="007E0B26">
        <w:rPr>
          <w:rFonts w:ascii="Times New Roman" w:eastAsia="Times New Roman" w:hAnsi="Times New Roman" w:cs="Times New Roman"/>
          <w:sz w:val="24"/>
          <w:szCs w:val="24"/>
        </w:rPr>
        <w:t xml:space="preserve"> dalam kasih sayang ini adalah sifat Rasulullah SAW. </w:t>
      </w:r>
      <w:proofErr w:type="gramStart"/>
      <w:r w:rsidRPr="007E0B26">
        <w:rPr>
          <w:rFonts w:ascii="Times New Roman" w:eastAsia="Times New Roman" w:hAnsi="Times New Roman" w:cs="Times New Roman"/>
          <w:sz w:val="24"/>
          <w:szCs w:val="24"/>
        </w:rPr>
        <w:t xml:space="preserve">Allah-pun menyebut beliau sebagai </w:t>
      </w:r>
      <w:r w:rsidRPr="007E0B26">
        <w:rPr>
          <w:rFonts w:ascii="Times New Roman" w:eastAsia="Times New Roman" w:hAnsi="Times New Roman" w:cs="Times New Roman"/>
          <w:i/>
          <w:iCs/>
          <w:sz w:val="24"/>
          <w:szCs w:val="24"/>
        </w:rPr>
        <w:t xml:space="preserve">‘ala khuluqin azim, </w:t>
      </w:r>
      <w:r w:rsidRPr="007E0B26">
        <w:rPr>
          <w:rFonts w:ascii="Times New Roman" w:eastAsia="Times New Roman" w:hAnsi="Times New Roman" w:cs="Times New Roman"/>
          <w:sz w:val="24"/>
          <w:szCs w:val="24"/>
        </w:rPr>
        <w:t>yakni berada di atas akhlak yang luhur atau agung.</w:t>
      </w:r>
      <w:proofErr w:type="gramEnd"/>
      <w:r w:rsidRPr="007E0B26">
        <w:rPr>
          <w:rFonts w:ascii="Times New Roman" w:eastAsia="Times New Roman" w:hAnsi="Times New Roman" w:cs="Times New Roman"/>
          <w:sz w:val="24"/>
          <w:szCs w:val="24"/>
        </w:rPr>
        <w:t xml:space="preserve">  Sebagian di antara contoh kasih sayang yang luhur itu sebagai berikut:</w:t>
      </w:r>
    </w:p>
    <w:p w:rsidR="007E0B26" w:rsidRDefault="00B902B2" w:rsidP="00675597">
      <w:pPr>
        <w:spacing w:after="0" w:line="240" w:lineRule="auto"/>
        <w:ind w:firstLine="720"/>
        <w:jc w:val="both"/>
        <w:rPr>
          <w:rFonts w:ascii="Times New Roman" w:eastAsia="Times New Roman" w:hAnsi="Times New Roman" w:cs="Times New Roman"/>
          <w:sz w:val="24"/>
          <w:szCs w:val="24"/>
          <w:lang w:val="id-ID"/>
        </w:rPr>
      </w:pPr>
      <w:r>
        <w:rPr>
          <w:rFonts w:ascii="Times New Roman" w:eastAsia="Times New Roman" w:hAnsi="Times New Roman" w:cs="Times New Roman"/>
          <w:i/>
          <w:iCs/>
          <w:sz w:val="24"/>
          <w:szCs w:val="24"/>
          <w:lang w:val="id-ID"/>
        </w:rPr>
        <w:t>Diriwayatkan dari Abu Hurairah bahwa su</w:t>
      </w:r>
      <w:r w:rsidR="007E0B26" w:rsidRPr="007E0B26">
        <w:rPr>
          <w:rFonts w:ascii="Times New Roman" w:eastAsia="Times New Roman" w:hAnsi="Times New Roman" w:cs="Times New Roman"/>
          <w:i/>
          <w:iCs/>
          <w:sz w:val="24"/>
          <w:szCs w:val="24"/>
        </w:rPr>
        <w:t xml:space="preserve">atu ketika ada seorang tamu datang kepada Nabi SAW. </w:t>
      </w:r>
      <w:proofErr w:type="gramStart"/>
      <w:r w:rsidR="007E0B26" w:rsidRPr="007E0B26">
        <w:rPr>
          <w:rFonts w:ascii="Times New Roman" w:eastAsia="Times New Roman" w:hAnsi="Times New Roman" w:cs="Times New Roman"/>
          <w:i/>
          <w:iCs/>
          <w:sz w:val="24"/>
          <w:szCs w:val="24"/>
        </w:rPr>
        <w:t>Ketika itu seluruh istri beliau tidak memiliki apa-apa kecuali air.Maka Nabi SAW bersabda, “Barangsiapa di antara kalian yang mau menjamu tamu ini, maka Allah akan merahmatinya.”</w:t>
      </w:r>
      <w:proofErr w:type="gramEnd"/>
      <w:r w:rsidR="007E0B26" w:rsidRPr="007E0B26">
        <w:rPr>
          <w:rFonts w:ascii="Times New Roman" w:eastAsia="Times New Roman" w:hAnsi="Times New Roman" w:cs="Times New Roman"/>
          <w:i/>
          <w:iCs/>
          <w:sz w:val="24"/>
          <w:szCs w:val="24"/>
        </w:rPr>
        <w:t>Seorang laki-laki kaum Ansar berdiri dan berkata, “Saya akan menjamunya wahai Rasulullah”.Maka diajaknya tamu tersebut ke rumahnya.Sesampai di rumah dia berkata kepada istrinya, “Apakah engkau masih memiliki sesuatu</w:t>
      </w:r>
      <w:proofErr w:type="gramStart"/>
      <w:r w:rsidR="007E0B26" w:rsidRPr="007E0B26">
        <w:rPr>
          <w:rFonts w:ascii="Times New Roman" w:eastAsia="Times New Roman" w:hAnsi="Times New Roman" w:cs="Times New Roman"/>
          <w:i/>
          <w:iCs/>
          <w:sz w:val="24"/>
          <w:szCs w:val="24"/>
        </w:rPr>
        <w:t>?Sang</w:t>
      </w:r>
      <w:proofErr w:type="gramEnd"/>
      <w:r w:rsidR="007E0B26" w:rsidRPr="007E0B26">
        <w:rPr>
          <w:rFonts w:ascii="Times New Roman" w:eastAsia="Times New Roman" w:hAnsi="Times New Roman" w:cs="Times New Roman"/>
          <w:i/>
          <w:iCs/>
          <w:sz w:val="24"/>
          <w:szCs w:val="24"/>
        </w:rPr>
        <w:t xml:space="preserve"> istri menyahut, “Tidak, selain sedikit jatah buat anak kita.”Maka diapun berkata kepada istrinya, “Bujuk dan iming-imingi anak-anak dengan sesuatu, kemudian apabila tamu kita masuk rumah matikanlah lampu dan buatlah kesan bahwa kita juga sedang makan.Apa bila nanti tamu sudah siap makan, maka kamu segera mematikan lampu tersebut. </w:t>
      </w:r>
      <w:proofErr w:type="gramStart"/>
      <w:r w:rsidR="007E0B26" w:rsidRPr="007E0B26">
        <w:rPr>
          <w:rFonts w:ascii="Times New Roman" w:eastAsia="Times New Roman" w:hAnsi="Times New Roman" w:cs="Times New Roman"/>
          <w:sz w:val="24"/>
          <w:szCs w:val="24"/>
        </w:rPr>
        <w:t>Berkata perawi, “</w:t>
      </w:r>
      <w:r w:rsidR="007E0B26" w:rsidRPr="007E0B26">
        <w:rPr>
          <w:rFonts w:ascii="Times New Roman" w:eastAsia="Times New Roman" w:hAnsi="Times New Roman" w:cs="Times New Roman"/>
          <w:i/>
          <w:iCs/>
          <w:sz w:val="24"/>
          <w:szCs w:val="24"/>
        </w:rPr>
        <w:t>Mereka sekeluarga hanya duduk-duduk saja (</w:t>
      </w:r>
      <w:r w:rsidR="007E0B26" w:rsidRPr="007E0B26">
        <w:rPr>
          <w:rFonts w:ascii="Times New Roman" w:eastAsia="Times New Roman" w:hAnsi="Times New Roman" w:cs="Times New Roman"/>
          <w:sz w:val="24"/>
          <w:szCs w:val="24"/>
        </w:rPr>
        <w:t xml:space="preserve">tidak makan), </w:t>
      </w:r>
      <w:r w:rsidR="007E0B26" w:rsidRPr="007E0B26">
        <w:rPr>
          <w:rFonts w:ascii="Times New Roman" w:eastAsia="Times New Roman" w:hAnsi="Times New Roman" w:cs="Times New Roman"/>
          <w:i/>
          <w:iCs/>
          <w:sz w:val="24"/>
          <w:szCs w:val="24"/>
        </w:rPr>
        <w:t>sedangkan tamunya makan.Lalu pada pagi harinya orang tersebut datang kepada Rasulullah Saw.Nabi bersabda, “Allah takjub dengan tingkah kalian berdua terhadap tamu kalian tadi malam</w:t>
      </w:r>
      <w:r>
        <w:rPr>
          <w:rFonts w:ascii="Times New Roman" w:eastAsia="Times New Roman" w:hAnsi="Times New Roman" w:cs="Times New Roman"/>
          <w:i/>
          <w:iCs/>
          <w:sz w:val="24"/>
          <w:szCs w:val="24"/>
          <w:lang w:val="id-ID"/>
        </w:rPr>
        <w:t>” maka Allah menurunkan Surat al-Hasyar</w:t>
      </w:r>
      <w:r w:rsidR="00675597">
        <w:rPr>
          <w:rFonts w:ascii="Times New Roman" w:eastAsia="Times New Roman" w:hAnsi="Times New Roman" w:cs="Times New Roman"/>
          <w:i/>
          <w:iCs/>
          <w:sz w:val="24"/>
          <w:szCs w:val="24"/>
          <w:lang w:val="id-ID"/>
        </w:rPr>
        <w:t xml:space="preserve"> ayat 9.</w:t>
      </w:r>
      <w:proofErr w:type="gramEnd"/>
      <w:r w:rsidR="00675597">
        <w:rPr>
          <w:rStyle w:val="FootnoteReference"/>
          <w:rFonts w:ascii="Times New Roman" w:eastAsia="Times New Roman" w:hAnsi="Times New Roman" w:cs="Times New Roman"/>
          <w:i/>
          <w:iCs/>
          <w:sz w:val="24"/>
          <w:szCs w:val="24"/>
          <w:lang w:val="id-ID"/>
        </w:rPr>
        <w:footnoteReference w:id="22"/>
      </w:r>
    </w:p>
    <w:p w:rsidR="00675597" w:rsidRPr="00675597" w:rsidRDefault="00675597" w:rsidP="00675597">
      <w:pPr>
        <w:spacing w:after="0" w:line="240" w:lineRule="auto"/>
        <w:jc w:val="both"/>
        <w:rPr>
          <w:rFonts w:ascii="Times New Roman" w:eastAsia="Times New Roman" w:hAnsi="Times New Roman" w:cs="Times New Roman"/>
          <w:sz w:val="24"/>
          <w:szCs w:val="24"/>
          <w:lang w:val="id-ID"/>
        </w:rPr>
      </w:pPr>
    </w:p>
    <w:p w:rsidR="007E0B26" w:rsidRPr="007E0B26" w:rsidRDefault="007E0B26" w:rsidP="00675597">
      <w:pPr>
        <w:spacing w:after="0" w:line="360" w:lineRule="auto"/>
        <w:ind w:firstLine="720"/>
        <w:jc w:val="both"/>
        <w:rPr>
          <w:rFonts w:ascii="Times New Roman" w:eastAsia="Times New Roman" w:hAnsi="Times New Roman" w:cs="Times New Roman"/>
          <w:sz w:val="24"/>
          <w:szCs w:val="24"/>
          <w:rtl/>
        </w:rPr>
      </w:pPr>
      <w:proofErr w:type="gramStart"/>
      <w:r w:rsidRPr="007E0B26">
        <w:rPr>
          <w:rFonts w:ascii="Times New Roman" w:eastAsia="Times New Roman" w:hAnsi="Times New Roman" w:cs="Times New Roman"/>
          <w:sz w:val="24"/>
          <w:szCs w:val="24"/>
        </w:rPr>
        <w:t>Nabis SAW juga mengingatkan agar pendidik menunjukkan sikap lemah lembut kepada murid.</w:t>
      </w:r>
      <w:proofErr w:type="gramEnd"/>
      <w:r w:rsidRPr="007E0B26">
        <w:rPr>
          <w:rFonts w:ascii="Times New Roman" w:eastAsia="Times New Roman" w:hAnsi="Times New Roman" w:cs="Times New Roman"/>
          <w:sz w:val="24"/>
          <w:szCs w:val="24"/>
        </w:rPr>
        <w:t xml:space="preserve"> Bukhari meriwayatkan:</w:t>
      </w:r>
    </w:p>
    <w:p w:rsidR="007E0B26" w:rsidRPr="007E0B26" w:rsidRDefault="007E0B26" w:rsidP="00164B05">
      <w:pPr>
        <w:bidi/>
        <w:spacing w:after="0" w:line="360" w:lineRule="auto"/>
        <w:jc w:val="both"/>
        <w:rPr>
          <w:rFonts w:ascii="Times New Roman" w:eastAsia="Times New Roman" w:hAnsi="Times New Roman" w:cs="Times New Roman"/>
          <w:sz w:val="24"/>
          <w:szCs w:val="24"/>
        </w:rPr>
      </w:pPr>
      <w:r w:rsidRPr="007E0B26">
        <w:rPr>
          <w:rFonts w:ascii="Times New Roman" w:eastAsia="Times New Roman" w:hAnsi="Times New Roman" w:cs="Times New Roman"/>
          <w:b/>
          <w:bCs/>
          <w:sz w:val="24"/>
          <w:szCs w:val="24"/>
          <w:rtl/>
        </w:rPr>
        <w:t xml:space="preserve">عَلَيْكِ بِالرِّفْقِ ، وَإِيَّاكِ وَالْعُنْفَ وَالْفُحْشَ </w:t>
      </w:r>
    </w:p>
    <w:p w:rsidR="007E0B26" w:rsidRDefault="007E0B26" w:rsidP="00675597">
      <w:pPr>
        <w:spacing w:after="0" w:line="240" w:lineRule="auto"/>
        <w:jc w:val="both"/>
        <w:rPr>
          <w:rFonts w:ascii="Times New Roman" w:eastAsia="Times New Roman" w:hAnsi="Times New Roman" w:cs="Times New Roman"/>
          <w:i/>
          <w:iCs/>
          <w:sz w:val="24"/>
          <w:szCs w:val="24"/>
          <w:lang w:val="id-ID"/>
        </w:rPr>
      </w:pPr>
      <w:r w:rsidRPr="00675597">
        <w:rPr>
          <w:rFonts w:ascii="Times New Roman" w:eastAsia="Times New Roman" w:hAnsi="Times New Roman" w:cs="Times New Roman"/>
          <w:i/>
          <w:sz w:val="24"/>
          <w:szCs w:val="24"/>
        </w:rPr>
        <w:t>Artinya:</w:t>
      </w:r>
      <w:r w:rsidRPr="00675597">
        <w:rPr>
          <w:rFonts w:ascii="Times New Roman" w:eastAsia="Times New Roman" w:hAnsi="Times New Roman" w:cs="Times New Roman"/>
          <w:i/>
          <w:iCs/>
          <w:sz w:val="24"/>
          <w:szCs w:val="24"/>
        </w:rPr>
        <w:t xml:space="preserve"> …hendaknya kamu bersikap lemah lembut, kasih sayang, dan hindarilah sikap keras serta keji</w:t>
      </w:r>
      <w:r w:rsidR="00675597" w:rsidRPr="00675597">
        <w:rPr>
          <w:rStyle w:val="FootnoteReference"/>
          <w:rFonts w:ascii="Times New Roman" w:eastAsia="Times New Roman" w:hAnsi="Times New Roman" w:cs="Times New Roman"/>
          <w:i/>
          <w:iCs/>
          <w:sz w:val="24"/>
          <w:szCs w:val="24"/>
        </w:rPr>
        <w:footnoteReference w:id="23"/>
      </w:r>
    </w:p>
    <w:p w:rsidR="00675597" w:rsidRPr="00675597" w:rsidRDefault="00675597" w:rsidP="00675597">
      <w:pPr>
        <w:spacing w:after="0" w:line="240" w:lineRule="auto"/>
        <w:jc w:val="both"/>
        <w:rPr>
          <w:rFonts w:ascii="Times New Roman" w:eastAsia="Times New Roman" w:hAnsi="Times New Roman" w:cs="Times New Roman"/>
          <w:i/>
          <w:sz w:val="24"/>
          <w:szCs w:val="24"/>
          <w:lang w:val="id-ID"/>
        </w:rPr>
      </w:pPr>
    </w:p>
    <w:p w:rsidR="007E0B26" w:rsidRPr="007E0B26" w:rsidRDefault="007E0B26" w:rsidP="001A6832">
      <w:pPr>
        <w:spacing w:after="0" w:line="360" w:lineRule="auto"/>
        <w:ind w:firstLine="720"/>
        <w:jc w:val="both"/>
        <w:rPr>
          <w:rFonts w:ascii="Times New Roman" w:eastAsia="Times New Roman" w:hAnsi="Times New Roman" w:cs="Times New Roman"/>
          <w:sz w:val="24"/>
          <w:szCs w:val="24"/>
        </w:rPr>
      </w:pPr>
      <w:r w:rsidRPr="007E0B26">
        <w:rPr>
          <w:rFonts w:ascii="Times New Roman" w:eastAsia="Times New Roman" w:hAnsi="Times New Roman" w:cs="Times New Roman"/>
          <w:sz w:val="24"/>
          <w:szCs w:val="24"/>
        </w:rPr>
        <w:t xml:space="preserve">Dalam hadis </w:t>
      </w:r>
      <w:proofErr w:type="gramStart"/>
      <w:r w:rsidRPr="007E0B26">
        <w:rPr>
          <w:rFonts w:ascii="Times New Roman" w:eastAsia="Times New Roman" w:hAnsi="Times New Roman" w:cs="Times New Roman"/>
          <w:sz w:val="24"/>
          <w:szCs w:val="24"/>
        </w:rPr>
        <w:t>lain</w:t>
      </w:r>
      <w:proofErr w:type="gramEnd"/>
      <w:r w:rsidRPr="007E0B26">
        <w:rPr>
          <w:rFonts w:ascii="Times New Roman" w:eastAsia="Times New Roman" w:hAnsi="Times New Roman" w:cs="Times New Roman"/>
          <w:sz w:val="24"/>
          <w:szCs w:val="24"/>
        </w:rPr>
        <w:t>, al-Ajiri meriwayatkan:</w:t>
      </w:r>
    </w:p>
    <w:p w:rsidR="007E0B26" w:rsidRPr="00675597" w:rsidRDefault="007E0B26" w:rsidP="00164B05">
      <w:pPr>
        <w:bidi/>
        <w:spacing w:after="0" w:line="360" w:lineRule="auto"/>
        <w:jc w:val="both"/>
        <w:rPr>
          <w:rFonts w:ascii="Times New Roman" w:eastAsia="Times New Roman" w:hAnsi="Times New Roman" w:cs="Times New Roman"/>
          <w:sz w:val="26"/>
          <w:szCs w:val="26"/>
        </w:rPr>
      </w:pPr>
      <w:r w:rsidRPr="00675597">
        <w:rPr>
          <w:rFonts w:ascii="Times New Roman" w:eastAsia="Times New Roman" w:hAnsi="Times New Roman" w:cs="Times New Roman"/>
          <w:sz w:val="26"/>
          <w:szCs w:val="26"/>
          <w:rtl/>
        </w:rPr>
        <w:t>عرفوا ولا تعنفوا</w:t>
      </w:r>
    </w:p>
    <w:p w:rsidR="007E0B26" w:rsidRDefault="007E0B26" w:rsidP="00164B05">
      <w:pPr>
        <w:spacing w:after="0" w:line="360" w:lineRule="auto"/>
        <w:jc w:val="both"/>
        <w:rPr>
          <w:rFonts w:ascii="Times New Roman" w:eastAsia="Times New Roman" w:hAnsi="Times New Roman" w:cs="Times New Roman"/>
          <w:i/>
          <w:iCs/>
          <w:sz w:val="24"/>
          <w:szCs w:val="24"/>
          <w:lang w:val="id-ID"/>
        </w:rPr>
      </w:pPr>
      <w:r w:rsidRPr="00675597">
        <w:rPr>
          <w:rFonts w:ascii="Times New Roman" w:eastAsia="Times New Roman" w:hAnsi="Times New Roman" w:cs="Times New Roman"/>
          <w:i/>
          <w:sz w:val="24"/>
          <w:szCs w:val="24"/>
        </w:rPr>
        <w:t>Artinya:</w:t>
      </w:r>
      <w:r w:rsidRPr="00675597">
        <w:rPr>
          <w:rFonts w:ascii="Times New Roman" w:eastAsia="Times New Roman" w:hAnsi="Times New Roman" w:cs="Times New Roman"/>
          <w:i/>
          <w:iCs/>
          <w:sz w:val="24"/>
          <w:szCs w:val="24"/>
        </w:rPr>
        <w:t>  Bersikaplah ma’ruf (baik) dan jangan kalian bersikap keras</w:t>
      </w:r>
      <w:r w:rsidR="00675597">
        <w:rPr>
          <w:rStyle w:val="FootnoteReference"/>
          <w:rFonts w:ascii="Times New Roman" w:eastAsia="Times New Roman" w:hAnsi="Times New Roman" w:cs="Times New Roman"/>
          <w:i/>
          <w:iCs/>
          <w:sz w:val="24"/>
          <w:szCs w:val="24"/>
        </w:rPr>
        <w:footnoteReference w:id="24"/>
      </w:r>
      <w:r w:rsidRPr="00675597">
        <w:rPr>
          <w:rFonts w:ascii="Times New Roman" w:eastAsia="Times New Roman" w:hAnsi="Times New Roman" w:cs="Times New Roman"/>
          <w:i/>
          <w:iCs/>
          <w:sz w:val="24"/>
          <w:szCs w:val="24"/>
        </w:rPr>
        <w:t>.</w:t>
      </w:r>
    </w:p>
    <w:p w:rsidR="007E0B26" w:rsidRPr="00AE4716" w:rsidRDefault="007E0B26" w:rsidP="00AE4716">
      <w:pPr>
        <w:spacing w:after="0" w:line="360" w:lineRule="auto"/>
        <w:ind w:firstLine="720"/>
        <w:jc w:val="both"/>
        <w:rPr>
          <w:rFonts w:ascii="Times New Roman" w:eastAsia="Times New Roman" w:hAnsi="Times New Roman" w:cs="Times New Roman"/>
          <w:sz w:val="24"/>
          <w:szCs w:val="24"/>
          <w:rtl/>
          <w:lang w:val="id-ID"/>
        </w:rPr>
      </w:pPr>
      <w:r w:rsidRPr="007E0B26">
        <w:rPr>
          <w:rFonts w:ascii="Times New Roman" w:eastAsia="Times New Roman" w:hAnsi="Times New Roman" w:cs="Times New Roman"/>
          <w:sz w:val="24"/>
          <w:szCs w:val="24"/>
        </w:rPr>
        <w:t>Muslim meriwayatkan dari Abu Musa al-Asy’ari, bahwa Rasulullah mengutusnya bersama Mu’adz ke Yaman, lalu beliau bersabda kepada mereka:</w:t>
      </w:r>
    </w:p>
    <w:p w:rsidR="007E0B26" w:rsidRDefault="00AE4716" w:rsidP="00164B05">
      <w:pPr>
        <w:spacing w:after="0" w:line="360" w:lineRule="auto"/>
        <w:jc w:val="both"/>
        <w:rPr>
          <w:rFonts w:ascii="Times New Roman" w:eastAsia="Times New Roman" w:hAnsi="Times New Roman" w:cs="Times New Roman"/>
          <w:i/>
          <w:iCs/>
          <w:sz w:val="24"/>
          <w:szCs w:val="24"/>
          <w:lang w:val="id-ID"/>
        </w:rPr>
      </w:pPr>
      <w:proofErr w:type="gramStart"/>
      <w:r>
        <w:rPr>
          <w:rFonts w:ascii="Times New Roman" w:eastAsia="Times New Roman" w:hAnsi="Times New Roman" w:cs="Times New Roman"/>
          <w:i/>
          <w:iCs/>
          <w:sz w:val="24"/>
          <w:szCs w:val="24"/>
        </w:rPr>
        <w:lastRenderedPageBreak/>
        <w:t>…</w:t>
      </w:r>
      <w:r w:rsidR="007E0B26" w:rsidRPr="007E0B26">
        <w:rPr>
          <w:rFonts w:ascii="Times New Roman" w:eastAsia="Times New Roman" w:hAnsi="Times New Roman" w:cs="Times New Roman"/>
          <w:i/>
          <w:iCs/>
          <w:sz w:val="24"/>
          <w:szCs w:val="24"/>
        </w:rPr>
        <w:t>permudahlah</w:t>
      </w:r>
      <w:r>
        <w:rPr>
          <w:rFonts w:ascii="Times New Roman" w:eastAsia="Times New Roman" w:hAnsi="Times New Roman" w:cs="Times New Roman"/>
          <w:i/>
          <w:iCs/>
          <w:sz w:val="24"/>
          <w:szCs w:val="24"/>
          <w:lang w:val="id-ID"/>
        </w:rPr>
        <w:t xml:space="preserve"> dan janganlah kalian persukar</w:t>
      </w:r>
      <w:r w:rsidR="007E0B26" w:rsidRPr="007E0B26">
        <w:rPr>
          <w:rFonts w:ascii="Times New Roman" w:eastAsia="Times New Roman" w:hAnsi="Times New Roman" w:cs="Times New Roman"/>
          <w:i/>
          <w:iCs/>
          <w:sz w:val="24"/>
          <w:szCs w:val="24"/>
        </w:rPr>
        <w:t>.Ajarkanlah ilmu dan janganlah kalian berlaku tidak simpati.</w:t>
      </w:r>
      <w:proofErr w:type="gramEnd"/>
      <w:r>
        <w:rPr>
          <w:rStyle w:val="FootnoteReference"/>
          <w:rFonts w:ascii="Times New Roman" w:eastAsia="Times New Roman" w:hAnsi="Times New Roman" w:cs="Times New Roman"/>
          <w:i/>
          <w:iCs/>
          <w:sz w:val="24"/>
          <w:szCs w:val="24"/>
        </w:rPr>
        <w:footnoteReference w:id="25"/>
      </w:r>
    </w:p>
    <w:p w:rsidR="00BD4C1D" w:rsidRDefault="001A6832" w:rsidP="00164B05">
      <w:pPr>
        <w:spacing w:after="0" w:line="360" w:lineRule="auto"/>
        <w:jc w:val="both"/>
        <w:rPr>
          <w:rFonts w:ascii="Times New Roman" w:eastAsia="Times New Roman" w:hAnsi="Times New Roman" w:cs="Times New Roman"/>
          <w:iCs/>
          <w:sz w:val="24"/>
          <w:szCs w:val="24"/>
          <w:lang w:val="id-ID"/>
        </w:rPr>
      </w:pPr>
      <w:r>
        <w:rPr>
          <w:rFonts w:ascii="Times New Roman" w:eastAsia="Times New Roman" w:hAnsi="Times New Roman" w:cs="Times New Roman"/>
          <w:iCs/>
          <w:sz w:val="24"/>
          <w:szCs w:val="24"/>
          <w:lang w:val="id-ID"/>
        </w:rPr>
        <w:tab/>
        <w:t>Diriwayatkan oleh Muslim, bahwa Anas bin Malik berkata</w:t>
      </w:r>
      <w:r w:rsidR="00BD4C1D">
        <w:rPr>
          <w:rFonts w:ascii="Times New Roman" w:eastAsia="Times New Roman" w:hAnsi="Times New Roman" w:cs="Times New Roman"/>
          <w:iCs/>
          <w:sz w:val="24"/>
          <w:szCs w:val="24"/>
          <w:lang w:val="id-ID"/>
        </w:rPr>
        <w:t>:</w:t>
      </w:r>
      <w:r w:rsidR="00BD4C1D">
        <w:rPr>
          <w:rStyle w:val="FootnoteReference"/>
          <w:rFonts w:ascii="Times New Roman" w:eastAsia="Times New Roman" w:hAnsi="Times New Roman" w:cs="Times New Roman"/>
          <w:iCs/>
          <w:sz w:val="24"/>
          <w:szCs w:val="24"/>
          <w:lang w:val="id-ID"/>
        </w:rPr>
        <w:footnoteReference w:id="26"/>
      </w:r>
    </w:p>
    <w:p w:rsidR="001A6832" w:rsidRPr="00BD4C1D" w:rsidRDefault="001A6832" w:rsidP="00BD4C1D">
      <w:pPr>
        <w:spacing w:after="0" w:line="240" w:lineRule="auto"/>
        <w:jc w:val="both"/>
        <w:rPr>
          <w:rFonts w:ascii="Times New Roman" w:eastAsia="Times New Roman" w:hAnsi="Times New Roman" w:cs="Times New Roman"/>
          <w:i/>
          <w:iCs/>
          <w:sz w:val="24"/>
          <w:szCs w:val="24"/>
          <w:lang w:val="id-ID"/>
        </w:rPr>
      </w:pPr>
      <w:r w:rsidRPr="00BD4C1D">
        <w:rPr>
          <w:rFonts w:ascii="Times New Roman" w:eastAsia="Times New Roman" w:hAnsi="Times New Roman" w:cs="Times New Roman"/>
          <w:i/>
          <w:iCs/>
          <w:sz w:val="24"/>
          <w:szCs w:val="24"/>
          <w:lang w:val="id-ID"/>
        </w:rPr>
        <w:t xml:space="preserve"> “Ketika kami duduk bersama Rasulullah SAW di dalam mesjid, tiba-tiba seorang Arab Badui datang dan berdiri, lalu kencing di mesjid. Para sahabat berkata, Hei! Hei! Rasulullah bersabda, “Jangan kalian hentikan kencingnya.” Setelah itu Rasulullah memanggilnya dan bersabda kepadanya, “Sesungguhnya mesjid ini tidak layak</w:t>
      </w:r>
      <w:r w:rsidR="00BD4C1D" w:rsidRPr="00BD4C1D">
        <w:rPr>
          <w:rFonts w:ascii="Times New Roman" w:eastAsia="Times New Roman" w:hAnsi="Times New Roman" w:cs="Times New Roman"/>
          <w:i/>
          <w:iCs/>
          <w:sz w:val="24"/>
          <w:szCs w:val="24"/>
          <w:lang w:val="id-ID"/>
        </w:rPr>
        <w:t xml:space="preserve"> untuk sesuatu seperti kencing dan kotoran. Ia adalah tempat untuk berzikir kepada Allah, shalat dan membaca al-Qur’an.” Rasulullah menyuruh salah seorang dari sahabat untuk mengambil seember air dan menyiramkan di tempat kencingnya”</w:t>
      </w:r>
    </w:p>
    <w:p w:rsidR="007E0B26" w:rsidRDefault="007E0B26" w:rsidP="00AE4716">
      <w:pPr>
        <w:spacing w:before="240" w:after="0" w:line="360" w:lineRule="auto"/>
        <w:ind w:firstLine="720"/>
        <w:jc w:val="both"/>
        <w:rPr>
          <w:rFonts w:ascii="Times New Roman" w:eastAsia="Times New Roman" w:hAnsi="Times New Roman" w:cs="Times New Roman"/>
          <w:sz w:val="24"/>
          <w:szCs w:val="24"/>
          <w:lang w:val="id-ID"/>
        </w:rPr>
      </w:pPr>
      <w:r w:rsidRPr="007E0B26">
        <w:rPr>
          <w:rFonts w:ascii="Times New Roman" w:eastAsia="Times New Roman" w:hAnsi="Times New Roman" w:cs="Times New Roman"/>
          <w:sz w:val="24"/>
          <w:szCs w:val="24"/>
        </w:rPr>
        <w:t xml:space="preserve">Berdasarkan hadis-hadis di atas, </w:t>
      </w:r>
      <w:r w:rsidR="001A6832">
        <w:rPr>
          <w:rFonts w:ascii="Times New Roman" w:eastAsia="Times New Roman" w:hAnsi="Times New Roman" w:cs="Times New Roman"/>
          <w:sz w:val="24"/>
          <w:szCs w:val="24"/>
          <w:lang w:val="id-ID"/>
        </w:rPr>
        <w:t>murid</w:t>
      </w:r>
      <w:r w:rsidRPr="007E0B26">
        <w:rPr>
          <w:rFonts w:ascii="Times New Roman" w:eastAsia="Times New Roman" w:hAnsi="Times New Roman" w:cs="Times New Roman"/>
          <w:sz w:val="24"/>
          <w:szCs w:val="24"/>
        </w:rPr>
        <w:t xml:space="preserve"> (peserta didik) — dengan arahan </w:t>
      </w:r>
      <w:r w:rsidRPr="007E0B26">
        <w:rPr>
          <w:rFonts w:ascii="Times New Roman" w:eastAsia="Times New Roman" w:hAnsi="Times New Roman" w:cs="Times New Roman"/>
          <w:i/>
          <w:iCs/>
          <w:sz w:val="24"/>
          <w:szCs w:val="24"/>
        </w:rPr>
        <w:t xml:space="preserve">nabawi </w:t>
      </w:r>
      <w:r w:rsidRPr="007E0B26">
        <w:rPr>
          <w:rFonts w:ascii="Times New Roman" w:eastAsia="Times New Roman" w:hAnsi="Times New Roman" w:cs="Times New Roman"/>
          <w:sz w:val="24"/>
          <w:szCs w:val="24"/>
        </w:rPr>
        <w:t xml:space="preserve">ini — harus dipandang sebagai tingkat </w:t>
      </w:r>
      <w:proofErr w:type="gramStart"/>
      <w:r w:rsidRPr="007E0B26">
        <w:rPr>
          <w:rFonts w:ascii="Times New Roman" w:eastAsia="Times New Roman" w:hAnsi="Times New Roman" w:cs="Times New Roman"/>
          <w:sz w:val="24"/>
          <w:szCs w:val="24"/>
        </w:rPr>
        <w:t>usia</w:t>
      </w:r>
      <w:proofErr w:type="gramEnd"/>
      <w:r w:rsidRPr="007E0B26">
        <w:rPr>
          <w:rFonts w:ascii="Times New Roman" w:eastAsia="Times New Roman" w:hAnsi="Times New Roman" w:cs="Times New Roman"/>
          <w:sz w:val="24"/>
          <w:szCs w:val="24"/>
        </w:rPr>
        <w:t xml:space="preserve"> yang harus mendapatkan pemeliharaan, kelemahlembutan, dan kasih sayang. Analisis ini </w:t>
      </w:r>
      <w:proofErr w:type="gramStart"/>
      <w:r w:rsidRPr="007E0B26">
        <w:rPr>
          <w:rFonts w:ascii="Times New Roman" w:eastAsia="Times New Roman" w:hAnsi="Times New Roman" w:cs="Times New Roman"/>
          <w:sz w:val="24"/>
          <w:szCs w:val="24"/>
        </w:rPr>
        <w:t>aka</w:t>
      </w:r>
      <w:r w:rsidR="008A4A3F">
        <w:rPr>
          <w:rFonts w:ascii="Times New Roman" w:eastAsia="Times New Roman" w:hAnsi="Times New Roman" w:cs="Times New Roman"/>
          <w:sz w:val="24"/>
          <w:szCs w:val="24"/>
        </w:rPr>
        <w:t>n</w:t>
      </w:r>
      <w:proofErr w:type="gramEnd"/>
      <w:r w:rsidR="008A4A3F">
        <w:rPr>
          <w:rFonts w:ascii="Times New Roman" w:eastAsia="Times New Roman" w:hAnsi="Times New Roman" w:cs="Times New Roman"/>
          <w:sz w:val="24"/>
          <w:szCs w:val="24"/>
        </w:rPr>
        <w:t xml:space="preserve"> lebih kuat</w:t>
      </w:r>
      <w:r w:rsidRPr="007E0B26">
        <w:rPr>
          <w:rFonts w:ascii="Times New Roman" w:eastAsia="Times New Roman" w:hAnsi="Times New Roman" w:cs="Times New Roman"/>
          <w:sz w:val="24"/>
          <w:szCs w:val="24"/>
        </w:rPr>
        <w:t xml:space="preserve"> lagi jika dilihat apa yang telah dicontohkan oleh Rasulullah Saw tentang sikap kasih sayang beliau kepada anak-anak.</w:t>
      </w:r>
    </w:p>
    <w:p w:rsidR="007E0B26" w:rsidRPr="007E0B26" w:rsidRDefault="007E0B26" w:rsidP="00A57553">
      <w:pPr>
        <w:spacing w:before="240" w:after="0" w:line="360" w:lineRule="auto"/>
        <w:jc w:val="both"/>
        <w:rPr>
          <w:rFonts w:ascii="Times New Roman" w:eastAsia="Times New Roman" w:hAnsi="Times New Roman" w:cs="Times New Roman"/>
          <w:sz w:val="24"/>
          <w:szCs w:val="24"/>
        </w:rPr>
      </w:pPr>
      <w:r w:rsidRPr="007E0B26">
        <w:rPr>
          <w:rFonts w:ascii="Times New Roman" w:eastAsia="Times New Roman" w:hAnsi="Times New Roman" w:cs="Times New Roman"/>
          <w:b/>
          <w:bCs/>
          <w:sz w:val="24"/>
          <w:szCs w:val="24"/>
        </w:rPr>
        <w:t xml:space="preserve">d. Sikap memuliakan, menghormati dan </w:t>
      </w:r>
      <w:r w:rsidRPr="007E0B26">
        <w:rPr>
          <w:rFonts w:ascii="Times New Roman" w:eastAsia="Times New Roman" w:hAnsi="Times New Roman" w:cs="Times New Roman"/>
          <w:b/>
          <w:bCs/>
          <w:i/>
          <w:iCs/>
          <w:sz w:val="24"/>
          <w:szCs w:val="24"/>
        </w:rPr>
        <w:t>tawadhu’</w:t>
      </w:r>
      <w:r w:rsidRPr="007E0B26">
        <w:rPr>
          <w:rFonts w:ascii="Times New Roman" w:eastAsia="Times New Roman" w:hAnsi="Times New Roman" w:cs="Times New Roman"/>
          <w:b/>
          <w:bCs/>
          <w:sz w:val="24"/>
          <w:szCs w:val="24"/>
        </w:rPr>
        <w:t xml:space="preserve"> kepada guru</w:t>
      </w:r>
    </w:p>
    <w:p w:rsidR="007E0B26" w:rsidRPr="007E0B26" w:rsidRDefault="007E0B26" w:rsidP="00A57553">
      <w:pPr>
        <w:spacing w:after="0" w:line="360" w:lineRule="auto"/>
        <w:ind w:firstLine="720"/>
        <w:jc w:val="both"/>
        <w:rPr>
          <w:rFonts w:ascii="Times New Roman" w:eastAsia="Times New Roman" w:hAnsi="Times New Roman" w:cs="Times New Roman"/>
          <w:sz w:val="24"/>
          <w:szCs w:val="24"/>
        </w:rPr>
      </w:pPr>
      <w:r w:rsidRPr="007E0B26">
        <w:rPr>
          <w:rFonts w:ascii="Times New Roman" w:eastAsia="Times New Roman" w:hAnsi="Times New Roman" w:cs="Times New Roman"/>
          <w:sz w:val="24"/>
          <w:szCs w:val="24"/>
        </w:rPr>
        <w:t xml:space="preserve">Sebagai murid, maka guru harus diperlakukan lebih dari orang pada umumnya.Hal ini karena para guru sesungguhnya pewaris para Nabi.Para guru yang </w:t>
      </w:r>
      <w:r w:rsidR="00FE4DA7">
        <w:rPr>
          <w:rFonts w:ascii="Times New Roman" w:eastAsia="Times New Roman" w:hAnsi="Times New Roman" w:cs="Times New Roman"/>
          <w:sz w:val="24"/>
          <w:szCs w:val="24"/>
        </w:rPr>
        <w:t>mengajarkan kebaikan kepada man</w:t>
      </w:r>
      <w:r w:rsidRPr="007E0B26">
        <w:rPr>
          <w:rFonts w:ascii="Times New Roman" w:eastAsia="Times New Roman" w:hAnsi="Times New Roman" w:cs="Times New Roman"/>
          <w:sz w:val="24"/>
          <w:szCs w:val="24"/>
        </w:rPr>
        <w:t>usia dido’akan oleh Allah dan para penghuni langit dan bumi.Para guru mewariskan kepada para muridnya ilmu, yang membuat murid mencapai pribadi utama.Nabi SAW mengatakan, dengan diwariskannya ilmu kepada murid, maka murid mendapat keberuntungan yang sangat besar. Nabi Saw bersabda:</w:t>
      </w:r>
    </w:p>
    <w:p w:rsidR="007E0B26" w:rsidRPr="008C4E41" w:rsidRDefault="008C4E41" w:rsidP="00164B05">
      <w:pPr>
        <w:bidi/>
        <w:spacing w:after="0" w:line="360" w:lineRule="auto"/>
        <w:jc w:val="both"/>
        <w:rPr>
          <w:rFonts w:ascii="Times New Roman" w:eastAsia="Times New Roman" w:hAnsi="Times New Roman" w:cs="Times New Roman"/>
          <w:sz w:val="26"/>
          <w:szCs w:val="26"/>
        </w:rPr>
      </w:pPr>
      <w:r w:rsidRPr="008C4E41">
        <w:rPr>
          <w:rFonts w:ascii="Times New Roman" w:eastAsia="Times New Roman" w:hAnsi="Times New Roman" w:cs="Times New Roman"/>
          <w:sz w:val="26"/>
          <w:szCs w:val="26"/>
          <w:lang w:val="id-ID"/>
        </w:rPr>
        <w:t>...</w:t>
      </w:r>
      <w:r w:rsidR="007E0B26" w:rsidRPr="008C4E41">
        <w:rPr>
          <w:rFonts w:ascii="Times New Roman" w:eastAsia="Times New Roman" w:hAnsi="Times New Roman" w:cs="Times New Roman"/>
          <w:b/>
          <w:bCs/>
          <w:sz w:val="26"/>
          <w:szCs w:val="26"/>
          <w:rtl/>
        </w:rPr>
        <w:t xml:space="preserve">إن الله وملائكته وأهل سماواته وأرضيه والنون في البحر يصلون على الذين يعلمون الناس الخير </w:t>
      </w:r>
    </w:p>
    <w:p w:rsidR="007E0B26" w:rsidRDefault="008C4E41" w:rsidP="008C4E41">
      <w:pPr>
        <w:spacing w:after="0" w:line="240" w:lineRule="auto"/>
        <w:jc w:val="both"/>
        <w:rPr>
          <w:rFonts w:ascii="Times New Roman" w:eastAsia="Times New Roman" w:hAnsi="Times New Roman" w:cs="Times New Roman"/>
          <w:i/>
          <w:iCs/>
          <w:sz w:val="24"/>
          <w:szCs w:val="24"/>
          <w:lang w:val="id-ID"/>
        </w:rPr>
      </w:pPr>
      <w:r>
        <w:rPr>
          <w:rFonts w:ascii="Times New Roman" w:eastAsia="Times New Roman" w:hAnsi="Times New Roman" w:cs="Times New Roman"/>
          <w:i/>
          <w:iCs/>
          <w:sz w:val="24"/>
          <w:szCs w:val="24"/>
          <w:lang w:val="id-ID"/>
        </w:rPr>
        <w:t>Artinya:</w:t>
      </w:r>
      <w:r w:rsidR="007E0B26" w:rsidRPr="007E0B26">
        <w:rPr>
          <w:rFonts w:ascii="Times New Roman" w:eastAsia="Times New Roman" w:hAnsi="Times New Roman" w:cs="Times New Roman"/>
          <w:i/>
          <w:iCs/>
          <w:sz w:val="24"/>
          <w:szCs w:val="24"/>
        </w:rPr>
        <w:t>…Sesungguhnya Allah dan malaikat-Nya, para penghuni langit dan bumi, hingga semut yang ada di dalam tanah (</w:t>
      </w:r>
      <w:r w:rsidR="007E0B26" w:rsidRPr="007E0B26">
        <w:rPr>
          <w:rFonts w:ascii="Times New Roman" w:eastAsia="Times New Roman" w:hAnsi="Times New Roman" w:cs="Times New Roman"/>
          <w:sz w:val="24"/>
          <w:szCs w:val="24"/>
        </w:rPr>
        <w:t xml:space="preserve">di tempat tinggalnya) </w:t>
      </w:r>
      <w:r w:rsidR="007E0B26" w:rsidRPr="007E0B26">
        <w:rPr>
          <w:rFonts w:ascii="Times New Roman" w:eastAsia="Times New Roman" w:hAnsi="Times New Roman" w:cs="Times New Roman"/>
          <w:i/>
          <w:iCs/>
          <w:sz w:val="24"/>
          <w:szCs w:val="24"/>
        </w:rPr>
        <w:t xml:space="preserve">dan ikan hiu yang ada </w:t>
      </w:r>
      <w:r w:rsidR="007E0B26" w:rsidRPr="007E0B26">
        <w:rPr>
          <w:rFonts w:ascii="Times New Roman" w:eastAsia="Times New Roman" w:hAnsi="Times New Roman" w:cs="Times New Roman"/>
          <w:i/>
          <w:iCs/>
          <w:sz w:val="24"/>
          <w:szCs w:val="24"/>
        </w:rPr>
        <w:lastRenderedPageBreak/>
        <w:t>di dasar laut mendo’akan kepada orang  yang mengajarkan kebaikan kepada manusia</w:t>
      </w:r>
      <w:r>
        <w:rPr>
          <w:rStyle w:val="FootnoteReference"/>
          <w:rFonts w:ascii="Times New Roman" w:eastAsia="Times New Roman" w:hAnsi="Times New Roman" w:cs="Times New Roman"/>
          <w:i/>
          <w:iCs/>
          <w:sz w:val="24"/>
          <w:szCs w:val="24"/>
        </w:rPr>
        <w:footnoteReference w:id="27"/>
      </w:r>
      <w:r w:rsidR="007E0B26" w:rsidRPr="007E0B26">
        <w:rPr>
          <w:rFonts w:ascii="Times New Roman" w:eastAsia="Times New Roman" w:hAnsi="Times New Roman" w:cs="Times New Roman"/>
          <w:i/>
          <w:iCs/>
          <w:sz w:val="24"/>
          <w:szCs w:val="24"/>
        </w:rPr>
        <w:t>.</w:t>
      </w:r>
    </w:p>
    <w:p w:rsidR="00204534" w:rsidRDefault="00204534" w:rsidP="008C4E41">
      <w:pPr>
        <w:spacing w:after="0" w:line="240" w:lineRule="auto"/>
        <w:jc w:val="both"/>
        <w:rPr>
          <w:rFonts w:ascii="Times New Roman" w:eastAsia="Times New Roman" w:hAnsi="Times New Roman" w:cs="Times New Roman"/>
          <w:i/>
          <w:iCs/>
          <w:sz w:val="24"/>
          <w:szCs w:val="24"/>
          <w:lang w:val="id-ID"/>
        </w:rPr>
      </w:pPr>
    </w:p>
    <w:p w:rsidR="00204534" w:rsidRPr="007E0B26" w:rsidRDefault="00204534" w:rsidP="00204534">
      <w:pPr>
        <w:spacing w:after="0" w:line="360" w:lineRule="auto"/>
        <w:ind w:firstLine="720"/>
        <w:jc w:val="both"/>
        <w:rPr>
          <w:rFonts w:ascii="Times New Roman" w:eastAsia="Times New Roman" w:hAnsi="Times New Roman" w:cs="Times New Roman"/>
          <w:sz w:val="24"/>
          <w:szCs w:val="24"/>
        </w:rPr>
      </w:pPr>
      <w:r w:rsidRPr="007E0B26">
        <w:rPr>
          <w:rFonts w:ascii="Times New Roman" w:eastAsia="Times New Roman" w:hAnsi="Times New Roman" w:cs="Times New Roman"/>
          <w:sz w:val="24"/>
          <w:szCs w:val="24"/>
        </w:rPr>
        <w:t xml:space="preserve">Dalam hadis </w:t>
      </w:r>
      <w:proofErr w:type="gramStart"/>
      <w:r w:rsidRPr="007E0B26">
        <w:rPr>
          <w:rFonts w:ascii="Times New Roman" w:eastAsia="Times New Roman" w:hAnsi="Times New Roman" w:cs="Times New Roman"/>
          <w:sz w:val="24"/>
          <w:szCs w:val="24"/>
        </w:rPr>
        <w:t>lain</w:t>
      </w:r>
      <w:proofErr w:type="gramEnd"/>
      <w:r w:rsidRPr="007E0B26">
        <w:rPr>
          <w:rFonts w:ascii="Times New Roman" w:eastAsia="Times New Roman" w:hAnsi="Times New Roman" w:cs="Times New Roman"/>
          <w:sz w:val="24"/>
          <w:szCs w:val="24"/>
        </w:rPr>
        <w:t xml:space="preserve"> Rasulullah SAW menjelaskan:</w:t>
      </w:r>
    </w:p>
    <w:p w:rsidR="00204534" w:rsidRDefault="00204534" w:rsidP="00A45990">
      <w:pPr>
        <w:bidi/>
        <w:spacing w:after="0" w:line="360" w:lineRule="auto"/>
        <w:jc w:val="both"/>
        <w:rPr>
          <w:rFonts w:ascii="Times New Roman" w:eastAsia="Times New Roman" w:hAnsi="Times New Roman" w:cs="Times New Roman"/>
          <w:sz w:val="24"/>
          <w:szCs w:val="24"/>
          <w:lang w:val="id-ID"/>
        </w:rPr>
      </w:pPr>
      <w:r w:rsidRPr="007E0B26">
        <w:rPr>
          <w:rFonts w:ascii="Times New Roman" w:eastAsia="Times New Roman" w:hAnsi="Times New Roman" w:cs="Times New Roman"/>
          <w:b/>
          <w:bCs/>
          <w:sz w:val="24"/>
          <w:szCs w:val="24"/>
          <w:rtl/>
        </w:rPr>
        <w:t>من سلك طريقا يبتغي فيه علما سلك الله له طريقا إلى الجنة وإن الملائكة لتضع أجنحتها رضاء لطالب العلم وإن العالم ليستغفر له من في السموات ومن في الأرض حتى الحيتان في الماء وفضل العالم على العابد كفضل القمر على سائر الكواب إن العلماء ورثة الأنبياء إن الأنبياء لم يورثوا دينارا ولا درهما إنما ورثوا العلم فمن أخذ به أخذ بحظ وافر</w:t>
      </w:r>
    </w:p>
    <w:p w:rsidR="00A45990" w:rsidRDefault="00A45990" w:rsidP="00A45990">
      <w:pPr>
        <w:bidi/>
        <w:spacing w:after="0" w:line="240" w:lineRule="auto"/>
        <w:jc w:val="both"/>
        <w:rPr>
          <w:rFonts w:ascii="Times New Roman" w:eastAsia="Times New Roman" w:hAnsi="Times New Roman" w:cs="Times New Roman"/>
          <w:sz w:val="24"/>
          <w:szCs w:val="24"/>
          <w:lang w:val="id-ID"/>
        </w:rPr>
      </w:pPr>
    </w:p>
    <w:p w:rsidR="00204534" w:rsidRPr="00DA7B80" w:rsidRDefault="00EE51E1" w:rsidP="00DA7B80">
      <w:pPr>
        <w:pStyle w:val="NoSpacing"/>
        <w:jc w:val="both"/>
        <w:rPr>
          <w:rFonts w:ascii="Times New Roman" w:hAnsi="Times New Roman" w:cs="Times New Roman"/>
          <w:i/>
          <w:sz w:val="24"/>
          <w:szCs w:val="24"/>
          <w:lang w:val="id-ID"/>
        </w:rPr>
      </w:pPr>
      <w:r w:rsidRPr="00DA7B80">
        <w:rPr>
          <w:rFonts w:ascii="Times New Roman" w:hAnsi="Times New Roman" w:cs="Times New Roman"/>
          <w:i/>
          <w:sz w:val="24"/>
          <w:szCs w:val="24"/>
          <w:lang w:val="id-ID"/>
        </w:rPr>
        <w:t xml:space="preserve">Artinya: </w:t>
      </w:r>
      <w:r w:rsidR="007E0B26" w:rsidRPr="00DA7B80">
        <w:rPr>
          <w:rFonts w:ascii="Times New Roman" w:hAnsi="Times New Roman" w:cs="Times New Roman"/>
          <w:i/>
          <w:sz w:val="24"/>
          <w:szCs w:val="24"/>
        </w:rPr>
        <w:t>Barangsiapa yang menempuh perjalanan untuk</w:t>
      </w:r>
      <w:r w:rsidR="00204534" w:rsidRPr="00DA7B80">
        <w:rPr>
          <w:rFonts w:ascii="Times New Roman" w:hAnsi="Times New Roman" w:cs="Times New Roman"/>
          <w:i/>
          <w:sz w:val="24"/>
          <w:szCs w:val="24"/>
        </w:rPr>
        <w:t xml:space="preserve"> mencari ilmu, maka Allah</w:t>
      </w:r>
      <w:r w:rsidR="007E0B26" w:rsidRPr="00DA7B80">
        <w:rPr>
          <w:rFonts w:ascii="Times New Roman" w:hAnsi="Times New Roman" w:cs="Times New Roman"/>
          <w:i/>
          <w:sz w:val="24"/>
          <w:szCs w:val="24"/>
        </w:rPr>
        <w:t xml:space="preserve">akan memudahkan baginya jalan menuju surga. </w:t>
      </w:r>
      <w:proofErr w:type="gramStart"/>
      <w:r w:rsidR="007E0B26" w:rsidRPr="00DA7B80">
        <w:rPr>
          <w:rFonts w:ascii="Times New Roman" w:hAnsi="Times New Roman" w:cs="Times New Roman"/>
          <w:i/>
          <w:sz w:val="24"/>
          <w:szCs w:val="24"/>
        </w:rPr>
        <w:t>Sesungguhnya para malaikat meletakkan sayap-sayapnya karena rida kepada pencari ilmu (mereka meletakkan sayap-sayapnya sebagai bentuk pengagungan kepada orang yang menuntut ilmu).Sesungguhnya makhluk yang ada dilangit dan di bumi hingga ikan-ikan paus yang ada di laut memintakan ampunan kepada Allah untuk orang yang berilmu.Keutamaan orang alim terhadap ahli ibadah seperti keutamaan rembulan terhadap semuan bintang.Sesungguhnya ulama adalah pewaris para Nabi.</w:t>
      </w:r>
      <w:proofErr w:type="gramEnd"/>
      <w:r w:rsidR="007E0B26" w:rsidRPr="00DA7B80">
        <w:rPr>
          <w:rFonts w:ascii="Times New Roman" w:hAnsi="Times New Roman" w:cs="Times New Roman"/>
          <w:i/>
          <w:sz w:val="24"/>
          <w:szCs w:val="24"/>
        </w:rPr>
        <w:t xml:space="preserve"> Dan para Nabi tidak mewariskan dinar maupun dirham, </w:t>
      </w:r>
      <w:proofErr w:type="gramStart"/>
      <w:r w:rsidR="007E0B26" w:rsidRPr="00DA7B80">
        <w:rPr>
          <w:rFonts w:ascii="Times New Roman" w:hAnsi="Times New Roman" w:cs="Times New Roman"/>
          <w:i/>
          <w:sz w:val="24"/>
          <w:szCs w:val="24"/>
        </w:rPr>
        <w:t>akan</w:t>
      </w:r>
      <w:proofErr w:type="gramEnd"/>
      <w:r w:rsidR="007E0B26" w:rsidRPr="00DA7B80">
        <w:rPr>
          <w:rFonts w:ascii="Times New Roman" w:hAnsi="Times New Roman" w:cs="Times New Roman"/>
          <w:i/>
          <w:sz w:val="24"/>
          <w:szCs w:val="24"/>
        </w:rPr>
        <w:t xml:space="preserve"> tetapi mereka mewariskan ilmu. Barangsiapa yang mengambil ilmu, maka dia telah mengambil keberuntungan yang</w:t>
      </w:r>
      <w:r w:rsidRPr="00DA7B80">
        <w:rPr>
          <w:rFonts w:ascii="Times New Roman" w:hAnsi="Times New Roman" w:cs="Times New Roman"/>
          <w:i/>
          <w:sz w:val="24"/>
          <w:szCs w:val="24"/>
          <w:lang w:val="id-ID"/>
        </w:rPr>
        <w:t xml:space="preserve"> sangat besar</w:t>
      </w:r>
      <w:proofErr w:type="gramStart"/>
      <w:r w:rsidRPr="00DA7B80">
        <w:rPr>
          <w:rFonts w:ascii="Times New Roman" w:hAnsi="Times New Roman" w:cs="Times New Roman"/>
          <w:i/>
          <w:sz w:val="24"/>
          <w:szCs w:val="24"/>
          <w:lang w:val="id-ID"/>
        </w:rPr>
        <w:t>.</w:t>
      </w:r>
      <w:proofErr w:type="gramEnd"/>
      <w:r w:rsidR="00CB7107" w:rsidRPr="00DA7B80">
        <w:rPr>
          <w:rStyle w:val="FootnoteReference"/>
          <w:rFonts w:ascii="Times New Roman" w:eastAsia="Times New Roman" w:hAnsi="Times New Roman" w:cs="Times New Roman"/>
          <w:i/>
          <w:iCs/>
          <w:sz w:val="24"/>
          <w:szCs w:val="24"/>
        </w:rPr>
        <w:footnoteReference w:id="28"/>
      </w:r>
      <w:r w:rsidR="00204534" w:rsidRPr="00DA7B80">
        <w:rPr>
          <w:rFonts w:ascii="Times New Roman" w:hAnsi="Times New Roman" w:cs="Times New Roman"/>
          <w:i/>
          <w:sz w:val="24"/>
          <w:szCs w:val="24"/>
          <w:lang w:val="id-ID"/>
        </w:rPr>
        <w:t>.</w:t>
      </w:r>
    </w:p>
    <w:p w:rsidR="00204534" w:rsidRDefault="00204534" w:rsidP="00204534">
      <w:pPr>
        <w:bidi/>
        <w:spacing w:after="0" w:line="240" w:lineRule="auto"/>
        <w:jc w:val="both"/>
        <w:rPr>
          <w:rFonts w:ascii="Times New Roman" w:eastAsia="Times New Roman" w:hAnsi="Times New Roman" w:cs="Times New Roman"/>
          <w:i/>
          <w:iCs/>
          <w:sz w:val="24"/>
          <w:szCs w:val="24"/>
          <w:lang w:val="id-ID"/>
        </w:rPr>
      </w:pPr>
    </w:p>
    <w:p w:rsidR="00204534" w:rsidRPr="00DA7B80" w:rsidRDefault="007E0B26" w:rsidP="00DA7B80">
      <w:pPr>
        <w:pStyle w:val="NoSpacing"/>
        <w:spacing w:line="360" w:lineRule="auto"/>
        <w:ind w:firstLine="720"/>
        <w:jc w:val="both"/>
        <w:rPr>
          <w:rFonts w:ascii="Times New Roman" w:hAnsi="Times New Roman" w:cs="Times New Roman"/>
          <w:i/>
          <w:iCs/>
          <w:sz w:val="24"/>
          <w:szCs w:val="24"/>
          <w:lang w:val="id-ID"/>
        </w:rPr>
      </w:pPr>
      <w:proofErr w:type="gramStart"/>
      <w:r w:rsidRPr="00DA7B80">
        <w:rPr>
          <w:rFonts w:ascii="Times New Roman" w:hAnsi="Times New Roman" w:cs="Times New Roman"/>
          <w:sz w:val="24"/>
          <w:szCs w:val="24"/>
        </w:rPr>
        <w:t>Peran guru begitu besar untuk mengangkat murid dari kejahilan.Oleh karena itu sangat pantas mereka mendapat penghormatan dari murid-muridnya.</w:t>
      </w:r>
      <w:proofErr w:type="gramEnd"/>
      <w:r w:rsidRPr="00DA7B80">
        <w:rPr>
          <w:rFonts w:ascii="Times New Roman" w:hAnsi="Times New Roman" w:cs="Times New Roman"/>
          <w:sz w:val="24"/>
          <w:szCs w:val="24"/>
        </w:rPr>
        <w:t xml:space="preserve"> Guru (bahasa Arab: </w:t>
      </w:r>
      <w:r w:rsidRPr="00DA7B80">
        <w:rPr>
          <w:rFonts w:ascii="Times New Roman" w:hAnsi="Times New Roman" w:cs="Times New Roman"/>
          <w:i/>
          <w:iCs/>
          <w:sz w:val="24"/>
          <w:szCs w:val="24"/>
        </w:rPr>
        <w:t>mu’allim</w:t>
      </w:r>
      <w:r w:rsidRPr="00DA7B80">
        <w:rPr>
          <w:rFonts w:ascii="Times New Roman" w:hAnsi="Times New Roman" w:cs="Times New Roman"/>
          <w:sz w:val="24"/>
          <w:szCs w:val="24"/>
        </w:rPr>
        <w:t>) bagaikan mengalirkan samudera ilmu di atas bumi yang tandus, dan membuat bumi jadi subur, dipenuhi dengan tumbuh-tumbuhan hijau, sehingga menghasilkan buah-buahan yang matang.</w:t>
      </w:r>
      <w:r w:rsidR="00CB7107" w:rsidRPr="00DA7B80">
        <w:rPr>
          <w:rStyle w:val="FootnoteReference"/>
          <w:rFonts w:ascii="Times New Roman" w:eastAsia="Times New Roman" w:hAnsi="Times New Roman" w:cs="Times New Roman"/>
          <w:sz w:val="24"/>
          <w:szCs w:val="24"/>
        </w:rPr>
        <w:footnoteReference w:id="29"/>
      </w:r>
    </w:p>
    <w:p w:rsidR="00DE03B4" w:rsidRPr="00DE03B4" w:rsidRDefault="007E0B26" w:rsidP="00DE03B4">
      <w:pPr>
        <w:spacing w:after="0" w:line="360" w:lineRule="auto"/>
        <w:ind w:firstLine="720"/>
        <w:jc w:val="both"/>
        <w:rPr>
          <w:rFonts w:ascii="Times New Roman" w:eastAsia="Times New Roman" w:hAnsi="Times New Roman" w:cs="Times New Roman"/>
          <w:sz w:val="24"/>
          <w:szCs w:val="24"/>
          <w:lang w:val="id-ID"/>
        </w:rPr>
      </w:pPr>
      <w:r w:rsidRPr="007E0B26">
        <w:rPr>
          <w:rFonts w:ascii="Times New Roman" w:eastAsia="Times New Roman" w:hAnsi="Times New Roman" w:cs="Times New Roman"/>
          <w:sz w:val="24"/>
          <w:szCs w:val="24"/>
        </w:rPr>
        <w:t xml:space="preserve">Murid — baik laki-laki maupun perempuan — wajib memandang sang guru dengan pandangan penuh hormat, memuliakan, dan </w:t>
      </w:r>
      <w:r w:rsidRPr="007E0B26">
        <w:rPr>
          <w:rFonts w:ascii="Times New Roman" w:eastAsia="Times New Roman" w:hAnsi="Times New Roman" w:cs="Times New Roman"/>
          <w:i/>
          <w:iCs/>
          <w:sz w:val="24"/>
          <w:szCs w:val="24"/>
        </w:rPr>
        <w:t>tawadhu`.</w:t>
      </w:r>
      <w:r w:rsidRPr="007E0B26">
        <w:rPr>
          <w:rFonts w:ascii="Times New Roman" w:eastAsia="Times New Roman" w:hAnsi="Times New Roman" w:cs="Times New Roman"/>
          <w:sz w:val="24"/>
          <w:szCs w:val="24"/>
        </w:rPr>
        <w:t xml:space="preserve"> Khalifah dan Quthub mengatakan:</w:t>
      </w:r>
      <w:r w:rsidR="00CB7107">
        <w:rPr>
          <w:rFonts w:ascii="Times New Roman" w:eastAsia="Times New Roman" w:hAnsi="Times New Roman" w:cs="Times New Roman"/>
          <w:sz w:val="24"/>
          <w:szCs w:val="24"/>
          <w:lang w:val="id-ID"/>
        </w:rPr>
        <w:t xml:space="preserve"> “</w:t>
      </w:r>
      <w:r w:rsidRPr="007E0B26">
        <w:rPr>
          <w:rFonts w:ascii="Times New Roman" w:eastAsia="Times New Roman" w:hAnsi="Times New Roman" w:cs="Times New Roman"/>
          <w:sz w:val="24"/>
          <w:szCs w:val="24"/>
        </w:rPr>
        <w:t>Sungguh ke-</w:t>
      </w:r>
      <w:r w:rsidRPr="007E0B26">
        <w:rPr>
          <w:rFonts w:ascii="Times New Roman" w:eastAsia="Times New Roman" w:hAnsi="Times New Roman" w:cs="Times New Roman"/>
          <w:i/>
          <w:iCs/>
          <w:sz w:val="24"/>
          <w:szCs w:val="24"/>
        </w:rPr>
        <w:t>tawadhu’-</w:t>
      </w:r>
      <w:r w:rsidRPr="007E0B26">
        <w:rPr>
          <w:rFonts w:ascii="Times New Roman" w:eastAsia="Times New Roman" w:hAnsi="Times New Roman" w:cs="Times New Roman"/>
          <w:sz w:val="24"/>
          <w:szCs w:val="24"/>
        </w:rPr>
        <w:t xml:space="preserve">anmu kepadanya adalah keagungan dan kemuliaan yang ada pada dirimu. </w:t>
      </w:r>
      <w:proofErr w:type="gramStart"/>
      <w:r w:rsidRPr="007E0B26">
        <w:rPr>
          <w:rFonts w:ascii="Times New Roman" w:eastAsia="Times New Roman" w:hAnsi="Times New Roman" w:cs="Times New Roman"/>
          <w:sz w:val="24"/>
          <w:szCs w:val="24"/>
        </w:rPr>
        <w:t xml:space="preserve">Oleh karena itu, hak seorang guru terhadap diri kita </w:t>
      </w:r>
      <w:r w:rsidRPr="007E0B26">
        <w:rPr>
          <w:rFonts w:ascii="Times New Roman" w:eastAsia="Times New Roman" w:hAnsi="Times New Roman" w:cs="Times New Roman"/>
          <w:sz w:val="24"/>
          <w:szCs w:val="24"/>
        </w:rPr>
        <w:lastRenderedPageBreak/>
        <w:t>adalah mendapat penghormatan, didengarkan, tidak meninggikan suara di atas suaranya, dan tidak merendahkannya.Begitu juga, wajib bagi kita untuk mematuhi nasihat-nasihatnya dan merengkuh ridanya.</w:t>
      </w:r>
      <w:r w:rsidR="00CB7107">
        <w:rPr>
          <w:rFonts w:ascii="Times New Roman" w:eastAsia="Times New Roman" w:hAnsi="Times New Roman" w:cs="Times New Roman"/>
          <w:sz w:val="24"/>
          <w:szCs w:val="24"/>
          <w:lang w:val="id-ID"/>
        </w:rPr>
        <w:t>”</w:t>
      </w:r>
      <w:proofErr w:type="gramEnd"/>
      <w:r w:rsidR="00CB7107">
        <w:rPr>
          <w:rStyle w:val="FootnoteReference"/>
          <w:rFonts w:ascii="Times New Roman" w:eastAsia="Times New Roman" w:hAnsi="Times New Roman" w:cs="Times New Roman"/>
          <w:sz w:val="24"/>
          <w:szCs w:val="24"/>
          <w:lang w:val="id-ID"/>
        </w:rPr>
        <w:footnoteReference w:id="30"/>
      </w:r>
    </w:p>
    <w:p w:rsidR="007E0B26" w:rsidRPr="007E0B26" w:rsidRDefault="007E0B26" w:rsidP="00CB7107">
      <w:pPr>
        <w:spacing w:after="0" w:line="360" w:lineRule="auto"/>
        <w:ind w:firstLine="720"/>
        <w:jc w:val="both"/>
        <w:rPr>
          <w:rFonts w:ascii="Times New Roman" w:eastAsia="Times New Roman" w:hAnsi="Times New Roman" w:cs="Times New Roman"/>
          <w:sz w:val="24"/>
          <w:szCs w:val="24"/>
        </w:rPr>
      </w:pPr>
      <w:proofErr w:type="gramStart"/>
      <w:r w:rsidRPr="007E0B26">
        <w:rPr>
          <w:rFonts w:ascii="Times New Roman" w:eastAsia="Times New Roman" w:hAnsi="Times New Roman" w:cs="Times New Roman"/>
          <w:sz w:val="24"/>
          <w:szCs w:val="24"/>
        </w:rPr>
        <w:t>Guru, bahkan bagaikan orang tua bagi murid.Karena memang guru telah menggantikan peran orang tua dalam hal mendidik atau membuat anak-anak beradab.</w:t>
      </w:r>
      <w:proofErr w:type="gramEnd"/>
      <w:r w:rsidRPr="007E0B26">
        <w:rPr>
          <w:rFonts w:ascii="Times New Roman" w:eastAsia="Times New Roman" w:hAnsi="Times New Roman" w:cs="Times New Roman"/>
          <w:sz w:val="24"/>
          <w:szCs w:val="24"/>
        </w:rPr>
        <w:t xml:space="preserve"> Seorang penyair berkata:</w:t>
      </w:r>
    </w:p>
    <w:p w:rsidR="007E0B26" w:rsidRPr="007E0B26" w:rsidRDefault="007E0B26" w:rsidP="00164B05">
      <w:pPr>
        <w:spacing w:after="0" w:line="360" w:lineRule="auto"/>
        <w:jc w:val="both"/>
        <w:rPr>
          <w:rFonts w:ascii="Times New Roman" w:eastAsia="Times New Roman" w:hAnsi="Times New Roman" w:cs="Times New Roman"/>
          <w:sz w:val="24"/>
          <w:szCs w:val="24"/>
        </w:rPr>
      </w:pPr>
      <w:r w:rsidRPr="007E0B26">
        <w:rPr>
          <w:rFonts w:ascii="Times New Roman" w:eastAsia="Times New Roman" w:hAnsi="Times New Roman" w:cs="Times New Roman"/>
          <w:i/>
          <w:iCs/>
          <w:sz w:val="24"/>
          <w:szCs w:val="24"/>
        </w:rPr>
        <w:t>Aku anggap guruku seperti orang tuaku</w:t>
      </w:r>
    </w:p>
    <w:p w:rsidR="007E0B26" w:rsidRPr="007E0B26" w:rsidRDefault="007E0B26" w:rsidP="00164B05">
      <w:pPr>
        <w:spacing w:after="0" w:line="360" w:lineRule="auto"/>
        <w:jc w:val="both"/>
        <w:rPr>
          <w:rFonts w:ascii="Times New Roman" w:eastAsia="Times New Roman" w:hAnsi="Times New Roman" w:cs="Times New Roman"/>
          <w:sz w:val="24"/>
          <w:szCs w:val="24"/>
        </w:rPr>
      </w:pPr>
      <w:r w:rsidRPr="007E0B26">
        <w:rPr>
          <w:rFonts w:ascii="Times New Roman" w:eastAsia="Times New Roman" w:hAnsi="Times New Roman" w:cs="Times New Roman"/>
          <w:i/>
          <w:iCs/>
          <w:sz w:val="24"/>
          <w:szCs w:val="24"/>
        </w:rPr>
        <w:t>Kemuliaan dan keluhuran aku peroleh dari orang tuaku</w:t>
      </w:r>
    </w:p>
    <w:p w:rsidR="007E0B26" w:rsidRPr="007E0B26" w:rsidRDefault="007E0B26" w:rsidP="00164B05">
      <w:pPr>
        <w:spacing w:after="0" w:line="360" w:lineRule="auto"/>
        <w:jc w:val="both"/>
        <w:rPr>
          <w:rFonts w:ascii="Times New Roman" w:eastAsia="Times New Roman" w:hAnsi="Times New Roman" w:cs="Times New Roman"/>
          <w:sz w:val="24"/>
          <w:szCs w:val="24"/>
        </w:rPr>
      </w:pPr>
      <w:r w:rsidRPr="007E0B26">
        <w:rPr>
          <w:rFonts w:ascii="Times New Roman" w:eastAsia="Times New Roman" w:hAnsi="Times New Roman" w:cs="Times New Roman"/>
          <w:i/>
          <w:iCs/>
          <w:sz w:val="24"/>
          <w:szCs w:val="24"/>
        </w:rPr>
        <w:t>Dia sang pembimbing rohku, dan roh adalah inti</w:t>
      </w:r>
    </w:p>
    <w:p w:rsidR="007E0B26" w:rsidRDefault="007E0B26" w:rsidP="00164B05">
      <w:pPr>
        <w:spacing w:after="0" w:line="360" w:lineRule="auto"/>
        <w:jc w:val="both"/>
        <w:rPr>
          <w:rFonts w:ascii="Times New Roman" w:eastAsia="Times New Roman" w:hAnsi="Times New Roman" w:cs="Times New Roman"/>
          <w:i/>
          <w:iCs/>
          <w:sz w:val="24"/>
          <w:szCs w:val="24"/>
          <w:lang w:val="id-ID"/>
        </w:rPr>
      </w:pPr>
      <w:r w:rsidRPr="007E0B26">
        <w:rPr>
          <w:rFonts w:ascii="Times New Roman" w:eastAsia="Times New Roman" w:hAnsi="Times New Roman" w:cs="Times New Roman"/>
          <w:i/>
          <w:iCs/>
          <w:sz w:val="24"/>
          <w:szCs w:val="24"/>
        </w:rPr>
        <w:t>Dia sang pembimbing jasadku, dan jasad seperti kulit kerang</w:t>
      </w:r>
      <w:r w:rsidR="00B448B3">
        <w:rPr>
          <w:rStyle w:val="FootnoteReference"/>
          <w:rFonts w:ascii="Times New Roman" w:eastAsia="Times New Roman" w:hAnsi="Times New Roman" w:cs="Times New Roman"/>
          <w:i/>
          <w:iCs/>
          <w:sz w:val="24"/>
          <w:szCs w:val="24"/>
        </w:rPr>
        <w:footnoteReference w:id="31"/>
      </w:r>
      <w:r w:rsidRPr="007E0B26">
        <w:rPr>
          <w:rFonts w:ascii="Times New Roman" w:eastAsia="Times New Roman" w:hAnsi="Times New Roman" w:cs="Times New Roman"/>
          <w:i/>
          <w:iCs/>
          <w:sz w:val="24"/>
          <w:szCs w:val="24"/>
        </w:rPr>
        <w:t>.</w:t>
      </w:r>
    </w:p>
    <w:p w:rsidR="007E0B26" w:rsidRDefault="007E0B26" w:rsidP="00B448B3">
      <w:pPr>
        <w:spacing w:after="0" w:line="360" w:lineRule="auto"/>
        <w:ind w:firstLine="720"/>
        <w:jc w:val="both"/>
        <w:rPr>
          <w:rFonts w:ascii="Times New Roman" w:eastAsia="Times New Roman" w:hAnsi="Times New Roman" w:cs="Times New Roman"/>
          <w:sz w:val="24"/>
          <w:szCs w:val="24"/>
          <w:lang w:val="id-ID"/>
        </w:rPr>
      </w:pPr>
      <w:r w:rsidRPr="007E0B26">
        <w:rPr>
          <w:rFonts w:ascii="Times New Roman" w:eastAsia="Times New Roman" w:hAnsi="Times New Roman" w:cs="Times New Roman"/>
          <w:sz w:val="24"/>
          <w:szCs w:val="24"/>
        </w:rPr>
        <w:t xml:space="preserve">Abuddin Nata dan Fauzan mengatakan bahwa murid hendaklah menghormati, memuliakan dan mengagungkannya karena Allah, dan berupaya menyenangkan hati guru dengan </w:t>
      </w:r>
      <w:proofErr w:type="gramStart"/>
      <w:r w:rsidRPr="007E0B26">
        <w:rPr>
          <w:rFonts w:ascii="Times New Roman" w:eastAsia="Times New Roman" w:hAnsi="Times New Roman" w:cs="Times New Roman"/>
          <w:sz w:val="24"/>
          <w:szCs w:val="24"/>
        </w:rPr>
        <w:t>cara</w:t>
      </w:r>
      <w:proofErr w:type="gramEnd"/>
      <w:r w:rsidRPr="007E0B26">
        <w:rPr>
          <w:rFonts w:ascii="Times New Roman" w:eastAsia="Times New Roman" w:hAnsi="Times New Roman" w:cs="Times New Roman"/>
          <w:sz w:val="24"/>
          <w:szCs w:val="24"/>
        </w:rPr>
        <w:t xml:space="preserve"> yang baik. </w:t>
      </w:r>
      <w:proofErr w:type="gramStart"/>
      <w:r w:rsidRPr="007E0B26">
        <w:rPr>
          <w:rFonts w:ascii="Times New Roman" w:eastAsia="Times New Roman" w:hAnsi="Times New Roman" w:cs="Times New Roman"/>
          <w:sz w:val="24"/>
          <w:szCs w:val="24"/>
        </w:rPr>
        <w:t>Murid juga mesti bersikap sopan dan mencintai guru karena Allah, selektif dalam bertanya dan tidak berbicara kecuali setelah mendapat perkenan dari guru.</w:t>
      </w:r>
      <w:proofErr w:type="gramEnd"/>
      <w:r w:rsidRPr="007E0B26">
        <w:rPr>
          <w:rFonts w:ascii="Times New Roman" w:eastAsia="Times New Roman" w:hAnsi="Times New Roman" w:cs="Times New Roman"/>
          <w:sz w:val="24"/>
          <w:szCs w:val="24"/>
        </w:rPr>
        <w:t xml:space="preserve"> Jika murid melakukan kesalahan kepada guru, maka segera mengakuinya dan meminta maaf</w:t>
      </w:r>
      <w:proofErr w:type="gramStart"/>
      <w:r w:rsidRPr="007E0B26">
        <w:rPr>
          <w:rFonts w:ascii="Times New Roman" w:eastAsia="Times New Roman" w:hAnsi="Times New Roman" w:cs="Times New Roman"/>
          <w:sz w:val="24"/>
          <w:szCs w:val="24"/>
        </w:rPr>
        <w:t>  kepada</w:t>
      </w:r>
      <w:proofErr w:type="gramEnd"/>
      <w:r w:rsidRPr="007E0B26">
        <w:rPr>
          <w:rFonts w:ascii="Times New Roman" w:eastAsia="Times New Roman" w:hAnsi="Times New Roman" w:cs="Times New Roman"/>
          <w:sz w:val="24"/>
          <w:szCs w:val="24"/>
        </w:rPr>
        <w:t xml:space="preserve"> guru.</w:t>
      </w:r>
      <w:r w:rsidR="00B448B3">
        <w:rPr>
          <w:rStyle w:val="FootnoteReference"/>
          <w:rFonts w:ascii="Times New Roman" w:eastAsia="Times New Roman" w:hAnsi="Times New Roman" w:cs="Times New Roman"/>
          <w:sz w:val="24"/>
          <w:szCs w:val="24"/>
        </w:rPr>
        <w:footnoteReference w:id="32"/>
      </w:r>
    </w:p>
    <w:p w:rsidR="00DE03B4" w:rsidRPr="00DE03B4" w:rsidRDefault="00DE03B4" w:rsidP="00B448B3">
      <w:pPr>
        <w:spacing w:after="0" w:line="360" w:lineRule="auto"/>
        <w:ind w:firstLine="720"/>
        <w:jc w:val="both"/>
        <w:rPr>
          <w:rFonts w:ascii="Times New Roman" w:eastAsia="Times New Roman" w:hAnsi="Times New Roman" w:cs="Times New Roman"/>
          <w:sz w:val="24"/>
          <w:szCs w:val="24"/>
          <w:lang w:val="id-ID"/>
        </w:rPr>
      </w:pPr>
      <w:r w:rsidRPr="00DE03B4">
        <w:rPr>
          <w:rFonts w:ascii="Times New Roman" w:hAnsi="Times New Roman" w:cs="Times New Roman"/>
          <w:iCs/>
          <w:sz w:val="24"/>
          <w:szCs w:val="24"/>
          <w:lang w:val="id-ID"/>
        </w:rPr>
        <w:t>Di samping itu</w:t>
      </w:r>
      <w:r>
        <w:rPr>
          <w:rFonts w:ascii="Times New Roman" w:hAnsi="Times New Roman" w:cs="Times New Roman"/>
          <w:iCs/>
          <w:sz w:val="24"/>
          <w:szCs w:val="24"/>
          <w:lang w:val="id-ID"/>
        </w:rPr>
        <w:t>, dari penjelasan di atas,</w:t>
      </w:r>
      <w:r w:rsidRPr="00DE03B4">
        <w:rPr>
          <w:rFonts w:ascii="Times New Roman" w:hAnsi="Times New Roman" w:cs="Times New Roman"/>
          <w:iCs/>
          <w:sz w:val="24"/>
          <w:szCs w:val="24"/>
          <w:lang w:val="id-ID"/>
        </w:rPr>
        <w:t xml:space="preserve"> ada 4 (empat) sikap yang harus diimplementasikan oleh murid, adalah:</w:t>
      </w:r>
      <w:r w:rsidRPr="00DE03B4">
        <w:rPr>
          <w:rFonts w:ascii="Times New Roman" w:hAnsi="Times New Roman" w:cs="Times New Roman"/>
          <w:i/>
          <w:iCs/>
          <w:sz w:val="24"/>
          <w:szCs w:val="24"/>
          <w:lang w:val="id-ID"/>
        </w:rPr>
        <w:t xml:space="preserve"> pert</w:t>
      </w:r>
      <w:r w:rsidRPr="00DE03B4">
        <w:rPr>
          <w:rFonts w:ascii="Times New Roman" w:hAnsi="Times New Roman" w:cs="Times New Roman"/>
          <w:i/>
          <w:iCs/>
          <w:sz w:val="24"/>
          <w:szCs w:val="24"/>
        </w:rPr>
        <w:t>ama</w:t>
      </w:r>
      <w:r w:rsidRPr="00DE03B4">
        <w:rPr>
          <w:rFonts w:ascii="Times New Roman" w:hAnsi="Times New Roman" w:cs="Times New Roman"/>
          <w:iCs/>
          <w:sz w:val="24"/>
          <w:szCs w:val="24"/>
        </w:rPr>
        <w:t>, murid hendak</w:t>
      </w:r>
      <w:r>
        <w:rPr>
          <w:rFonts w:ascii="Times New Roman" w:hAnsi="Times New Roman" w:cs="Times New Roman"/>
          <w:iCs/>
          <w:sz w:val="24"/>
          <w:szCs w:val="24"/>
        </w:rPr>
        <w:t>nya menjunjung tinggi ketawadhu</w:t>
      </w:r>
      <w:r w:rsidRPr="00DE03B4">
        <w:rPr>
          <w:rFonts w:ascii="Times New Roman" w:hAnsi="Times New Roman" w:cs="Times New Roman"/>
          <w:iCs/>
          <w:sz w:val="24"/>
          <w:szCs w:val="24"/>
        </w:rPr>
        <w:t>’an ke</w:t>
      </w:r>
      <w:r>
        <w:rPr>
          <w:rFonts w:ascii="Times New Roman" w:hAnsi="Times New Roman" w:cs="Times New Roman"/>
          <w:iCs/>
          <w:sz w:val="24"/>
          <w:szCs w:val="24"/>
        </w:rPr>
        <w:t>pada guru, karena sikap tawadhu</w:t>
      </w:r>
      <w:r w:rsidRPr="00DE03B4">
        <w:rPr>
          <w:rFonts w:ascii="Times New Roman" w:hAnsi="Times New Roman" w:cs="Times New Roman"/>
          <w:iCs/>
          <w:sz w:val="24"/>
          <w:szCs w:val="24"/>
        </w:rPr>
        <w:t xml:space="preserve">’ adalah substansi dari pendidikan yang diajarkan oleh Muhammad SAW; </w:t>
      </w:r>
      <w:r w:rsidRPr="00DE03B4">
        <w:rPr>
          <w:rFonts w:ascii="Times New Roman" w:hAnsi="Times New Roman" w:cs="Times New Roman"/>
          <w:i/>
          <w:iCs/>
          <w:sz w:val="24"/>
          <w:szCs w:val="24"/>
        </w:rPr>
        <w:t>kedua</w:t>
      </w:r>
      <w:r w:rsidRPr="00DE03B4">
        <w:rPr>
          <w:rFonts w:ascii="Times New Roman" w:hAnsi="Times New Roman" w:cs="Times New Roman"/>
          <w:iCs/>
          <w:sz w:val="24"/>
          <w:szCs w:val="24"/>
        </w:rPr>
        <w:t xml:space="preserve">, murid hendaknya pada asumsi dasar bahwa guru lebih pandai darinya, hal ini untuk memotifasi dirinya belajar lebih giat lagi; </w:t>
      </w:r>
      <w:r w:rsidRPr="00DE03B4">
        <w:rPr>
          <w:rFonts w:ascii="Times New Roman" w:hAnsi="Times New Roman" w:cs="Times New Roman"/>
          <w:i/>
          <w:iCs/>
          <w:sz w:val="24"/>
          <w:szCs w:val="24"/>
        </w:rPr>
        <w:t>ketiga</w:t>
      </w:r>
      <w:r w:rsidRPr="00DE03B4">
        <w:rPr>
          <w:rFonts w:ascii="Times New Roman" w:hAnsi="Times New Roman" w:cs="Times New Roman"/>
          <w:iCs/>
          <w:sz w:val="24"/>
          <w:szCs w:val="24"/>
        </w:rPr>
        <w:t xml:space="preserve">, murid hendaknya mempunyai komitmen untuk bersungguh-sungguh dalam mendalami ilmu; dan yang </w:t>
      </w:r>
      <w:r w:rsidRPr="00DE03B4">
        <w:rPr>
          <w:rFonts w:ascii="Times New Roman" w:hAnsi="Times New Roman" w:cs="Times New Roman"/>
          <w:i/>
          <w:iCs/>
          <w:sz w:val="24"/>
          <w:szCs w:val="24"/>
        </w:rPr>
        <w:t>keempat</w:t>
      </w:r>
      <w:r w:rsidRPr="00DE03B4">
        <w:rPr>
          <w:rFonts w:ascii="Times New Roman" w:hAnsi="Times New Roman" w:cs="Times New Roman"/>
          <w:iCs/>
          <w:sz w:val="24"/>
          <w:szCs w:val="24"/>
        </w:rPr>
        <w:t>, memiliki komitmen untuk mengamalkan ilmunya.</w:t>
      </w:r>
    </w:p>
    <w:p w:rsidR="007E0B26" w:rsidRPr="007E0B26" w:rsidRDefault="007E0B26" w:rsidP="00114A84">
      <w:pPr>
        <w:spacing w:after="0" w:line="360" w:lineRule="auto"/>
        <w:ind w:firstLine="720"/>
        <w:jc w:val="both"/>
        <w:rPr>
          <w:rFonts w:ascii="Times New Roman" w:eastAsia="Times New Roman" w:hAnsi="Times New Roman" w:cs="Times New Roman"/>
          <w:sz w:val="24"/>
          <w:szCs w:val="24"/>
        </w:rPr>
      </w:pPr>
      <w:r w:rsidRPr="007E0B26">
        <w:rPr>
          <w:rFonts w:ascii="Times New Roman" w:eastAsia="Times New Roman" w:hAnsi="Times New Roman" w:cs="Times New Roman"/>
          <w:sz w:val="24"/>
          <w:szCs w:val="24"/>
        </w:rPr>
        <w:t xml:space="preserve">Ali </w:t>
      </w:r>
      <w:r w:rsidRPr="007E0B26">
        <w:rPr>
          <w:rFonts w:ascii="Times New Roman" w:eastAsia="Times New Roman" w:hAnsi="Times New Roman" w:cs="Times New Roman"/>
          <w:i/>
          <w:iCs/>
          <w:sz w:val="24"/>
          <w:szCs w:val="24"/>
        </w:rPr>
        <w:t xml:space="preserve">karramallahu wajhah </w:t>
      </w:r>
      <w:r w:rsidRPr="007E0B26">
        <w:rPr>
          <w:rFonts w:ascii="Times New Roman" w:eastAsia="Times New Roman" w:hAnsi="Times New Roman" w:cs="Times New Roman"/>
          <w:sz w:val="24"/>
          <w:szCs w:val="24"/>
        </w:rPr>
        <w:t>mewasiatkan tentang tatakrama murid kepada guru sebagai berikut:</w:t>
      </w:r>
    </w:p>
    <w:p w:rsidR="007E0B26" w:rsidRPr="00B448B3" w:rsidRDefault="00114A84" w:rsidP="00114A84">
      <w:pPr>
        <w:spacing w:after="0" w:line="360" w:lineRule="auto"/>
        <w:ind w:firstLine="720"/>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lastRenderedPageBreak/>
        <w:t>“</w:t>
      </w:r>
      <w:r w:rsidR="007E0B26" w:rsidRPr="007E0B26">
        <w:rPr>
          <w:rFonts w:ascii="Times New Roman" w:eastAsia="Times New Roman" w:hAnsi="Times New Roman" w:cs="Times New Roman"/>
          <w:sz w:val="24"/>
          <w:szCs w:val="24"/>
        </w:rPr>
        <w:t>Di antara hak yang harus kamu tunaikan kepada orang alim ialah memberikan salam penghormatan secara khusus, duduk di depannya, tidak memberi isyarat di sisinya dengan tangan, tidak sekali-kali memberi isyarat dengan mata, tidak sekali-kali mengatakan: “kata fulan” yang berseberangan dengan ucapannya, tidak mendahului di tempat duduknya, tidak memegangi bajunya, tidak terus mendesak ketika bosan, dan tidak jemu bergaul lama dengannya. Sesungguhnya orang alim itu laksana pohon kurma.Kamu melihat kapan jatuh sesuatu dari pohon itu kepadamu.Orang beriman yang alim itu lebih agung pahalanya dibanding orang yang berpuasa lagi berperang di jalan Allah.Jika orang alim mati, terjadilah keretakan tempat di dalam Islam yang tidak bisa ditambal dengan apa pun sampai hari kiamat</w:t>
      </w:r>
      <w:r>
        <w:rPr>
          <w:rFonts w:ascii="Times New Roman" w:eastAsia="Times New Roman" w:hAnsi="Times New Roman" w:cs="Times New Roman"/>
          <w:sz w:val="24"/>
          <w:szCs w:val="24"/>
          <w:lang w:val="id-ID"/>
        </w:rPr>
        <w:t>”</w:t>
      </w:r>
      <w:r w:rsidR="007E0B26" w:rsidRPr="007E0B26">
        <w:rPr>
          <w:rFonts w:ascii="Times New Roman" w:eastAsia="Times New Roman" w:hAnsi="Times New Roman" w:cs="Times New Roman"/>
          <w:sz w:val="24"/>
          <w:szCs w:val="24"/>
        </w:rPr>
        <w:t>.</w:t>
      </w:r>
      <w:r w:rsidR="00B448B3">
        <w:rPr>
          <w:rStyle w:val="FootnoteReference"/>
          <w:rFonts w:ascii="Times New Roman" w:eastAsia="Times New Roman" w:hAnsi="Times New Roman" w:cs="Times New Roman"/>
          <w:sz w:val="24"/>
          <w:szCs w:val="24"/>
        </w:rPr>
        <w:footnoteReference w:id="33"/>
      </w:r>
    </w:p>
    <w:p w:rsidR="007E0B26" w:rsidRPr="007E0B26" w:rsidRDefault="007E0B26" w:rsidP="00B448B3">
      <w:pPr>
        <w:spacing w:after="0" w:line="360" w:lineRule="auto"/>
        <w:ind w:firstLine="720"/>
        <w:jc w:val="both"/>
        <w:rPr>
          <w:rFonts w:ascii="Times New Roman" w:eastAsia="Times New Roman" w:hAnsi="Times New Roman" w:cs="Times New Roman"/>
          <w:sz w:val="24"/>
          <w:szCs w:val="24"/>
        </w:rPr>
      </w:pPr>
      <w:proofErr w:type="gramStart"/>
      <w:r w:rsidRPr="007E0B26">
        <w:rPr>
          <w:rFonts w:ascii="Times New Roman" w:eastAsia="Times New Roman" w:hAnsi="Times New Roman" w:cs="Times New Roman"/>
          <w:sz w:val="24"/>
          <w:szCs w:val="24"/>
        </w:rPr>
        <w:t>Penghormatan mereka terhadap seorang alim, bukan berarti kehilangan daya kritis mereka.</w:t>
      </w:r>
      <w:proofErr w:type="gramEnd"/>
      <w:r w:rsidRPr="007E0B26">
        <w:rPr>
          <w:rFonts w:ascii="Times New Roman" w:eastAsia="Times New Roman" w:hAnsi="Times New Roman" w:cs="Times New Roman"/>
          <w:sz w:val="24"/>
          <w:szCs w:val="24"/>
        </w:rPr>
        <w:t xml:space="preserve"> Ibnu Abbas pernah berbeda pendapat dengan Umar, Ali dan Zaid bin Tsabit. </w:t>
      </w:r>
      <w:proofErr w:type="gramStart"/>
      <w:r w:rsidRPr="007E0B26">
        <w:rPr>
          <w:rFonts w:ascii="Times New Roman" w:eastAsia="Times New Roman" w:hAnsi="Times New Roman" w:cs="Times New Roman"/>
          <w:sz w:val="24"/>
          <w:szCs w:val="24"/>
        </w:rPr>
        <w:t>Mereka mengambil ilmu dengan tulus dari siapa saja, tanpa melihat status social seorang alim.</w:t>
      </w:r>
      <w:proofErr w:type="gramEnd"/>
      <w:r w:rsidRPr="007E0B26">
        <w:rPr>
          <w:rFonts w:ascii="Times New Roman" w:eastAsia="Times New Roman" w:hAnsi="Times New Roman" w:cs="Times New Roman"/>
          <w:sz w:val="24"/>
          <w:szCs w:val="24"/>
        </w:rPr>
        <w:t xml:space="preserve"> Al-Maliki mengatakan:</w:t>
      </w:r>
    </w:p>
    <w:p w:rsidR="007E0B26" w:rsidRPr="00B448B3" w:rsidRDefault="007E0B26" w:rsidP="00164B05">
      <w:pPr>
        <w:spacing w:after="0" w:line="360" w:lineRule="auto"/>
        <w:jc w:val="both"/>
        <w:rPr>
          <w:rFonts w:ascii="Times New Roman" w:eastAsia="Times New Roman" w:hAnsi="Times New Roman" w:cs="Times New Roman"/>
          <w:sz w:val="24"/>
          <w:szCs w:val="24"/>
          <w:lang w:val="id-ID"/>
        </w:rPr>
      </w:pPr>
      <w:proofErr w:type="gramStart"/>
      <w:r w:rsidRPr="007E0B26">
        <w:rPr>
          <w:rFonts w:ascii="Times New Roman" w:eastAsia="Times New Roman" w:hAnsi="Times New Roman" w:cs="Times New Roman"/>
          <w:sz w:val="24"/>
          <w:szCs w:val="24"/>
        </w:rPr>
        <w:t xml:space="preserve">“Mereka juga mengambil ilmu dari ahlinya, bagaimanapun latar belakang atau keturunannya, seperti periwayatan mereka dari </w:t>
      </w:r>
      <w:r w:rsidRPr="007E0B26">
        <w:rPr>
          <w:rFonts w:ascii="Times New Roman" w:eastAsia="Times New Roman" w:hAnsi="Times New Roman" w:cs="Times New Roman"/>
          <w:i/>
          <w:iCs/>
          <w:sz w:val="24"/>
          <w:szCs w:val="24"/>
        </w:rPr>
        <w:t>mawali</w:t>
      </w:r>
      <w:r w:rsidRPr="007E0B26">
        <w:rPr>
          <w:rFonts w:ascii="Times New Roman" w:eastAsia="Times New Roman" w:hAnsi="Times New Roman" w:cs="Times New Roman"/>
          <w:sz w:val="24"/>
          <w:szCs w:val="24"/>
        </w:rPr>
        <w:t xml:space="preserve"> (golongan hamba sahaya yang dimerdekakan).</w:t>
      </w:r>
      <w:proofErr w:type="gramEnd"/>
      <w:r w:rsidRPr="007E0B26">
        <w:rPr>
          <w:rFonts w:ascii="Times New Roman" w:eastAsia="Times New Roman" w:hAnsi="Times New Roman" w:cs="Times New Roman"/>
          <w:sz w:val="24"/>
          <w:szCs w:val="24"/>
        </w:rPr>
        <w:t xml:space="preserve"> Sahabat Abu Bakar, Umar, Usamah, dan Ibnu Umar pernah meriwayatkan dari Bilal. </w:t>
      </w:r>
      <w:proofErr w:type="gramStart"/>
      <w:r w:rsidRPr="007E0B26">
        <w:rPr>
          <w:rFonts w:ascii="Times New Roman" w:eastAsia="Times New Roman" w:hAnsi="Times New Roman" w:cs="Times New Roman"/>
          <w:sz w:val="24"/>
          <w:szCs w:val="24"/>
        </w:rPr>
        <w:t>Mereka bersegera kembali kepada kebenaran jika kebenaran terlihat dan diakui olehnya.Sikap Umar dalam ucapannya sangat jelas, “</w:t>
      </w:r>
      <w:r w:rsidRPr="007E0B26">
        <w:rPr>
          <w:rFonts w:ascii="Times New Roman" w:eastAsia="Times New Roman" w:hAnsi="Times New Roman" w:cs="Times New Roman"/>
          <w:i/>
          <w:iCs/>
          <w:sz w:val="24"/>
          <w:szCs w:val="24"/>
        </w:rPr>
        <w:t>Perempuan itu benar dan Umar salah.”</w:t>
      </w:r>
      <w:proofErr w:type="gramEnd"/>
      <w:r w:rsidRPr="007E0B26">
        <w:rPr>
          <w:rFonts w:ascii="Times New Roman" w:eastAsia="Times New Roman" w:hAnsi="Times New Roman" w:cs="Times New Roman"/>
          <w:sz w:val="24"/>
          <w:szCs w:val="24"/>
        </w:rPr>
        <w:t xml:space="preserve">Kala seseorang melakukan gugatan kepada Ali </w:t>
      </w:r>
      <w:proofErr w:type="gramStart"/>
      <w:r w:rsidRPr="007E0B26">
        <w:rPr>
          <w:rFonts w:ascii="Times New Roman" w:eastAsia="Times New Roman" w:hAnsi="Times New Roman" w:cs="Times New Roman"/>
          <w:sz w:val="24"/>
          <w:szCs w:val="24"/>
        </w:rPr>
        <w:t>r.a</w:t>
      </w:r>
      <w:proofErr w:type="gramEnd"/>
      <w:r w:rsidRPr="007E0B26">
        <w:rPr>
          <w:rFonts w:ascii="Times New Roman" w:eastAsia="Times New Roman" w:hAnsi="Times New Roman" w:cs="Times New Roman"/>
          <w:sz w:val="24"/>
          <w:szCs w:val="24"/>
        </w:rPr>
        <w:t>., dia berkata, “</w:t>
      </w:r>
      <w:r w:rsidRPr="007E0B26">
        <w:rPr>
          <w:rFonts w:ascii="Times New Roman" w:eastAsia="Times New Roman" w:hAnsi="Times New Roman" w:cs="Times New Roman"/>
          <w:i/>
          <w:iCs/>
          <w:sz w:val="24"/>
          <w:szCs w:val="24"/>
        </w:rPr>
        <w:t xml:space="preserve">Kamu benar dan aku salah. </w:t>
      </w:r>
      <w:proofErr w:type="gramStart"/>
      <w:r w:rsidRPr="007E0B26">
        <w:rPr>
          <w:rFonts w:ascii="Times New Roman" w:eastAsia="Times New Roman" w:hAnsi="Times New Roman" w:cs="Times New Roman"/>
          <w:i/>
          <w:iCs/>
          <w:sz w:val="24"/>
          <w:szCs w:val="24"/>
        </w:rPr>
        <w:t>Dan di antara tiap-tiap orang alim itu ada Zat Yang Maha Alim.”</w:t>
      </w:r>
      <w:proofErr w:type="gramEnd"/>
      <w:r w:rsidR="00B448B3">
        <w:rPr>
          <w:rStyle w:val="FootnoteReference"/>
          <w:rFonts w:ascii="Times New Roman" w:eastAsia="Times New Roman" w:hAnsi="Times New Roman" w:cs="Times New Roman"/>
          <w:i/>
          <w:iCs/>
          <w:sz w:val="24"/>
          <w:szCs w:val="24"/>
        </w:rPr>
        <w:footnoteReference w:id="34"/>
      </w:r>
    </w:p>
    <w:p w:rsidR="00B448B3" w:rsidRDefault="00B448B3" w:rsidP="00164B05">
      <w:pPr>
        <w:spacing w:after="0" w:line="360" w:lineRule="auto"/>
        <w:jc w:val="both"/>
        <w:rPr>
          <w:rFonts w:ascii="Times New Roman" w:eastAsia="Times New Roman" w:hAnsi="Times New Roman" w:cs="Times New Roman"/>
          <w:b/>
          <w:bCs/>
          <w:sz w:val="24"/>
          <w:szCs w:val="24"/>
        </w:rPr>
      </w:pPr>
    </w:p>
    <w:p w:rsidR="000276D5" w:rsidRDefault="000276D5" w:rsidP="00164B05">
      <w:pPr>
        <w:spacing w:after="0" w:line="360" w:lineRule="auto"/>
        <w:jc w:val="both"/>
        <w:rPr>
          <w:rFonts w:ascii="Times New Roman" w:eastAsia="Times New Roman" w:hAnsi="Times New Roman" w:cs="Times New Roman"/>
          <w:b/>
          <w:bCs/>
          <w:sz w:val="24"/>
          <w:szCs w:val="24"/>
        </w:rPr>
      </w:pPr>
    </w:p>
    <w:p w:rsidR="000276D5" w:rsidRPr="000276D5" w:rsidRDefault="000276D5" w:rsidP="00164B05">
      <w:pPr>
        <w:spacing w:after="0" w:line="360" w:lineRule="auto"/>
        <w:jc w:val="both"/>
        <w:rPr>
          <w:rFonts w:ascii="Times New Roman" w:eastAsia="Times New Roman" w:hAnsi="Times New Roman" w:cs="Times New Roman"/>
          <w:b/>
          <w:bCs/>
          <w:sz w:val="24"/>
          <w:szCs w:val="24"/>
        </w:rPr>
      </w:pPr>
    </w:p>
    <w:p w:rsidR="007E0B26" w:rsidRPr="007E0B26" w:rsidRDefault="00C02664" w:rsidP="00164B05">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D</w:t>
      </w:r>
      <w:r w:rsidR="007E0B26" w:rsidRPr="007E0B26">
        <w:rPr>
          <w:rFonts w:ascii="Times New Roman" w:eastAsia="Times New Roman" w:hAnsi="Times New Roman" w:cs="Times New Roman"/>
          <w:b/>
          <w:bCs/>
          <w:sz w:val="24"/>
          <w:szCs w:val="24"/>
        </w:rPr>
        <w:t xml:space="preserve">.  Konseptualisasi Hubungan Guru </w:t>
      </w:r>
      <w:r w:rsidR="0051704B">
        <w:rPr>
          <w:rFonts w:ascii="Times New Roman" w:eastAsia="Times New Roman" w:hAnsi="Times New Roman" w:cs="Times New Roman"/>
          <w:b/>
          <w:bCs/>
          <w:sz w:val="24"/>
          <w:szCs w:val="24"/>
          <w:lang w:val="id-ID"/>
        </w:rPr>
        <w:t xml:space="preserve">dan </w:t>
      </w:r>
      <w:r w:rsidR="007E0B26" w:rsidRPr="007E0B26">
        <w:rPr>
          <w:rFonts w:ascii="Times New Roman" w:eastAsia="Times New Roman" w:hAnsi="Times New Roman" w:cs="Times New Roman"/>
          <w:b/>
          <w:bCs/>
          <w:sz w:val="24"/>
          <w:szCs w:val="24"/>
        </w:rPr>
        <w:t xml:space="preserve">Murid </w:t>
      </w:r>
      <w:r w:rsidR="0051704B">
        <w:rPr>
          <w:rFonts w:ascii="Times New Roman" w:eastAsia="Times New Roman" w:hAnsi="Times New Roman" w:cs="Times New Roman"/>
          <w:b/>
          <w:bCs/>
          <w:sz w:val="24"/>
          <w:szCs w:val="24"/>
          <w:lang w:val="id-ID"/>
        </w:rPr>
        <w:t>Menurut</w:t>
      </w:r>
      <w:r w:rsidR="007E0B26" w:rsidRPr="007E0B26">
        <w:rPr>
          <w:rFonts w:ascii="Times New Roman" w:eastAsia="Times New Roman" w:hAnsi="Times New Roman" w:cs="Times New Roman"/>
          <w:b/>
          <w:bCs/>
          <w:sz w:val="24"/>
          <w:szCs w:val="24"/>
        </w:rPr>
        <w:t xml:space="preserve"> Hadis</w:t>
      </w:r>
    </w:p>
    <w:p w:rsidR="007E0B26" w:rsidRPr="007E0B26" w:rsidRDefault="007E0B26" w:rsidP="00114A84">
      <w:pPr>
        <w:spacing w:after="0" w:line="360" w:lineRule="auto"/>
        <w:ind w:firstLine="720"/>
        <w:jc w:val="both"/>
        <w:rPr>
          <w:rFonts w:ascii="Times New Roman" w:eastAsia="Times New Roman" w:hAnsi="Times New Roman" w:cs="Times New Roman"/>
          <w:sz w:val="24"/>
          <w:szCs w:val="24"/>
        </w:rPr>
      </w:pPr>
      <w:r w:rsidRPr="007E0B26">
        <w:rPr>
          <w:rFonts w:ascii="Times New Roman" w:eastAsia="Times New Roman" w:hAnsi="Times New Roman" w:cs="Times New Roman"/>
          <w:sz w:val="24"/>
          <w:szCs w:val="24"/>
        </w:rPr>
        <w:t xml:space="preserve">Berdasarkan penjelasan atas, hubungan guru murid dapat dikonseptualisasi kepada bentuk hubungan humanis-teosentris.Disebut demikian, karena hubungan ini didasarkan kepada nilai-nilai ilahiyah yang hidup pada pola pikir, sikap dan prilaku Nabi Muhammad SAW.Nilai-nilai ini juga tentu sesuai dengan tabiat atau fitrah kejadian manusia. Paling tidak ada </w:t>
      </w:r>
      <w:proofErr w:type="gramStart"/>
      <w:r w:rsidRPr="007E0B26">
        <w:rPr>
          <w:rFonts w:ascii="Times New Roman" w:eastAsia="Times New Roman" w:hAnsi="Times New Roman" w:cs="Times New Roman"/>
          <w:sz w:val="24"/>
          <w:szCs w:val="24"/>
        </w:rPr>
        <w:t>lima</w:t>
      </w:r>
      <w:proofErr w:type="gramEnd"/>
      <w:r w:rsidRPr="007E0B26">
        <w:rPr>
          <w:rFonts w:ascii="Times New Roman" w:eastAsia="Times New Roman" w:hAnsi="Times New Roman" w:cs="Times New Roman"/>
          <w:sz w:val="24"/>
          <w:szCs w:val="24"/>
        </w:rPr>
        <w:t xml:space="preserve"> bentuk hubungan guru-murid yang dapat dikonseptualisasi dari Nabi Muhammad SAW sebagai contoh ideal seorang guru, yaitu:</w:t>
      </w:r>
    </w:p>
    <w:p w:rsidR="007E0B26" w:rsidRPr="007E0B26" w:rsidRDefault="007E0B26" w:rsidP="00114A84">
      <w:pPr>
        <w:spacing w:after="0" w:line="360" w:lineRule="auto"/>
        <w:ind w:firstLine="720"/>
        <w:jc w:val="both"/>
        <w:rPr>
          <w:rFonts w:ascii="Times New Roman" w:eastAsia="Times New Roman" w:hAnsi="Times New Roman" w:cs="Times New Roman"/>
          <w:sz w:val="24"/>
          <w:szCs w:val="24"/>
        </w:rPr>
      </w:pPr>
      <w:proofErr w:type="gramStart"/>
      <w:r w:rsidRPr="007E0B26">
        <w:rPr>
          <w:rFonts w:ascii="Times New Roman" w:eastAsia="Times New Roman" w:hAnsi="Times New Roman" w:cs="Times New Roman"/>
          <w:i/>
          <w:iCs/>
          <w:sz w:val="24"/>
          <w:szCs w:val="24"/>
        </w:rPr>
        <w:t xml:space="preserve">Pertama, </w:t>
      </w:r>
      <w:r w:rsidRPr="007E0B26">
        <w:rPr>
          <w:rFonts w:ascii="Times New Roman" w:eastAsia="Times New Roman" w:hAnsi="Times New Roman" w:cs="Times New Roman"/>
          <w:sz w:val="24"/>
          <w:szCs w:val="24"/>
        </w:rPr>
        <w:t xml:space="preserve">humanis.Dikatakan demikian karena Nabi SAW ketika berinteraksi dengan sahabat maupun kaum </w:t>
      </w:r>
      <w:r w:rsidRPr="007E0B26">
        <w:rPr>
          <w:rFonts w:ascii="Times New Roman" w:eastAsia="Times New Roman" w:hAnsi="Times New Roman" w:cs="Times New Roman"/>
          <w:i/>
          <w:iCs/>
          <w:sz w:val="24"/>
          <w:szCs w:val="24"/>
        </w:rPr>
        <w:t>kuffar</w:t>
      </w:r>
      <w:r w:rsidRPr="007E0B26">
        <w:rPr>
          <w:rFonts w:ascii="Times New Roman" w:eastAsia="Times New Roman" w:hAnsi="Times New Roman" w:cs="Times New Roman"/>
          <w:sz w:val="24"/>
          <w:szCs w:val="24"/>
        </w:rPr>
        <w:t xml:space="preserve"> sungguh-sungguh menunjukkan pribadi beliau sebagai orang yang memperlakukan mereka sesuai dengan tabiat dan nilai kemanusiaan.</w:t>
      </w:r>
      <w:proofErr w:type="gramEnd"/>
      <w:r w:rsidRPr="007E0B26">
        <w:rPr>
          <w:rFonts w:ascii="Times New Roman" w:eastAsia="Times New Roman" w:hAnsi="Times New Roman" w:cs="Times New Roman"/>
          <w:sz w:val="24"/>
          <w:szCs w:val="24"/>
        </w:rPr>
        <w:t xml:space="preserve"> Orang tidak pernah merasa terendahkan, terhina, terpojokkan, termarginalkan, dan sebagainya ketika</w:t>
      </w:r>
      <w:proofErr w:type="gramStart"/>
      <w:r w:rsidRPr="007E0B26">
        <w:rPr>
          <w:rFonts w:ascii="Times New Roman" w:eastAsia="Times New Roman" w:hAnsi="Times New Roman" w:cs="Times New Roman"/>
          <w:sz w:val="24"/>
          <w:szCs w:val="24"/>
        </w:rPr>
        <w:t>  berinteraksi</w:t>
      </w:r>
      <w:proofErr w:type="gramEnd"/>
      <w:r w:rsidRPr="007E0B26">
        <w:rPr>
          <w:rFonts w:ascii="Times New Roman" w:eastAsia="Times New Roman" w:hAnsi="Times New Roman" w:cs="Times New Roman"/>
          <w:sz w:val="24"/>
          <w:szCs w:val="24"/>
        </w:rPr>
        <w:t xml:space="preserve"> dengan Nabi. </w:t>
      </w:r>
      <w:proofErr w:type="gramStart"/>
      <w:r w:rsidRPr="007E0B26">
        <w:rPr>
          <w:rFonts w:ascii="Times New Roman" w:eastAsia="Times New Roman" w:hAnsi="Times New Roman" w:cs="Times New Roman"/>
          <w:sz w:val="24"/>
          <w:szCs w:val="24"/>
        </w:rPr>
        <w:t>Dalam konteks belajar mengajar, Nabi SAW menunjukkan dirinya sebagai guru yang memperlakukan murid benar-benar dalam konteks penghargaan dan pemuliaan kepada nilai-nilai kepribadian murid, yakni nilai-nilai kemanusiaan universal.</w:t>
      </w:r>
      <w:proofErr w:type="gramEnd"/>
    </w:p>
    <w:p w:rsidR="007E0B26" w:rsidRPr="007E0B26" w:rsidRDefault="007E0B26" w:rsidP="00114A84">
      <w:pPr>
        <w:spacing w:after="0" w:line="360" w:lineRule="auto"/>
        <w:ind w:firstLine="720"/>
        <w:jc w:val="both"/>
        <w:rPr>
          <w:rFonts w:ascii="Times New Roman" w:eastAsia="Times New Roman" w:hAnsi="Times New Roman" w:cs="Times New Roman"/>
          <w:sz w:val="24"/>
          <w:szCs w:val="24"/>
        </w:rPr>
      </w:pPr>
      <w:proofErr w:type="gramStart"/>
      <w:r w:rsidRPr="007E0B26">
        <w:rPr>
          <w:rFonts w:ascii="Times New Roman" w:eastAsia="Times New Roman" w:hAnsi="Times New Roman" w:cs="Times New Roman"/>
          <w:i/>
          <w:iCs/>
          <w:sz w:val="24"/>
          <w:szCs w:val="24"/>
        </w:rPr>
        <w:t xml:space="preserve">Kedua, </w:t>
      </w:r>
      <w:r w:rsidRPr="007E0B26">
        <w:rPr>
          <w:rFonts w:ascii="Times New Roman" w:eastAsia="Times New Roman" w:hAnsi="Times New Roman" w:cs="Times New Roman"/>
          <w:sz w:val="24"/>
          <w:szCs w:val="24"/>
        </w:rPr>
        <w:t>demokratis.Nabi SAW dalam interaksinya dengan para sahabat senantiasa memberi kebebasan dan kelapangan kepada siapa saja yang berhubungan dengan beliau.Beliau terhindar dari sikap-sikap memaksakan kehendak atau pendapat.</w:t>
      </w:r>
      <w:proofErr w:type="gramEnd"/>
      <w:r w:rsidRPr="007E0B26">
        <w:rPr>
          <w:rFonts w:ascii="Times New Roman" w:eastAsia="Times New Roman" w:hAnsi="Times New Roman" w:cs="Times New Roman"/>
          <w:sz w:val="24"/>
          <w:szCs w:val="24"/>
        </w:rPr>
        <w:t xml:space="preserve"> Para sahabat merasakan, </w:t>
      </w:r>
      <w:proofErr w:type="gramStart"/>
      <w:r w:rsidRPr="007E0B26">
        <w:rPr>
          <w:rFonts w:ascii="Times New Roman" w:eastAsia="Times New Roman" w:hAnsi="Times New Roman" w:cs="Times New Roman"/>
          <w:sz w:val="24"/>
          <w:szCs w:val="24"/>
        </w:rPr>
        <w:t>cara</w:t>
      </w:r>
      <w:proofErr w:type="gramEnd"/>
      <w:r w:rsidRPr="007E0B26">
        <w:rPr>
          <w:rFonts w:ascii="Times New Roman" w:eastAsia="Times New Roman" w:hAnsi="Times New Roman" w:cs="Times New Roman"/>
          <w:sz w:val="24"/>
          <w:szCs w:val="24"/>
        </w:rPr>
        <w:t xml:space="preserve"> beliau memerintahkan sesuatupun tidak bernada paksaan. Dalam berbicara dengan sahabat, beliau menggunakan bahasa sesuai dengan </w:t>
      </w:r>
      <w:proofErr w:type="gramStart"/>
      <w:r w:rsidRPr="007E0B26">
        <w:rPr>
          <w:rFonts w:ascii="Times New Roman" w:eastAsia="Times New Roman" w:hAnsi="Times New Roman" w:cs="Times New Roman"/>
          <w:sz w:val="24"/>
          <w:szCs w:val="24"/>
        </w:rPr>
        <w:t>kadar</w:t>
      </w:r>
      <w:proofErr w:type="gramEnd"/>
      <w:r w:rsidRPr="007E0B26">
        <w:rPr>
          <w:rFonts w:ascii="Times New Roman" w:eastAsia="Times New Roman" w:hAnsi="Times New Roman" w:cs="Times New Roman"/>
          <w:sz w:val="24"/>
          <w:szCs w:val="24"/>
        </w:rPr>
        <w:t xml:space="preserve"> kemampuan sahabat ― yang </w:t>
      </w:r>
      <w:r w:rsidRPr="007E0B26">
        <w:rPr>
          <w:rFonts w:ascii="Times New Roman" w:eastAsia="Times New Roman" w:hAnsi="Times New Roman" w:cs="Times New Roman"/>
          <w:i/>
          <w:iCs/>
          <w:sz w:val="24"/>
          <w:szCs w:val="24"/>
        </w:rPr>
        <w:t>nota bene</w:t>
      </w:r>
      <w:r w:rsidRPr="007E0B26">
        <w:rPr>
          <w:rFonts w:ascii="Times New Roman" w:eastAsia="Times New Roman" w:hAnsi="Times New Roman" w:cs="Times New Roman"/>
          <w:sz w:val="24"/>
          <w:szCs w:val="24"/>
        </w:rPr>
        <w:t xml:space="preserve"> anak didiknya ― menangkap pesan pendidikan dari beliau. </w:t>
      </w:r>
      <w:proofErr w:type="gramStart"/>
      <w:r w:rsidRPr="007E0B26">
        <w:rPr>
          <w:rFonts w:ascii="Times New Roman" w:eastAsia="Times New Roman" w:hAnsi="Times New Roman" w:cs="Times New Roman"/>
          <w:sz w:val="24"/>
          <w:szCs w:val="24"/>
        </w:rPr>
        <w:t xml:space="preserve">Bahkan dalam sebuah hadis beliau mengatakan bahwa beragama yang benar adalah </w:t>
      </w:r>
      <w:r w:rsidRPr="007E0B26">
        <w:rPr>
          <w:rFonts w:ascii="Times New Roman" w:eastAsia="Times New Roman" w:hAnsi="Times New Roman" w:cs="Times New Roman"/>
          <w:i/>
          <w:iCs/>
          <w:sz w:val="24"/>
          <w:szCs w:val="24"/>
        </w:rPr>
        <w:t xml:space="preserve">al-hanifiyat al-samhah, </w:t>
      </w:r>
      <w:r w:rsidRPr="007E0B26">
        <w:rPr>
          <w:rFonts w:ascii="Times New Roman" w:eastAsia="Times New Roman" w:hAnsi="Times New Roman" w:cs="Times New Roman"/>
          <w:sz w:val="24"/>
          <w:szCs w:val="24"/>
        </w:rPr>
        <w:t>yakni beragama dengan dilandasi semangat pencarian kebenaran yang lapang, yakni tanpa kefanatikan dan tidak membelenggu jiwa.</w:t>
      </w:r>
      <w:proofErr w:type="gramEnd"/>
    </w:p>
    <w:p w:rsidR="007E0B26" w:rsidRPr="007E0B26" w:rsidRDefault="007E0B26" w:rsidP="00114A84">
      <w:pPr>
        <w:spacing w:after="0" w:line="360" w:lineRule="auto"/>
        <w:ind w:firstLine="720"/>
        <w:jc w:val="both"/>
        <w:rPr>
          <w:rFonts w:ascii="Times New Roman" w:eastAsia="Times New Roman" w:hAnsi="Times New Roman" w:cs="Times New Roman"/>
          <w:sz w:val="24"/>
          <w:szCs w:val="24"/>
        </w:rPr>
      </w:pPr>
      <w:proofErr w:type="gramStart"/>
      <w:r w:rsidRPr="007E0B26">
        <w:rPr>
          <w:rFonts w:ascii="Times New Roman" w:eastAsia="Times New Roman" w:hAnsi="Times New Roman" w:cs="Times New Roman"/>
          <w:i/>
          <w:iCs/>
          <w:sz w:val="24"/>
          <w:szCs w:val="24"/>
        </w:rPr>
        <w:t>Ketiga</w:t>
      </w:r>
      <w:r w:rsidRPr="007E0B26">
        <w:rPr>
          <w:rFonts w:ascii="Times New Roman" w:eastAsia="Times New Roman" w:hAnsi="Times New Roman" w:cs="Times New Roman"/>
          <w:sz w:val="24"/>
          <w:szCs w:val="24"/>
        </w:rPr>
        <w:t>, egaliter.Nilai-nilai egalitarian sangat dijunjung oleh Nabi SAW.beliau bahkan lebih mementingkan para sahabat dari pada diri beliau sendiri.</w:t>
      </w:r>
      <w:proofErr w:type="gramEnd"/>
      <w:r w:rsidRPr="007E0B26">
        <w:rPr>
          <w:rFonts w:ascii="Times New Roman" w:eastAsia="Times New Roman" w:hAnsi="Times New Roman" w:cs="Times New Roman"/>
          <w:sz w:val="24"/>
          <w:szCs w:val="24"/>
        </w:rPr>
        <w:t xml:space="preserve"> Dalam konteks mendidik para sahabat, Nabi SAW mengingatkan para sahabat bahwa sikap </w:t>
      </w:r>
      <w:r w:rsidRPr="007E0B26">
        <w:rPr>
          <w:rFonts w:ascii="Times New Roman" w:eastAsia="Times New Roman" w:hAnsi="Times New Roman" w:cs="Times New Roman"/>
          <w:sz w:val="24"/>
          <w:szCs w:val="24"/>
        </w:rPr>
        <w:lastRenderedPageBreak/>
        <w:t xml:space="preserve">mementingkan diri sendiri adalah bertentangan dengan sikap seorang </w:t>
      </w:r>
      <w:proofErr w:type="gramStart"/>
      <w:r w:rsidRPr="007E0B26">
        <w:rPr>
          <w:rFonts w:ascii="Times New Roman" w:eastAsia="Times New Roman" w:hAnsi="Times New Roman" w:cs="Times New Roman"/>
          <w:sz w:val="24"/>
          <w:szCs w:val="24"/>
        </w:rPr>
        <w:t>muslim</w:t>
      </w:r>
      <w:proofErr w:type="gramEnd"/>
      <w:r w:rsidRPr="007E0B26">
        <w:rPr>
          <w:rFonts w:ascii="Times New Roman" w:eastAsia="Times New Roman" w:hAnsi="Times New Roman" w:cs="Times New Roman"/>
          <w:sz w:val="24"/>
          <w:szCs w:val="24"/>
        </w:rPr>
        <w:t xml:space="preserve"> yang beriman. Orang beriman kepada Allah kata beliau adalah orang yang menyayangi (mencintai) saudaranya sebagaimana </w:t>
      </w:r>
      <w:proofErr w:type="gramStart"/>
      <w:r w:rsidRPr="007E0B26">
        <w:rPr>
          <w:rFonts w:ascii="Times New Roman" w:eastAsia="Times New Roman" w:hAnsi="Times New Roman" w:cs="Times New Roman"/>
          <w:sz w:val="24"/>
          <w:szCs w:val="24"/>
        </w:rPr>
        <w:t>ia</w:t>
      </w:r>
      <w:proofErr w:type="gramEnd"/>
      <w:r w:rsidRPr="007E0B26">
        <w:rPr>
          <w:rFonts w:ascii="Times New Roman" w:eastAsia="Times New Roman" w:hAnsi="Times New Roman" w:cs="Times New Roman"/>
          <w:sz w:val="24"/>
          <w:szCs w:val="24"/>
        </w:rPr>
        <w:t xml:space="preserve"> menyayangi (mencintai) dirinya sendiri.</w:t>
      </w:r>
    </w:p>
    <w:p w:rsidR="007E0B26" w:rsidRPr="007E0B26" w:rsidRDefault="007E0B26" w:rsidP="00114A84">
      <w:pPr>
        <w:spacing w:after="0" w:line="360" w:lineRule="auto"/>
        <w:ind w:firstLine="720"/>
        <w:jc w:val="both"/>
        <w:rPr>
          <w:rFonts w:ascii="Times New Roman" w:eastAsia="Times New Roman" w:hAnsi="Times New Roman" w:cs="Times New Roman"/>
          <w:sz w:val="24"/>
          <w:szCs w:val="24"/>
        </w:rPr>
      </w:pPr>
      <w:proofErr w:type="gramStart"/>
      <w:r w:rsidRPr="007E0B26">
        <w:rPr>
          <w:rFonts w:ascii="Times New Roman" w:eastAsia="Times New Roman" w:hAnsi="Times New Roman" w:cs="Times New Roman"/>
          <w:i/>
          <w:iCs/>
          <w:sz w:val="24"/>
          <w:szCs w:val="24"/>
        </w:rPr>
        <w:t xml:space="preserve">Keempat, </w:t>
      </w:r>
      <w:r w:rsidRPr="007E0B26">
        <w:rPr>
          <w:rFonts w:ascii="Times New Roman" w:eastAsia="Times New Roman" w:hAnsi="Times New Roman" w:cs="Times New Roman"/>
          <w:sz w:val="24"/>
          <w:szCs w:val="24"/>
        </w:rPr>
        <w:t>toleran.Nabi SAW mengajarkan kepada sahabat nilai-nilai toleransi yang tinggi.Sejak awal, pluralisme menjadi bagian yang hidup dalam pandangan dan sikap beliau.Para sahabat juga memiliki nilai toleransi yang agung ini, yang diajarkan oleh Nabi yang mulia.</w:t>
      </w:r>
      <w:proofErr w:type="gramEnd"/>
      <w:r w:rsidRPr="007E0B26">
        <w:rPr>
          <w:rFonts w:ascii="Times New Roman" w:eastAsia="Times New Roman" w:hAnsi="Times New Roman" w:cs="Times New Roman"/>
          <w:sz w:val="24"/>
          <w:szCs w:val="24"/>
        </w:rPr>
        <w:t xml:space="preserve"> Nilai toleransi ini menjadi bagian yang hidup dalam peradaban Islam dari dulu sampai generasi </w:t>
      </w:r>
      <w:proofErr w:type="gramStart"/>
      <w:r w:rsidRPr="007E0B26">
        <w:rPr>
          <w:rFonts w:ascii="Times New Roman" w:eastAsia="Times New Roman" w:hAnsi="Times New Roman" w:cs="Times New Roman"/>
          <w:sz w:val="24"/>
          <w:szCs w:val="24"/>
        </w:rPr>
        <w:t>muslim</w:t>
      </w:r>
      <w:proofErr w:type="gramEnd"/>
      <w:r w:rsidRPr="007E0B26">
        <w:rPr>
          <w:rFonts w:ascii="Times New Roman" w:eastAsia="Times New Roman" w:hAnsi="Times New Roman" w:cs="Times New Roman"/>
          <w:sz w:val="24"/>
          <w:szCs w:val="24"/>
        </w:rPr>
        <w:t xml:space="preserve"> sekarang ini.</w:t>
      </w:r>
    </w:p>
    <w:p w:rsidR="007E0B26" w:rsidRPr="007E0B26" w:rsidRDefault="007E0B26" w:rsidP="00114A84">
      <w:pPr>
        <w:spacing w:after="0" w:line="360" w:lineRule="auto"/>
        <w:ind w:firstLine="720"/>
        <w:jc w:val="both"/>
        <w:rPr>
          <w:rFonts w:ascii="Times New Roman" w:eastAsia="Times New Roman" w:hAnsi="Times New Roman" w:cs="Times New Roman"/>
          <w:sz w:val="24"/>
          <w:szCs w:val="24"/>
        </w:rPr>
      </w:pPr>
      <w:proofErr w:type="gramStart"/>
      <w:r w:rsidRPr="007E0B26">
        <w:rPr>
          <w:rFonts w:ascii="Times New Roman" w:eastAsia="Times New Roman" w:hAnsi="Times New Roman" w:cs="Times New Roman"/>
          <w:sz w:val="24"/>
          <w:szCs w:val="24"/>
        </w:rPr>
        <w:t>Dalam konteks pendidikan multikultural yang didengungkan saat ini, sesungguhnya Nabi SAW sebagai guru yang mulia, telah menanamkannya kepada para sahabat (generasi awal) Islam.Beliau mengutamakan penanaman nilai-nilai pendidikan multikultural melalui tindakan nyata, tidak hanya melalui ucapan.</w:t>
      </w:r>
      <w:proofErr w:type="gramEnd"/>
    </w:p>
    <w:p w:rsidR="00E733CE" w:rsidRDefault="007E0B26" w:rsidP="00C875D4">
      <w:pPr>
        <w:spacing w:after="0" w:line="360" w:lineRule="auto"/>
        <w:ind w:firstLine="720"/>
        <w:jc w:val="both"/>
        <w:rPr>
          <w:rFonts w:ascii="Times New Roman" w:eastAsia="Times New Roman" w:hAnsi="Times New Roman" w:cs="Times New Roman"/>
          <w:sz w:val="24"/>
          <w:szCs w:val="24"/>
          <w:lang w:val="id-ID"/>
        </w:rPr>
      </w:pPr>
      <w:proofErr w:type="gramStart"/>
      <w:r w:rsidRPr="007E0B26">
        <w:rPr>
          <w:rFonts w:ascii="Times New Roman" w:eastAsia="Times New Roman" w:hAnsi="Times New Roman" w:cs="Times New Roman"/>
          <w:i/>
          <w:iCs/>
          <w:sz w:val="24"/>
          <w:szCs w:val="24"/>
        </w:rPr>
        <w:t>Kelima</w:t>
      </w:r>
      <w:r w:rsidRPr="007E0B26">
        <w:rPr>
          <w:rFonts w:ascii="Times New Roman" w:eastAsia="Times New Roman" w:hAnsi="Times New Roman" w:cs="Times New Roman"/>
          <w:sz w:val="24"/>
          <w:szCs w:val="24"/>
        </w:rPr>
        <w:t>, respektif.Nabi SAW sangat respek terhadap suka-duka para sahabat.Ia mendidik sahabat agar senantiasa responsif dan cepat bertindak untuk membantu atau memberi pelayanan kemanusiaan kepada mereka yang membutuhkan.</w:t>
      </w:r>
      <w:proofErr w:type="gramEnd"/>
      <w:r w:rsidRPr="007E0B26">
        <w:rPr>
          <w:rFonts w:ascii="Times New Roman" w:eastAsia="Times New Roman" w:hAnsi="Times New Roman" w:cs="Times New Roman"/>
          <w:sz w:val="24"/>
          <w:szCs w:val="24"/>
        </w:rPr>
        <w:t xml:space="preserve"> </w:t>
      </w:r>
      <w:proofErr w:type="gramStart"/>
      <w:r w:rsidRPr="007E0B26">
        <w:rPr>
          <w:rFonts w:ascii="Times New Roman" w:eastAsia="Times New Roman" w:hAnsi="Times New Roman" w:cs="Times New Roman"/>
          <w:sz w:val="24"/>
          <w:szCs w:val="24"/>
        </w:rPr>
        <w:t>Bahkan sikap respek ini dipandang Nabi sebagai kualitas manusia teladan (</w:t>
      </w:r>
      <w:r w:rsidRPr="007E0B26">
        <w:rPr>
          <w:rFonts w:ascii="Times New Roman" w:eastAsia="Times New Roman" w:hAnsi="Times New Roman" w:cs="Times New Roman"/>
          <w:i/>
          <w:iCs/>
          <w:sz w:val="24"/>
          <w:szCs w:val="24"/>
        </w:rPr>
        <w:t>khairunnas</w:t>
      </w:r>
      <w:r w:rsidRPr="007E0B26">
        <w:rPr>
          <w:rFonts w:ascii="Times New Roman" w:eastAsia="Times New Roman" w:hAnsi="Times New Roman" w:cs="Times New Roman"/>
          <w:sz w:val="24"/>
          <w:szCs w:val="24"/>
        </w:rPr>
        <w:t>).Beliau misalnya mengatakan, “Sebaik-baik manusia adalah yang memberi manfaat kepada manusia lain.”</w:t>
      </w:r>
      <w:proofErr w:type="gramEnd"/>
    </w:p>
    <w:p w:rsidR="00C875D4" w:rsidRPr="00114A84" w:rsidRDefault="00C875D4" w:rsidP="00C875D4">
      <w:pPr>
        <w:spacing w:after="0" w:line="360" w:lineRule="auto"/>
        <w:ind w:firstLine="720"/>
        <w:jc w:val="both"/>
        <w:rPr>
          <w:rFonts w:ascii="Times New Roman" w:eastAsia="Times New Roman" w:hAnsi="Times New Roman" w:cs="Times New Roman"/>
          <w:sz w:val="24"/>
          <w:szCs w:val="24"/>
          <w:lang w:val="id-ID"/>
        </w:rPr>
      </w:pPr>
    </w:p>
    <w:p w:rsidR="007E0B26" w:rsidRPr="007E0B26" w:rsidRDefault="00C02664" w:rsidP="00164B05">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E</w:t>
      </w:r>
      <w:r w:rsidR="007E0B26" w:rsidRPr="007E0B26">
        <w:rPr>
          <w:rFonts w:ascii="Times New Roman" w:eastAsia="Times New Roman" w:hAnsi="Times New Roman" w:cs="Times New Roman"/>
          <w:b/>
          <w:bCs/>
          <w:sz w:val="24"/>
          <w:szCs w:val="24"/>
        </w:rPr>
        <w:t>. Penutup</w:t>
      </w:r>
    </w:p>
    <w:p w:rsidR="007E0B26" w:rsidRPr="007E0B26" w:rsidRDefault="007E0B26" w:rsidP="00114A84">
      <w:pPr>
        <w:spacing w:after="0" w:line="360" w:lineRule="auto"/>
        <w:ind w:firstLine="720"/>
        <w:jc w:val="both"/>
        <w:rPr>
          <w:rFonts w:ascii="Times New Roman" w:eastAsia="Times New Roman" w:hAnsi="Times New Roman" w:cs="Times New Roman"/>
          <w:sz w:val="24"/>
          <w:szCs w:val="24"/>
        </w:rPr>
      </w:pPr>
      <w:proofErr w:type="gramStart"/>
      <w:r w:rsidRPr="007E0B26">
        <w:rPr>
          <w:rFonts w:ascii="Times New Roman" w:eastAsia="Times New Roman" w:hAnsi="Times New Roman" w:cs="Times New Roman"/>
          <w:sz w:val="24"/>
          <w:szCs w:val="24"/>
        </w:rPr>
        <w:t>Hubungan guru dan murid dalam perspektif hadis adalah pola hubungan yang humanis-teosentris atau sosio-spiritual.Dikatakan demikian karena hubungan ini terbentuk didasarkan atas relasi seorang yang melakukan misi pendewasaan (pendidik) terhadap mereka yang menjadi objek pendewasaan (siterdidik), dalam mana relasi ini berlangsung dalam konteks kesadaran dan tanggung jawab ilahiyah dan kenabian seorang pendidik.</w:t>
      </w:r>
      <w:proofErr w:type="gramEnd"/>
    </w:p>
    <w:p w:rsidR="007E0B26" w:rsidRPr="007E0B26" w:rsidRDefault="007E0B26" w:rsidP="00114A84">
      <w:pPr>
        <w:spacing w:after="0" w:line="360" w:lineRule="auto"/>
        <w:ind w:firstLine="720"/>
        <w:jc w:val="both"/>
        <w:rPr>
          <w:rFonts w:ascii="Times New Roman" w:eastAsia="Times New Roman" w:hAnsi="Times New Roman" w:cs="Times New Roman"/>
          <w:sz w:val="24"/>
          <w:szCs w:val="24"/>
        </w:rPr>
      </w:pPr>
      <w:r w:rsidRPr="007E0B26">
        <w:rPr>
          <w:rFonts w:ascii="Times New Roman" w:eastAsia="Times New Roman" w:hAnsi="Times New Roman" w:cs="Times New Roman"/>
          <w:sz w:val="24"/>
          <w:szCs w:val="24"/>
        </w:rPr>
        <w:t xml:space="preserve">Disebut tanggung jawab ilahiyah, karena seorang pendidik sesungguhnya bekerja untuk menerangi jalan murid, sehingga murid menemukan jalan hidup yang benar, yakni suatu jalan menuju Allah.Sedangkan tanggung jawab kenabian </w:t>
      </w:r>
      <w:r w:rsidRPr="007E0B26">
        <w:rPr>
          <w:rFonts w:ascii="Times New Roman" w:eastAsia="Times New Roman" w:hAnsi="Times New Roman" w:cs="Times New Roman"/>
          <w:sz w:val="24"/>
          <w:szCs w:val="24"/>
        </w:rPr>
        <w:lastRenderedPageBreak/>
        <w:t>maksudnya adalah suatu tanggung jawab pejuang meneruskan misi kerasulan.Pejuang misi kerasulan ini tentu membutuhkan kesungguhan dan pengorbanan.</w:t>
      </w:r>
    </w:p>
    <w:p w:rsidR="007E0B26" w:rsidRPr="007E0B26" w:rsidRDefault="007E0B26" w:rsidP="00114A84">
      <w:pPr>
        <w:spacing w:after="0" w:line="360" w:lineRule="auto"/>
        <w:ind w:firstLine="720"/>
        <w:jc w:val="both"/>
        <w:rPr>
          <w:rFonts w:ascii="Times New Roman" w:eastAsia="Times New Roman" w:hAnsi="Times New Roman" w:cs="Times New Roman"/>
          <w:sz w:val="24"/>
          <w:szCs w:val="24"/>
        </w:rPr>
      </w:pPr>
      <w:r w:rsidRPr="007E0B26">
        <w:rPr>
          <w:rFonts w:ascii="Times New Roman" w:eastAsia="Times New Roman" w:hAnsi="Times New Roman" w:cs="Times New Roman"/>
          <w:sz w:val="24"/>
          <w:szCs w:val="24"/>
        </w:rPr>
        <w:t xml:space="preserve">Seorang pendidik menurut hadis-hadis Nabi SAW adalah pelanjut misi kerasulan (pewaris Nabi).Sebagaimana Nabi adalah pemberi peringatan dan penyampai kabar gembira, maka para guru sesungguhnya pewaris Nabi untuk melanjutkan misi pemberi peringatan dan penyampai kabar gembira kepada para murid. Dalam tugas mendidik ini, maka pendidik </w:t>
      </w:r>
      <w:proofErr w:type="gramStart"/>
      <w:r w:rsidRPr="007E0B26">
        <w:rPr>
          <w:rFonts w:ascii="Times New Roman" w:eastAsia="Times New Roman" w:hAnsi="Times New Roman" w:cs="Times New Roman"/>
          <w:sz w:val="24"/>
          <w:szCs w:val="24"/>
        </w:rPr>
        <w:t>akan</w:t>
      </w:r>
      <w:proofErr w:type="gramEnd"/>
      <w:r w:rsidRPr="007E0B26">
        <w:rPr>
          <w:rFonts w:ascii="Times New Roman" w:eastAsia="Times New Roman" w:hAnsi="Times New Roman" w:cs="Times New Roman"/>
          <w:sz w:val="24"/>
          <w:szCs w:val="24"/>
        </w:rPr>
        <w:t xml:space="preserve"> berjuang dengan penuh keikhlasan dan kesungguhan, dan ia rela mengorbankan apa saja untuk tugas suci yang mulia itu, persis sebagaimana para Nabi dan sahabat telah melakukannya.</w:t>
      </w:r>
    </w:p>
    <w:p w:rsidR="005D5E1E" w:rsidRDefault="007E0B26" w:rsidP="00114A84">
      <w:pPr>
        <w:spacing w:after="0" w:line="360" w:lineRule="auto"/>
        <w:ind w:firstLine="720"/>
        <w:jc w:val="both"/>
        <w:rPr>
          <w:rFonts w:ascii="Times New Roman" w:eastAsia="Times New Roman" w:hAnsi="Times New Roman" w:cs="Times New Roman"/>
          <w:i/>
          <w:iCs/>
          <w:sz w:val="24"/>
          <w:szCs w:val="24"/>
        </w:rPr>
      </w:pPr>
      <w:r w:rsidRPr="007E0B26">
        <w:rPr>
          <w:rFonts w:ascii="Times New Roman" w:eastAsia="Times New Roman" w:hAnsi="Times New Roman" w:cs="Times New Roman"/>
          <w:sz w:val="24"/>
          <w:szCs w:val="24"/>
        </w:rPr>
        <w:t xml:space="preserve">Seorang guru </w:t>
      </w:r>
      <w:proofErr w:type="gramStart"/>
      <w:r w:rsidRPr="007E0B26">
        <w:rPr>
          <w:rFonts w:ascii="Times New Roman" w:eastAsia="Times New Roman" w:hAnsi="Times New Roman" w:cs="Times New Roman"/>
          <w:sz w:val="24"/>
          <w:szCs w:val="24"/>
        </w:rPr>
        <w:t>akan</w:t>
      </w:r>
      <w:proofErr w:type="gramEnd"/>
      <w:r w:rsidRPr="007E0B26">
        <w:rPr>
          <w:rFonts w:ascii="Times New Roman" w:eastAsia="Times New Roman" w:hAnsi="Times New Roman" w:cs="Times New Roman"/>
          <w:sz w:val="24"/>
          <w:szCs w:val="24"/>
        </w:rPr>
        <w:t xml:space="preserve"> memperlakukan muridnya dalam cinta dan kasih sayang seperti orang tua terhadap anaknya, dan murid memandang gurunya bagaikan orang tua (bapak-ibu) baginya. </w:t>
      </w:r>
      <w:proofErr w:type="gramStart"/>
      <w:r w:rsidRPr="007E0B26">
        <w:rPr>
          <w:rFonts w:ascii="Times New Roman" w:eastAsia="Times New Roman" w:hAnsi="Times New Roman" w:cs="Times New Roman"/>
          <w:i/>
          <w:iCs/>
          <w:sz w:val="24"/>
          <w:szCs w:val="24"/>
        </w:rPr>
        <w:t>Wallahu a’lam.</w:t>
      </w:r>
      <w:proofErr w:type="gramEnd"/>
    </w:p>
    <w:p w:rsidR="005D5E1E" w:rsidRDefault="005D5E1E">
      <w:pPr>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br w:type="page"/>
      </w:r>
    </w:p>
    <w:p w:rsidR="00114A84" w:rsidRPr="00CC191F" w:rsidRDefault="00ED4EEB" w:rsidP="00CC191F">
      <w:pPr>
        <w:spacing w:after="0" w:line="360" w:lineRule="auto"/>
        <w:rPr>
          <w:rFonts w:ascii="Times New Roman" w:eastAsia="Times New Roman" w:hAnsi="Times New Roman" w:cs="Times New Roman"/>
          <w:b/>
          <w:bCs/>
          <w:sz w:val="24"/>
          <w:szCs w:val="24"/>
        </w:rPr>
      </w:pPr>
      <w:r w:rsidRPr="00ED4EEB">
        <w:rPr>
          <w:rFonts w:ascii="Times New Roman" w:eastAsia="Times New Roman" w:hAnsi="Times New Roman" w:cs="Times New Roman"/>
          <w:b/>
          <w:bCs/>
          <w:noProof/>
          <w:sz w:val="28"/>
          <w:szCs w:val="36"/>
          <w:lang w:val="id-ID" w:eastAsia="id-ID"/>
        </w:rPr>
        <w:lastRenderedPageBreak/>
        <w:pict>
          <v:rect id="_x0000_s1029" style="position:absolute;margin-left:398.5pt;margin-top:-41.4pt;width:19.05pt;height:16.3pt;z-index:251660288" strokecolor="white [3212]"/>
        </w:pict>
      </w:r>
      <w:r w:rsidR="00C02664">
        <w:rPr>
          <w:rFonts w:ascii="Times New Roman" w:eastAsia="Times New Roman" w:hAnsi="Times New Roman" w:cs="Times New Roman"/>
          <w:b/>
          <w:bCs/>
          <w:sz w:val="24"/>
          <w:szCs w:val="24"/>
        </w:rPr>
        <w:t>F</w:t>
      </w:r>
      <w:r w:rsidR="00CC191F">
        <w:rPr>
          <w:rFonts w:ascii="Times New Roman" w:eastAsia="Times New Roman" w:hAnsi="Times New Roman" w:cs="Times New Roman"/>
          <w:b/>
          <w:bCs/>
          <w:sz w:val="24"/>
          <w:szCs w:val="24"/>
        </w:rPr>
        <w:t>. Daftar Pustaka</w:t>
      </w:r>
    </w:p>
    <w:p w:rsidR="007E0B26" w:rsidRDefault="007E0B26" w:rsidP="00CC191F">
      <w:pPr>
        <w:spacing w:after="0" w:line="240" w:lineRule="auto"/>
        <w:ind w:left="851" w:hanging="851"/>
        <w:jc w:val="both"/>
        <w:rPr>
          <w:rFonts w:ascii="Times New Roman" w:eastAsia="Times New Roman" w:hAnsi="Times New Roman" w:cs="Times New Roman"/>
          <w:sz w:val="24"/>
          <w:szCs w:val="24"/>
          <w:lang w:val="id-ID"/>
        </w:rPr>
      </w:pPr>
      <w:r w:rsidRPr="007E0B26">
        <w:rPr>
          <w:rFonts w:ascii="Times New Roman" w:eastAsia="Times New Roman" w:hAnsi="Times New Roman" w:cs="Times New Roman"/>
          <w:sz w:val="24"/>
          <w:szCs w:val="24"/>
        </w:rPr>
        <w:t xml:space="preserve">Al-Bukhari, Muhammad bin Isma’il bin Ibrahim bin al-Mughirah. </w:t>
      </w:r>
      <w:r w:rsidRPr="007E0B26">
        <w:rPr>
          <w:rFonts w:ascii="Times New Roman" w:eastAsia="Times New Roman" w:hAnsi="Times New Roman" w:cs="Times New Roman"/>
          <w:i/>
          <w:iCs/>
          <w:sz w:val="24"/>
          <w:szCs w:val="24"/>
        </w:rPr>
        <w:t xml:space="preserve">Shahih Bukhari, </w:t>
      </w:r>
      <w:r w:rsidRPr="007E0B26">
        <w:rPr>
          <w:rFonts w:ascii="Times New Roman" w:eastAsia="Times New Roman" w:hAnsi="Times New Roman" w:cs="Times New Roman"/>
          <w:sz w:val="24"/>
          <w:szCs w:val="24"/>
        </w:rPr>
        <w:t>Juz 7. Mesir: al-Matba’ah al-Amiriyah, 1313 H.</w:t>
      </w:r>
    </w:p>
    <w:p w:rsidR="00114A84" w:rsidRPr="00114A84" w:rsidRDefault="00114A84" w:rsidP="00CC191F">
      <w:pPr>
        <w:spacing w:after="0" w:line="240" w:lineRule="auto"/>
        <w:ind w:left="851" w:hanging="851"/>
        <w:jc w:val="both"/>
        <w:rPr>
          <w:rFonts w:ascii="Times New Roman" w:eastAsia="Times New Roman" w:hAnsi="Times New Roman" w:cs="Times New Roman"/>
          <w:sz w:val="24"/>
          <w:szCs w:val="24"/>
          <w:lang w:val="id-ID"/>
        </w:rPr>
      </w:pPr>
    </w:p>
    <w:p w:rsidR="007E0B26" w:rsidRDefault="007E0B26" w:rsidP="00CC191F">
      <w:pPr>
        <w:spacing w:after="0" w:line="240" w:lineRule="auto"/>
        <w:ind w:left="851" w:hanging="851"/>
        <w:jc w:val="both"/>
        <w:rPr>
          <w:rFonts w:ascii="Times New Roman" w:eastAsia="Times New Roman" w:hAnsi="Times New Roman" w:cs="Times New Roman"/>
          <w:sz w:val="24"/>
          <w:szCs w:val="24"/>
          <w:lang w:val="id-ID"/>
        </w:rPr>
      </w:pPr>
      <w:r w:rsidRPr="007E0B26">
        <w:rPr>
          <w:rFonts w:ascii="Times New Roman" w:eastAsia="Times New Roman" w:hAnsi="Times New Roman" w:cs="Times New Roman"/>
          <w:sz w:val="24"/>
          <w:szCs w:val="24"/>
        </w:rPr>
        <w:t xml:space="preserve">Ad-Darimi, ‘Abdullah bin ‘Abdurrahman Abu Muhammad. </w:t>
      </w:r>
      <w:proofErr w:type="gramStart"/>
      <w:r w:rsidRPr="007E0B26">
        <w:rPr>
          <w:rFonts w:ascii="Times New Roman" w:eastAsia="Times New Roman" w:hAnsi="Times New Roman" w:cs="Times New Roman"/>
          <w:i/>
          <w:iCs/>
          <w:sz w:val="24"/>
          <w:szCs w:val="24"/>
        </w:rPr>
        <w:t xml:space="preserve">Sunan ad-Darimi, </w:t>
      </w:r>
      <w:r w:rsidRPr="007E0B26">
        <w:rPr>
          <w:rFonts w:ascii="Times New Roman" w:eastAsia="Times New Roman" w:hAnsi="Times New Roman" w:cs="Times New Roman"/>
          <w:sz w:val="24"/>
          <w:szCs w:val="24"/>
        </w:rPr>
        <w:t>Juz 1.</w:t>
      </w:r>
      <w:proofErr w:type="gramEnd"/>
      <w:r w:rsidRPr="007E0B26">
        <w:rPr>
          <w:rFonts w:ascii="Times New Roman" w:eastAsia="Times New Roman" w:hAnsi="Times New Roman" w:cs="Times New Roman"/>
          <w:sz w:val="24"/>
          <w:szCs w:val="24"/>
        </w:rPr>
        <w:t xml:space="preserve"> Beirut: Dar al-Kutub al-‘Arabi, 1407 H.</w:t>
      </w:r>
    </w:p>
    <w:p w:rsidR="00114A84" w:rsidRPr="00114A84" w:rsidRDefault="00114A84" w:rsidP="00CC191F">
      <w:pPr>
        <w:spacing w:after="0" w:line="240" w:lineRule="auto"/>
        <w:ind w:left="851" w:hanging="851"/>
        <w:jc w:val="both"/>
        <w:rPr>
          <w:rFonts w:ascii="Times New Roman" w:eastAsia="Times New Roman" w:hAnsi="Times New Roman" w:cs="Times New Roman"/>
          <w:sz w:val="24"/>
          <w:szCs w:val="24"/>
          <w:lang w:val="id-ID"/>
        </w:rPr>
      </w:pPr>
    </w:p>
    <w:p w:rsidR="007E0B26" w:rsidRDefault="007E0B26" w:rsidP="00CC191F">
      <w:pPr>
        <w:spacing w:after="0" w:line="240" w:lineRule="auto"/>
        <w:ind w:left="851" w:hanging="851"/>
        <w:jc w:val="both"/>
        <w:rPr>
          <w:rFonts w:ascii="Times New Roman" w:eastAsia="Times New Roman" w:hAnsi="Times New Roman" w:cs="Times New Roman"/>
          <w:sz w:val="24"/>
          <w:szCs w:val="24"/>
          <w:lang w:val="id-ID"/>
        </w:rPr>
      </w:pPr>
      <w:r w:rsidRPr="007E0B26">
        <w:rPr>
          <w:rFonts w:ascii="Times New Roman" w:eastAsia="Times New Roman" w:hAnsi="Times New Roman" w:cs="Times New Roman"/>
          <w:sz w:val="24"/>
          <w:szCs w:val="24"/>
        </w:rPr>
        <w:t xml:space="preserve">Al-Hamidiy, Muhammad </w:t>
      </w:r>
      <w:proofErr w:type="gramStart"/>
      <w:r w:rsidRPr="007E0B26">
        <w:rPr>
          <w:rFonts w:ascii="Times New Roman" w:eastAsia="Times New Roman" w:hAnsi="Times New Roman" w:cs="Times New Roman"/>
          <w:sz w:val="24"/>
          <w:szCs w:val="24"/>
        </w:rPr>
        <w:t>bin</w:t>
      </w:r>
      <w:proofErr w:type="gramEnd"/>
      <w:r w:rsidRPr="007E0B26">
        <w:rPr>
          <w:rFonts w:ascii="Times New Roman" w:eastAsia="Times New Roman" w:hAnsi="Times New Roman" w:cs="Times New Roman"/>
          <w:sz w:val="24"/>
          <w:szCs w:val="24"/>
        </w:rPr>
        <w:t xml:space="preserve"> Futuh. </w:t>
      </w:r>
      <w:r w:rsidRPr="007E0B26">
        <w:rPr>
          <w:rFonts w:ascii="Times New Roman" w:eastAsia="Times New Roman" w:hAnsi="Times New Roman" w:cs="Times New Roman"/>
          <w:i/>
          <w:iCs/>
          <w:sz w:val="24"/>
          <w:szCs w:val="24"/>
        </w:rPr>
        <w:t xml:space="preserve">Al-Jami’ baina al-Shahihain al-Bukhari </w:t>
      </w:r>
      <w:proofErr w:type="gramStart"/>
      <w:r w:rsidRPr="007E0B26">
        <w:rPr>
          <w:rFonts w:ascii="Times New Roman" w:eastAsia="Times New Roman" w:hAnsi="Times New Roman" w:cs="Times New Roman"/>
          <w:i/>
          <w:iCs/>
          <w:sz w:val="24"/>
          <w:szCs w:val="24"/>
        </w:rPr>
        <w:t>wa</w:t>
      </w:r>
      <w:proofErr w:type="gramEnd"/>
      <w:r w:rsidRPr="007E0B26">
        <w:rPr>
          <w:rFonts w:ascii="Times New Roman" w:eastAsia="Times New Roman" w:hAnsi="Times New Roman" w:cs="Times New Roman"/>
          <w:i/>
          <w:iCs/>
          <w:sz w:val="24"/>
          <w:szCs w:val="24"/>
        </w:rPr>
        <w:t xml:space="preserve"> Muslim, </w:t>
      </w:r>
      <w:r w:rsidRPr="007E0B26">
        <w:rPr>
          <w:rFonts w:ascii="Times New Roman" w:eastAsia="Times New Roman" w:hAnsi="Times New Roman" w:cs="Times New Roman"/>
          <w:sz w:val="24"/>
          <w:szCs w:val="24"/>
        </w:rPr>
        <w:t>Juz 4. Libanon: Dar an-Nasyr, 2002.</w:t>
      </w:r>
    </w:p>
    <w:p w:rsidR="00114A84" w:rsidRPr="00114A84" w:rsidRDefault="00114A84" w:rsidP="00CC191F">
      <w:pPr>
        <w:spacing w:after="0" w:line="240" w:lineRule="auto"/>
        <w:ind w:left="851" w:hanging="851"/>
        <w:jc w:val="both"/>
        <w:rPr>
          <w:rFonts w:ascii="Times New Roman" w:eastAsia="Times New Roman" w:hAnsi="Times New Roman" w:cs="Times New Roman"/>
          <w:sz w:val="24"/>
          <w:szCs w:val="24"/>
          <w:lang w:val="id-ID"/>
        </w:rPr>
      </w:pPr>
    </w:p>
    <w:p w:rsidR="007E0B26" w:rsidRDefault="007E0B26" w:rsidP="00CC191F">
      <w:pPr>
        <w:spacing w:after="0" w:line="240" w:lineRule="auto"/>
        <w:ind w:left="851" w:hanging="851"/>
        <w:jc w:val="both"/>
        <w:rPr>
          <w:rFonts w:ascii="Times New Roman" w:eastAsia="Times New Roman" w:hAnsi="Times New Roman" w:cs="Times New Roman"/>
          <w:sz w:val="24"/>
          <w:szCs w:val="24"/>
          <w:lang w:val="id-ID"/>
        </w:rPr>
      </w:pPr>
      <w:r w:rsidRPr="007E0B26">
        <w:rPr>
          <w:rFonts w:ascii="Times New Roman" w:eastAsia="Times New Roman" w:hAnsi="Times New Roman" w:cs="Times New Roman"/>
          <w:sz w:val="24"/>
          <w:szCs w:val="24"/>
        </w:rPr>
        <w:t>Al-Makki, M. Alawi.</w:t>
      </w:r>
      <w:r w:rsidRPr="007E0B26">
        <w:rPr>
          <w:rFonts w:ascii="Times New Roman" w:eastAsia="Times New Roman" w:hAnsi="Times New Roman" w:cs="Times New Roman"/>
          <w:i/>
          <w:iCs/>
          <w:sz w:val="24"/>
          <w:szCs w:val="24"/>
        </w:rPr>
        <w:t>Prinsip-prinsip Pendidikan Rasulullah.</w:t>
      </w:r>
      <w:r w:rsidRPr="007E0B26">
        <w:rPr>
          <w:rFonts w:ascii="Times New Roman" w:eastAsia="Times New Roman" w:hAnsi="Times New Roman" w:cs="Times New Roman"/>
          <w:sz w:val="24"/>
          <w:szCs w:val="24"/>
        </w:rPr>
        <w:t>Jakarta: Gema Insani Presss, 2002.</w:t>
      </w:r>
    </w:p>
    <w:p w:rsidR="00114A84" w:rsidRPr="00114A84" w:rsidRDefault="00114A84" w:rsidP="00CC191F">
      <w:pPr>
        <w:spacing w:after="0" w:line="240" w:lineRule="auto"/>
        <w:ind w:left="851" w:hanging="851"/>
        <w:jc w:val="both"/>
        <w:rPr>
          <w:rFonts w:ascii="Times New Roman" w:eastAsia="Times New Roman" w:hAnsi="Times New Roman" w:cs="Times New Roman"/>
          <w:sz w:val="24"/>
          <w:szCs w:val="24"/>
          <w:lang w:val="id-ID"/>
        </w:rPr>
      </w:pPr>
    </w:p>
    <w:p w:rsidR="007E0B26" w:rsidRPr="007E0B26" w:rsidRDefault="007E0B26" w:rsidP="00CC191F">
      <w:pPr>
        <w:spacing w:after="0" w:line="240" w:lineRule="auto"/>
        <w:ind w:left="851" w:hanging="851"/>
        <w:jc w:val="both"/>
        <w:rPr>
          <w:rFonts w:ascii="Times New Roman" w:eastAsia="Times New Roman" w:hAnsi="Times New Roman" w:cs="Times New Roman"/>
          <w:sz w:val="24"/>
          <w:szCs w:val="24"/>
        </w:rPr>
      </w:pPr>
      <w:r w:rsidRPr="007E0B26">
        <w:rPr>
          <w:rFonts w:ascii="Times New Roman" w:eastAsia="Times New Roman" w:hAnsi="Times New Roman" w:cs="Times New Roman"/>
          <w:sz w:val="24"/>
          <w:szCs w:val="24"/>
        </w:rPr>
        <w:t xml:space="preserve">A.M., Sardiman. </w:t>
      </w:r>
      <w:r w:rsidRPr="007E0B26">
        <w:rPr>
          <w:rFonts w:ascii="Times New Roman" w:eastAsia="Times New Roman" w:hAnsi="Times New Roman" w:cs="Times New Roman"/>
          <w:i/>
          <w:iCs/>
          <w:sz w:val="24"/>
          <w:szCs w:val="24"/>
        </w:rPr>
        <w:t>Interaksi dan Motivasi Belajar Mengajar.</w:t>
      </w:r>
      <w:r w:rsidRPr="007E0B26">
        <w:rPr>
          <w:rFonts w:ascii="Times New Roman" w:eastAsia="Times New Roman" w:hAnsi="Times New Roman" w:cs="Times New Roman"/>
          <w:sz w:val="24"/>
          <w:szCs w:val="24"/>
        </w:rPr>
        <w:t>Jakarta: Rajawali Pers, 2010.</w:t>
      </w:r>
    </w:p>
    <w:p w:rsidR="007E0B26" w:rsidRDefault="007E0B26" w:rsidP="00CC191F">
      <w:pPr>
        <w:spacing w:after="0" w:line="240" w:lineRule="auto"/>
        <w:ind w:left="851" w:hanging="851"/>
        <w:jc w:val="both"/>
        <w:rPr>
          <w:rFonts w:ascii="Times New Roman" w:eastAsia="Times New Roman" w:hAnsi="Times New Roman" w:cs="Times New Roman"/>
          <w:sz w:val="24"/>
          <w:szCs w:val="24"/>
          <w:lang w:val="id-ID"/>
        </w:rPr>
      </w:pPr>
      <w:r w:rsidRPr="007E0B26">
        <w:rPr>
          <w:rFonts w:ascii="Times New Roman" w:eastAsia="Times New Roman" w:hAnsi="Times New Roman" w:cs="Times New Roman"/>
          <w:sz w:val="24"/>
          <w:szCs w:val="24"/>
        </w:rPr>
        <w:t xml:space="preserve">An-Naisaburi, Abu al-Husin Muslim bin al-Hajjaj bin Muslim al-Qusyairi. </w:t>
      </w:r>
      <w:proofErr w:type="gramStart"/>
      <w:r w:rsidRPr="007E0B26">
        <w:rPr>
          <w:rFonts w:ascii="Times New Roman" w:eastAsia="Times New Roman" w:hAnsi="Times New Roman" w:cs="Times New Roman"/>
          <w:i/>
          <w:iCs/>
          <w:sz w:val="24"/>
          <w:szCs w:val="24"/>
        </w:rPr>
        <w:t xml:space="preserve">Al-Jami’ al-Shahih al-Musamma Shahih Muslim, </w:t>
      </w:r>
      <w:r w:rsidRPr="007E0B26">
        <w:rPr>
          <w:rFonts w:ascii="Times New Roman" w:eastAsia="Times New Roman" w:hAnsi="Times New Roman" w:cs="Times New Roman"/>
          <w:sz w:val="24"/>
          <w:szCs w:val="24"/>
        </w:rPr>
        <w:t>Juz 6.</w:t>
      </w:r>
      <w:proofErr w:type="gramEnd"/>
      <w:r w:rsidRPr="007E0B26">
        <w:rPr>
          <w:rFonts w:ascii="Times New Roman" w:eastAsia="Times New Roman" w:hAnsi="Times New Roman" w:cs="Times New Roman"/>
          <w:sz w:val="24"/>
          <w:szCs w:val="24"/>
        </w:rPr>
        <w:t xml:space="preserve"> Beirut: Dar al-Jail, tth.</w:t>
      </w:r>
    </w:p>
    <w:p w:rsidR="00A556EC" w:rsidRPr="00A556EC" w:rsidRDefault="00A556EC" w:rsidP="00CC191F">
      <w:pPr>
        <w:spacing w:after="0" w:line="240" w:lineRule="auto"/>
        <w:ind w:left="851" w:hanging="851"/>
        <w:jc w:val="both"/>
        <w:rPr>
          <w:rFonts w:ascii="Times New Roman" w:eastAsia="Times New Roman" w:hAnsi="Times New Roman" w:cs="Times New Roman"/>
          <w:sz w:val="24"/>
          <w:szCs w:val="24"/>
          <w:lang w:val="id-ID"/>
        </w:rPr>
      </w:pPr>
    </w:p>
    <w:p w:rsidR="00A556EC" w:rsidRPr="00A556EC" w:rsidRDefault="007E0B26" w:rsidP="00CC191F">
      <w:pPr>
        <w:spacing w:after="0" w:line="240" w:lineRule="auto"/>
        <w:ind w:left="851" w:hanging="851"/>
        <w:jc w:val="both"/>
        <w:rPr>
          <w:rFonts w:ascii="Times New Roman" w:eastAsia="Times New Roman" w:hAnsi="Times New Roman" w:cs="Times New Roman"/>
          <w:sz w:val="24"/>
          <w:szCs w:val="24"/>
          <w:lang w:val="id-ID"/>
        </w:rPr>
      </w:pPr>
      <w:r w:rsidRPr="007E0B26">
        <w:rPr>
          <w:rFonts w:ascii="Times New Roman" w:eastAsia="Times New Roman" w:hAnsi="Times New Roman" w:cs="Times New Roman"/>
          <w:sz w:val="24"/>
          <w:szCs w:val="24"/>
        </w:rPr>
        <w:t xml:space="preserve">As-Silmiy, Muhammad bin Isa Abu Isa at-Tirmizi. </w:t>
      </w:r>
      <w:r w:rsidRPr="007E0B26">
        <w:rPr>
          <w:rFonts w:ascii="Times New Roman" w:eastAsia="Times New Roman" w:hAnsi="Times New Roman" w:cs="Times New Roman"/>
          <w:i/>
          <w:iCs/>
          <w:sz w:val="24"/>
          <w:szCs w:val="24"/>
        </w:rPr>
        <w:t>Al-Jami’ as-Sahih Sunan at-Tirmizi.</w:t>
      </w:r>
      <w:r w:rsidRPr="007E0B26">
        <w:rPr>
          <w:rFonts w:ascii="Times New Roman" w:eastAsia="Times New Roman" w:hAnsi="Times New Roman" w:cs="Times New Roman"/>
          <w:sz w:val="24"/>
          <w:szCs w:val="24"/>
        </w:rPr>
        <w:t>Beirut: Dar al-Ihya` al-Turas al-‘Arabiy, tth.</w:t>
      </w:r>
    </w:p>
    <w:p w:rsidR="00A556EC" w:rsidRPr="00A556EC" w:rsidRDefault="007E0B26" w:rsidP="00CC191F">
      <w:pPr>
        <w:spacing w:before="240" w:after="0" w:line="240" w:lineRule="auto"/>
        <w:ind w:left="851" w:hanging="851"/>
        <w:jc w:val="both"/>
        <w:rPr>
          <w:rFonts w:ascii="Times New Roman" w:eastAsia="Times New Roman" w:hAnsi="Times New Roman" w:cs="Times New Roman"/>
          <w:sz w:val="24"/>
          <w:szCs w:val="24"/>
          <w:lang w:val="id-ID"/>
        </w:rPr>
      </w:pPr>
      <w:r w:rsidRPr="007E0B26">
        <w:rPr>
          <w:rFonts w:ascii="Times New Roman" w:eastAsia="Times New Roman" w:hAnsi="Times New Roman" w:cs="Times New Roman"/>
          <w:sz w:val="24"/>
          <w:szCs w:val="24"/>
        </w:rPr>
        <w:t xml:space="preserve">Asy-Syaibani, Ahmad </w:t>
      </w:r>
      <w:proofErr w:type="gramStart"/>
      <w:r w:rsidRPr="007E0B26">
        <w:rPr>
          <w:rFonts w:ascii="Times New Roman" w:eastAsia="Times New Roman" w:hAnsi="Times New Roman" w:cs="Times New Roman"/>
          <w:sz w:val="24"/>
          <w:szCs w:val="24"/>
        </w:rPr>
        <w:t>bin</w:t>
      </w:r>
      <w:proofErr w:type="gramEnd"/>
      <w:r w:rsidRPr="007E0B26">
        <w:rPr>
          <w:rFonts w:ascii="Times New Roman" w:eastAsia="Times New Roman" w:hAnsi="Times New Roman" w:cs="Times New Roman"/>
          <w:sz w:val="24"/>
          <w:szCs w:val="24"/>
        </w:rPr>
        <w:t xml:space="preserve"> Hanbal. </w:t>
      </w:r>
      <w:r w:rsidRPr="007E0B26">
        <w:rPr>
          <w:rFonts w:ascii="Times New Roman" w:eastAsia="Times New Roman" w:hAnsi="Times New Roman" w:cs="Times New Roman"/>
          <w:i/>
          <w:iCs/>
          <w:sz w:val="24"/>
          <w:szCs w:val="24"/>
        </w:rPr>
        <w:t xml:space="preserve">Musnad Ahmad bin Hanbal, Juz 6. </w:t>
      </w:r>
      <w:r w:rsidRPr="007E0B26">
        <w:rPr>
          <w:rFonts w:ascii="Times New Roman" w:eastAsia="Times New Roman" w:hAnsi="Times New Roman" w:cs="Times New Roman"/>
          <w:sz w:val="24"/>
          <w:szCs w:val="24"/>
        </w:rPr>
        <w:t>Kairo: Muassasah Qurtubah, tth.</w:t>
      </w:r>
    </w:p>
    <w:p w:rsidR="007E0B26" w:rsidRPr="007E0B26" w:rsidRDefault="007E0B26" w:rsidP="00CC191F">
      <w:pPr>
        <w:spacing w:before="240" w:after="0" w:line="240" w:lineRule="auto"/>
        <w:ind w:left="851" w:hanging="851"/>
        <w:jc w:val="both"/>
        <w:rPr>
          <w:rFonts w:ascii="Times New Roman" w:eastAsia="Times New Roman" w:hAnsi="Times New Roman" w:cs="Times New Roman"/>
          <w:sz w:val="24"/>
          <w:szCs w:val="24"/>
        </w:rPr>
      </w:pPr>
      <w:proofErr w:type="gramStart"/>
      <w:r w:rsidRPr="007E0B26">
        <w:rPr>
          <w:rFonts w:ascii="Times New Roman" w:eastAsia="Times New Roman" w:hAnsi="Times New Roman" w:cs="Times New Roman"/>
          <w:sz w:val="24"/>
          <w:szCs w:val="24"/>
        </w:rPr>
        <w:t>Khalifah, Mahmud dan Usamah Quthub.</w:t>
      </w:r>
      <w:r w:rsidRPr="007E0B26">
        <w:rPr>
          <w:rFonts w:ascii="Times New Roman" w:eastAsia="Times New Roman" w:hAnsi="Times New Roman" w:cs="Times New Roman"/>
          <w:i/>
          <w:iCs/>
          <w:sz w:val="24"/>
          <w:szCs w:val="24"/>
        </w:rPr>
        <w:t>Kaifa Tasbaha Mu’alliman Mutamayyizan.</w:t>
      </w:r>
      <w:r w:rsidRPr="007E0B26">
        <w:rPr>
          <w:rFonts w:ascii="Times New Roman" w:eastAsia="Times New Roman" w:hAnsi="Times New Roman" w:cs="Times New Roman"/>
          <w:sz w:val="24"/>
          <w:szCs w:val="24"/>
        </w:rPr>
        <w:t>Terj.Muhtadi Kadi dan Kusrin Karyadi.</w:t>
      </w:r>
      <w:proofErr w:type="gramEnd"/>
      <w:r w:rsidRPr="007E0B26">
        <w:rPr>
          <w:rFonts w:ascii="Times New Roman" w:eastAsia="Times New Roman" w:hAnsi="Times New Roman" w:cs="Times New Roman"/>
          <w:sz w:val="24"/>
          <w:szCs w:val="24"/>
        </w:rPr>
        <w:t xml:space="preserve"> Surakarta: Ziyad Visi Media, 2009.</w:t>
      </w:r>
    </w:p>
    <w:p w:rsidR="007E0B26" w:rsidRPr="007E0B26" w:rsidRDefault="007E0B26" w:rsidP="00CC191F">
      <w:pPr>
        <w:spacing w:before="240" w:after="0" w:line="240" w:lineRule="auto"/>
        <w:ind w:left="851" w:hanging="851"/>
        <w:jc w:val="both"/>
        <w:rPr>
          <w:rFonts w:ascii="Times New Roman" w:eastAsia="Times New Roman" w:hAnsi="Times New Roman" w:cs="Times New Roman"/>
          <w:sz w:val="24"/>
          <w:szCs w:val="24"/>
        </w:rPr>
      </w:pPr>
      <w:r w:rsidRPr="007E0B26">
        <w:rPr>
          <w:rFonts w:ascii="Times New Roman" w:eastAsia="Times New Roman" w:hAnsi="Times New Roman" w:cs="Times New Roman"/>
          <w:sz w:val="24"/>
          <w:szCs w:val="24"/>
        </w:rPr>
        <w:t>Nata, Abuddin dan Fauzan.</w:t>
      </w:r>
      <w:r w:rsidRPr="007E0B26">
        <w:rPr>
          <w:rFonts w:ascii="Times New Roman" w:eastAsia="Times New Roman" w:hAnsi="Times New Roman" w:cs="Times New Roman"/>
          <w:i/>
          <w:iCs/>
          <w:sz w:val="24"/>
          <w:szCs w:val="24"/>
        </w:rPr>
        <w:t>Pendidikan dalam Perspektif Hadis.</w:t>
      </w:r>
      <w:r w:rsidRPr="007E0B26">
        <w:rPr>
          <w:rFonts w:ascii="Times New Roman" w:eastAsia="Times New Roman" w:hAnsi="Times New Roman" w:cs="Times New Roman"/>
          <w:sz w:val="24"/>
          <w:szCs w:val="24"/>
        </w:rPr>
        <w:t>Jakarta: Proyek Pengadaan Buku Daras UIN Jakarta, 2005.</w:t>
      </w:r>
    </w:p>
    <w:p w:rsidR="007E0B26" w:rsidRPr="007E0B26" w:rsidRDefault="007E0B26" w:rsidP="00CC191F">
      <w:pPr>
        <w:spacing w:before="240" w:after="0" w:line="240" w:lineRule="auto"/>
        <w:ind w:left="851" w:hanging="851"/>
        <w:jc w:val="both"/>
        <w:rPr>
          <w:rFonts w:ascii="Times New Roman" w:eastAsia="Times New Roman" w:hAnsi="Times New Roman" w:cs="Times New Roman"/>
          <w:sz w:val="24"/>
          <w:szCs w:val="24"/>
        </w:rPr>
      </w:pPr>
      <w:proofErr w:type="gramStart"/>
      <w:r w:rsidRPr="007E0B26">
        <w:rPr>
          <w:rFonts w:ascii="Times New Roman" w:eastAsia="Times New Roman" w:hAnsi="Times New Roman" w:cs="Times New Roman"/>
          <w:sz w:val="24"/>
          <w:szCs w:val="24"/>
        </w:rPr>
        <w:t>Sajastani, Abu Daud Sulaiman bin al-Asy’as.</w:t>
      </w:r>
      <w:r w:rsidRPr="007E0B26">
        <w:rPr>
          <w:rFonts w:ascii="Times New Roman" w:eastAsia="Times New Roman" w:hAnsi="Times New Roman" w:cs="Times New Roman"/>
          <w:i/>
          <w:iCs/>
          <w:sz w:val="24"/>
          <w:szCs w:val="24"/>
        </w:rPr>
        <w:t xml:space="preserve">Sunan Abi Daud, </w:t>
      </w:r>
      <w:r w:rsidRPr="007E0B26">
        <w:rPr>
          <w:rFonts w:ascii="Times New Roman" w:eastAsia="Times New Roman" w:hAnsi="Times New Roman" w:cs="Times New Roman"/>
          <w:sz w:val="24"/>
          <w:szCs w:val="24"/>
        </w:rPr>
        <w:t>Juz 3.</w:t>
      </w:r>
      <w:proofErr w:type="gramEnd"/>
      <w:r w:rsidRPr="007E0B26">
        <w:rPr>
          <w:rFonts w:ascii="Times New Roman" w:eastAsia="Times New Roman" w:hAnsi="Times New Roman" w:cs="Times New Roman"/>
          <w:sz w:val="24"/>
          <w:szCs w:val="24"/>
        </w:rPr>
        <w:t xml:space="preserve"> Beirut: Dar al-Kitab al-‘Arabiy, tth.</w:t>
      </w:r>
    </w:p>
    <w:p w:rsidR="007E0B26" w:rsidRPr="007E0B26" w:rsidRDefault="007E0B26" w:rsidP="00CC191F">
      <w:pPr>
        <w:spacing w:before="240" w:after="0" w:line="240" w:lineRule="auto"/>
        <w:ind w:left="851" w:hanging="851"/>
        <w:jc w:val="both"/>
        <w:rPr>
          <w:rFonts w:ascii="Times New Roman" w:eastAsia="Times New Roman" w:hAnsi="Times New Roman" w:cs="Times New Roman"/>
          <w:sz w:val="24"/>
          <w:szCs w:val="24"/>
        </w:rPr>
      </w:pPr>
      <w:proofErr w:type="gramStart"/>
      <w:r w:rsidRPr="007E0B26">
        <w:rPr>
          <w:rFonts w:ascii="Times New Roman" w:eastAsia="Times New Roman" w:hAnsi="Times New Roman" w:cs="Times New Roman"/>
          <w:sz w:val="24"/>
          <w:szCs w:val="24"/>
        </w:rPr>
        <w:t>Santoso, Edi dan Mite Setiansah.</w:t>
      </w:r>
      <w:r w:rsidRPr="007E0B26">
        <w:rPr>
          <w:rFonts w:ascii="Times New Roman" w:eastAsia="Times New Roman" w:hAnsi="Times New Roman" w:cs="Times New Roman"/>
          <w:i/>
          <w:iCs/>
          <w:sz w:val="24"/>
          <w:szCs w:val="24"/>
        </w:rPr>
        <w:t>Teori Komunikasi.</w:t>
      </w:r>
      <w:proofErr w:type="gramEnd"/>
      <w:r w:rsidRPr="007E0B26">
        <w:rPr>
          <w:rFonts w:ascii="Times New Roman" w:eastAsia="Times New Roman" w:hAnsi="Times New Roman" w:cs="Times New Roman"/>
          <w:i/>
          <w:iCs/>
          <w:sz w:val="24"/>
          <w:szCs w:val="24"/>
        </w:rPr>
        <w:t xml:space="preserve"> </w:t>
      </w:r>
      <w:r w:rsidRPr="007E0B26">
        <w:rPr>
          <w:rFonts w:ascii="Times New Roman" w:eastAsia="Times New Roman" w:hAnsi="Times New Roman" w:cs="Times New Roman"/>
          <w:sz w:val="24"/>
          <w:szCs w:val="24"/>
        </w:rPr>
        <w:t>Yagyakarta: Graha Ilmu, 2010.</w:t>
      </w:r>
    </w:p>
    <w:p w:rsidR="007E0B26" w:rsidRPr="007E0B26" w:rsidRDefault="007E0B26" w:rsidP="00CC191F">
      <w:pPr>
        <w:spacing w:before="240" w:after="0" w:line="240" w:lineRule="auto"/>
        <w:ind w:left="851" w:hanging="851"/>
        <w:jc w:val="both"/>
        <w:rPr>
          <w:rFonts w:ascii="Times New Roman" w:eastAsia="Times New Roman" w:hAnsi="Times New Roman" w:cs="Times New Roman"/>
          <w:sz w:val="24"/>
          <w:szCs w:val="24"/>
        </w:rPr>
      </w:pPr>
      <w:r w:rsidRPr="007E0B26">
        <w:rPr>
          <w:rFonts w:ascii="Times New Roman" w:eastAsia="Times New Roman" w:hAnsi="Times New Roman" w:cs="Times New Roman"/>
          <w:sz w:val="24"/>
          <w:szCs w:val="24"/>
        </w:rPr>
        <w:t>Taymiyah, Syeikh al-Islam Ibn</w:t>
      </w:r>
      <w:proofErr w:type="gramStart"/>
      <w:r w:rsidRPr="007E0B26">
        <w:rPr>
          <w:rFonts w:ascii="Times New Roman" w:eastAsia="Times New Roman" w:hAnsi="Times New Roman" w:cs="Times New Roman"/>
          <w:sz w:val="24"/>
          <w:szCs w:val="24"/>
        </w:rPr>
        <w:t>.</w:t>
      </w:r>
      <w:r w:rsidRPr="007E0B26">
        <w:rPr>
          <w:rFonts w:ascii="Times New Roman" w:eastAsia="Times New Roman" w:hAnsi="Times New Roman" w:cs="Times New Roman"/>
          <w:i/>
          <w:iCs/>
          <w:sz w:val="24"/>
          <w:szCs w:val="24"/>
        </w:rPr>
        <w:t>‘</w:t>
      </w:r>
      <w:proofErr w:type="gramEnd"/>
      <w:r w:rsidRPr="007E0B26">
        <w:rPr>
          <w:rFonts w:ascii="Times New Roman" w:eastAsia="Times New Roman" w:hAnsi="Times New Roman" w:cs="Times New Roman"/>
          <w:i/>
          <w:iCs/>
          <w:sz w:val="24"/>
          <w:szCs w:val="24"/>
        </w:rPr>
        <w:t>Ilm al-Hadis.</w:t>
      </w:r>
      <w:r w:rsidRPr="007E0B26">
        <w:rPr>
          <w:rFonts w:ascii="Times New Roman" w:eastAsia="Times New Roman" w:hAnsi="Times New Roman" w:cs="Times New Roman"/>
          <w:sz w:val="24"/>
          <w:szCs w:val="24"/>
        </w:rPr>
        <w:t>Mesir: Dar al-Kitab al-Islamiyyah, 1974.</w:t>
      </w:r>
    </w:p>
    <w:p w:rsidR="007E0B26" w:rsidRDefault="007E0B26" w:rsidP="00CC191F">
      <w:pPr>
        <w:spacing w:before="240" w:after="0" w:line="240" w:lineRule="auto"/>
        <w:ind w:left="851" w:hanging="851"/>
        <w:jc w:val="both"/>
        <w:rPr>
          <w:rFonts w:ascii="Times New Roman" w:eastAsia="Times New Roman" w:hAnsi="Times New Roman" w:cs="Times New Roman"/>
          <w:sz w:val="24"/>
          <w:szCs w:val="24"/>
          <w:lang w:val="id-ID"/>
        </w:rPr>
      </w:pPr>
      <w:r w:rsidRPr="007E0B26">
        <w:rPr>
          <w:rFonts w:ascii="Times New Roman" w:eastAsia="Times New Roman" w:hAnsi="Times New Roman" w:cs="Times New Roman"/>
          <w:sz w:val="24"/>
          <w:szCs w:val="24"/>
        </w:rPr>
        <w:t xml:space="preserve">Ulwan, Abdullah Nasih. </w:t>
      </w:r>
      <w:proofErr w:type="gramStart"/>
      <w:r w:rsidRPr="007E0B26">
        <w:rPr>
          <w:rFonts w:ascii="Times New Roman" w:eastAsia="Times New Roman" w:hAnsi="Times New Roman" w:cs="Times New Roman"/>
          <w:i/>
          <w:iCs/>
          <w:sz w:val="24"/>
          <w:szCs w:val="24"/>
        </w:rPr>
        <w:t>Pendidikan Anak dalam Islam.</w:t>
      </w:r>
      <w:r w:rsidRPr="007E0B26">
        <w:rPr>
          <w:rFonts w:ascii="Times New Roman" w:eastAsia="Times New Roman" w:hAnsi="Times New Roman" w:cs="Times New Roman"/>
          <w:sz w:val="24"/>
          <w:szCs w:val="24"/>
        </w:rPr>
        <w:t>Jilid II.</w:t>
      </w:r>
      <w:proofErr w:type="gramEnd"/>
      <w:r w:rsidRPr="007E0B26">
        <w:rPr>
          <w:rFonts w:ascii="Times New Roman" w:eastAsia="Times New Roman" w:hAnsi="Times New Roman" w:cs="Times New Roman"/>
          <w:sz w:val="24"/>
          <w:szCs w:val="24"/>
        </w:rPr>
        <w:t xml:space="preserve"> </w:t>
      </w:r>
      <w:proofErr w:type="gramStart"/>
      <w:r w:rsidRPr="007E0B26">
        <w:rPr>
          <w:rFonts w:ascii="Times New Roman" w:eastAsia="Times New Roman" w:hAnsi="Times New Roman" w:cs="Times New Roman"/>
          <w:sz w:val="24"/>
          <w:szCs w:val="24"/>
        </w:rPr>
        <w:t>Diterjemahkan oleh Jamaluddin Miri.</w:t>
      </w:r>
      <w:proofErr w:type="gramEnd"/>
      <w:r w:rsidRPr="007E0B26">
        <w:rPr>
          <w:rFonts w:ascii="Times New Roman" w:eastAsia="Times New Roman" w:hAnsi="Times New Roman" w:cs="Times New Roman"/>
          <w:sz w:val="24"/>
          <w:szCs w:val="24"/>
        </w:rPr>
        <w:t xml:space="preserve"> Jakarta: Pustaka Amani, 1999.</w:t>
      </w:r>
    </w:p>
    <w:p w:rsidR="00872DF4" w:rsidRPr="005D5E1E" w:rsidRDefault="00ED4EEB" w:rsidP="005D5E1E">
      <w:pPr>
        <w:spacing w:before="240" w:after="0" w:line="240" w:lineRule="auto"/>
        <w:jc w:val="both"/>
        <w:rPr>
          <w:rFonts w:ascii="Times New Roman" w:eastAsia="Times New Roman" w:hAnsi="Times New Roman" w:cs="Times New Roman"/>
          <w:sz w:val="24"/>
          <w:szCs w:val="24"/>
        </w:rPr>
      </w:pPr>
      <w:r w:rsidRPr="00ED4EEB">
        <w:rPr>
          <w:rFonts w:ascii="Times New Roman" w:eastAsia="Times New Roman" w:hAnsi="Times New Roman" w:cs="Times New Roman"/>
          <w:noProof/>
          <w:sz w:val="24"/>
          <w:szCs w:val="24"/>
          <w:lang w:val="id-ID" w:eastAsia="id-ID"/>
        </w:rPr>
        <w:pict>
          <v:rect id="_x0000_s1028" style="position:absolute;left:0;text-align:left;margin-left:396.7pt;margin-top:-41.4pt;width:19.05pt;height:16.3pt;z-index:251659264" strokecolor="white [3212]"/>
        </w:pict>
      </w:r>
    </w:p>
    <w:sectPr w:rsidR="00872DF4" w:rsidRPr="005D5E1E" w:rsidSect="005D5E1E">
      <w:headerReference w:type="even" r:id="rId8"/>
      <w:headerReference w:type="default" r:id="rId9"/>
      <w:footerReference w:type="even" r:id="rId10"/>
      <w:footerReference w:type="default" r:id="rId11"/>
      <w:headerReference w:type="first" r:id="rId12"/>
      <w:footerReference w:type="first" r:id="rId13"/>
      <w:pgSz w:w="12242" w:h="15842" w:code="1"/>
      <w:pgMar w:top="2268" w:right="1701" w:bottom="1701" w:left="2268" w:header="1417" w:footer="1134" w:gutter="0"/>
      <w:pgNumType w:start="329"/>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5DE4" w:rsidRDefault="00F15DE4" w:rsidP="00BF28F7">
      <w:pPr>
        <w:spacing w:after="0" w:line="240" w:lineRule="auto"/>
      </w:pPr>
      <w:r>
        <w:separator/>
      </w:r>
    </w:p>
  </w:endnote>
  <w:endnote w:type="continuationSeparator" w:id="0">
    <w:p w:rsidR="00F15DE4" w:rsidRDefault="00F15DE4" w:rsidP="00BF28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normal text)">
    <w:altName w:val="Times New Roman"/>
    <w:panose1 w:val="00000000000000000000"/>
    <w:charset w:val="00"/>
    <w:family w:val="roman"/>
    <w:notTrueType/>
    <w:pitch w:val="default"/>
    <w:sig w:usb0="00000003" w:usb1="00000000" w:usb2="00000000" w:usb3="00000000" w:csb0="00000001" w:csb1="00000000"/>
  </w:font>
  <w:font w:name="HQPB4">
    <w:panose1 w:val="00000000000000000000"/>
    <w:charset w:val="02"/>
    <w:family w:val="auto"/>
    <w:pitch w:val="variable"/>
    <w:sig w:usb0="00000000" w:usb1="10000000" w:usb2="00000000" w:usb3="00000000" w:csb0="80000000" w:csb1="00000000"/>
  </w:font>
  <w:font w:name="HQPB1">
    <w:panose1 w:val="00000000000000000000"/>
    <w:charset w:val="02"/>
    <w:family w:val="auto"/>
    <w:pitch w:val="variable"/>
    <w:sig w:usb0="00000000" w:usb1="10000000" w:usb2="00000000" w:usb3="00000000" w:csb0="80000000" w:csb1="00000000"/>
  </w:font>
  <w:font w:name="HQPB5">
    <w:panose1 w:val="00000000000000000000"/>
    <w:charset w:val="02"/>
    <w:family w:val="auto"/>
    <w:pitch w:val="variable"/>
    <w:sig w:usb0="00000000" w:usb1="10000000" w:usb2="00000000" w:usb3="00000000" w:csb0="80000000" w:csb1="00000000"/>
  </w:font>
  <w:font w:name="HQPB2">
    <w:panose1 w:val="00000000000000000000"/>
    <w:charset w:val="02"/>
    <w:family w:val="auto"/>
    <w:pitch w:val="variable"/>
    <w:sig w:usb0="00000000" w:usb1="10000000" w:usb2="00000000" w:usb3="00000000" w:csb0="80000000" w:csb1="00000000"/>
  </w:font>
  <w:font w:name="HQPB3">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4228" w:rsidRDefault="00DF422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71546"/>
      <w:docPartObj>
        <w:docPartGallery w:val="Page Numbers (Bottom of Page)"/>
        <w:docPartUnique/>
      </w:docPartObj>
    </w:sdtPr>
    <w:sdtContent>
      <w:p w:rsidR="00DF4228" w:rsidRDefault="00ED4EEB">
        <w:pPr>
          <w:pStyle w:val="Footer"/>
          <w:jc w:val="right"/>
        </w:pPr>
        <w:fldSimple w:instr=" PAGE   \* MERGEFORMAT ">
          <w:r w:rsidR="005D5E1E">
            <w:rPr>
              <w:noProof/>
            </w:rPr>
            <w:t>350</w:t>
          </w:r>
        </w:fldSimple>
      </w:p>
    </w:sdtContent>
  </w:sdt>
  <w:p w:rsidR="00DF4228" w:rsidRDefault="00DF422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4228" w:rsidRDefault="00DF422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5DE4" w:rsidRDefault="00F15DE4" w:rsidP="00BF28F7">
      <w:pPr>
        <w:spacing w:after="0" w:line="240" w:lineRule="auto"/>
      </w:pPr>
      <w:r>
        <w:separator/>
      </w:r>
    </w:p>
  </w:footnote>
  <w:footnote w:type="continuationSeparator" w:id="0">
    <w:p w:rsidR="00F15DE4" w:rsidRDefault="00F15DE4" w:rsidP="00BF28F7">
      <w:pPr>
        <w:spacing w:after="0" w:line="240" w:lineRule="auto"/>
      </w:pPr>
      <w:r>
        <w:continuationSeparator/>
      </w:r>
    </w:p>
  </w:footnote>
  <w:footnote w:id="1">
    <w:p w:rsidR="00AE649C" w:rsidRPr="00FE69A3" w:rsidRDefault="00AE649C" w:rsidP="00FE69A3">
      <w:pPr>
        <w:pStyle w:val="FootnoteText"/>
        <w:ind w:firstLine="284"/>
        <w:rPr>
          <w:rFonts w:ascii="Times New Roman" w:hAnsi="Times New Roman" w:cs="Times New Roman"/>
          <w:lang w:val="id-ID"/>
        </w:rPr>
      </w:pPr>
      <w:r w:rsidRPr="00FE69A3">
        <w:rPr>
          <w:rStyle w:val="FootnoteReference"/>
          <w:rFonts w:ascii="Times New Roman" w:hAnsi="Times New Roman" w:cs="Times New Roman"/>
        </w:rPr>
        <w:footnoteRef/>
      </w:r>
      <w:r w:rsidRPr="00FE69A3">
        <w:rPr>
          <w:rFonts w:ascii="Times New Roman" w:eastAsia="Times New Roman" w:hAnsi="Times New Roman" w:cs="Times New Roman"/>
          <w:szCs w:val="24"/>
        </w:rPr>
        <w:t xml:space="preserve">Edi Santoso dan Mite Setiansah, </w:t>
      </w:r>
      <w:r w:rsidRPr="00FE69A3">
        <w:rPr>
          <w:rFonts w:ascii="Times New Roman" w:eastAsia="Times New Roman" w:hAnsi="Times New Roman" w:cs="Times New Roman"/>
          <w:i/>
          <w:iCs/>
          <w:szCs w:val="24"/>
        </w:rPr>
        <w:t xml:space="preserve">Teori Komunikasi, </w:t>
      </w:r>
      <w:r w:rsidRPr="00FE69A3">
        <w:rPr>
          <w:rFonts w:ascii="Times New Roman" w:eastAsia="Times New Roman" w:hAnsi="Times New Roman" w:cs="Times New Roman"/>
          <w:szCs w:val="24"/>
        </w:rPr>
        <w:t>(Yagyakarta: Graha Ilmu, 2010), h. 21.</w:t>
      </w:r>
    </w:p>
  </w:footnote>
  <w:footnote w:id="2">
    <w:p w:rsidR="00AE649C" w:rsidRPr="00FE69A3" w:rsidRDefault="00AE649C" w:rsidP="00FE69A3">
      <w:pPr>
        <w:pStyle w:val="FootnoteText"/>
        <w:ind w:firstLine="284"/>
        <w:rPr>
          <w:rFonts w:ascii="Times New Roman" w:hAnsi="Times New Roman" w:cs="Times New Roman"/>
          <w:lang w:val="id-ID"/>
        </w:rPr>
      </w:pPr>
      <w:r w:rsidRPr="00FE69A3">
        <w:rPr>
          <w:rStyle w:val="FootnoteReference"/>
          <w:rFonts w:ascii="Times New Roman" w:hAnsi="Times New Roman" w:cs="Times New Roman"/>
        </w:rPr>
        <w:footnoteRef/>
      </w:r>
      <w:r w:rsidRPr="00AE08FF">
        <w:rPr>
          <w:rFonts w:ascii="Times New Roman" w:hAnsi="Times New Roman" w:cs="Times New Roman"/>
          <w:i/>
          <w:lang w:val="id-ID"/>
        </w:rPr>
        <w:t>Ibid</w:t>
      </w:r>
    </w:p>
  </w:footnote>
  <w:footnote w:id="3">
    <w:p w:rsidR="00AE649C" w:rsidRPr="00FE69A3" w:rsidRDefault="00AE649C" w:rsidP="00FE69A3">
      <w:pPr>
        <w:pStyle w:val="FootnoteText"/>
        <w:ind w:firstLine="284"/>
        <w:rPr>
          <w:rFonts w:ascii="Times New Roman" w:hAnsi="Times New Roman" w:cs="Times New Roman"/>
          <w:lang w:val="id-ID"/>
        </w:rPr>
      </w:pPr>
      <w:r w:rsidRPr="00FE69A3">
        <w:rPr>
          <w:rStyle w:val="FootnoteReference"/>
          <w:rFonts w:ascii="Times New Roman" w:hAnsi="Times New Roman" w:cs="Times New Roman"/>
        </w:rPr>
        <w:footnoteRef/>
      </w:r>
      <w:r w:rsidRPr="00AE08FF">
        <w:rPr>
          <w:rFonts w:ascii="Times New Roman" w:hAnsi="Times New Roman" w:cs="Times New Roman"/>
          <w:i/>
          <w:lang w:val="id-ID"/>
        </w:rPr>
        <w:t>Ibid</w:t>
      </w:r>
      <w:r w:rsidRPr="00FE69A3">
        <w:rPr>
          <w:rFonts w:ascii="Times New Roman" w:hAnsi="Times New Roman" w:cs="Times New Roman"/>
          <w:lang w:val="id-ID"/>
        </w:rPr>
        <w:t>., h. 22</w:t>
      </w:r>
    </w:p>
  </w:footnote>
  <w:footnote w:id="4">
    <w:p w:rsidR="00AE649C" w:rsidRPr="00AE08FF" w:rsidRDefault="00AE649C" w:rsidP="00AE08FF">
      <w:pPr>
        <w:pStyle w:val="FootnoteText"/>
        <w:ind w:firstLine="284"/>
        <w:rPr>
          <w:rFonts w:ascii="Times New Roman" w:hAnsi="Times New Roman" w:cs="Times New Roman"/>
          <w:lang w:val="id-ID"/>
        </w:rPr>
      </w:pPr>
      <w:r w:rsidRPr="00AE08FF">
        <w:rPr>
          <w:rStyle w:val="FootnoteReference"/>
          <w:rFonts w:ascii="Times New Roman" w:hAnsi="Times New Roman" w:cs="Times New Roman"/>
        </w:rPr>
        <w:footnoteRef/>
      </w:r>
      <w:r w:rsidRPr="00AE08FF">
        <w:rPr>
          <w:rFonts w:ascii="Times New Roman" w:hAnsi="Times New Roman" w:cs="Times New Roman"/>
          <w:i/>
          <w:lang w:val="id-ID"/>
        </w:rPr>
        <w:t>Ibid</w:t>
      </w:r>
      <w:r w:rsidRPr="00AE08FF">
        <w:rPr>
          <w:rFonts w:ascii="Times New Roman" w:hAnsi="Times New Roman" w:cs="Times New Roman"/>
          <w:lang w:val="id-ID"/>
        </w:rPr>
        <w:t>., h. 27</w:t>
      </w:r>
    </w:p>
  </w:footnote>
  <w:footnote w:id="5">
    <w:p w:rsidR="00AE649C" w:rsidRPr="00AE08FF" w:rsidRDefault="00AE649C" w:rsidP="00AE08FF">
      <w:pPr>
        <w:pStyle w:val="FootnoteText"/>
        <w:ind w:firstLine="284"/>
        <w:rPr>
          <w:rFonts w:ascii="Times New Roman" w:hAnsi="Times New Roman" w:cs="Times New Roman"/>
          <w:lang w:val="id-ID"/>
        </w:rPr>
      </w:pPr>
      <w:r w:rsidRPr="00AE08FF">
        <w:rPr>
          <w:rStyle w:val="FootnoteReference"/>
          <w:rFonts w:ascii="Times New Roman" w:hAnsi="Times New Roman" w:cs="Times New Roman"/>
        </w:rPr>
        <w:footnoteRef/>
      </w:r>
      <w:r w:rsidRPr="00AE08FF">
        <w:rPr>
          <w:rFonts w:ascii="Times New Roman" w:hAnsi="Times New Roman" w:cs="Times New Roman"/>
          <w:i/>
          <w:lang w:val="id-ID"/>
        </w:rPr>
        <w:t>Ibid</w:t>
      </w:r>
    </w:p>
  </w:footnote>
  <w:footnote w:id="6">
    <w:p w:rsidR="00AE649C" w:rsidRPr="00AE08FF" w:rsidRDefault="00AE649C" w:rsidP="00AE08FF">
      <w:pPr>
        <w:pStyle w:val="FootnoteText"/>
        <w:ind w:firstLine="284"/>
        <w:rPr>
          <w:rFonts w:ascii="Times New Roman" w:hAnsi="Times New Roman" w:cs="Times New Roman"/>
          <w:lang w:val="id-ID"/>
        </w:rPr>
      </w:pPr>
      <w:r w:rsidRPr="00AE08FF">
        <w:rPr>
          <w:rStyle w:val="FootnoteReference"/>
          <w:rFonts w:ascii="Times New Roman" w:hAnsi="Times New Roman" w:cs="Times New Roman"/>
        </w:rPr>
        <w:footnoteRef/>
      </w:r>
      <w:r w:rsidRPr="00AE08FF">
        <w:rPr>
          <w:rFonts w:ascii="Times New Roman" w:hAnsi="Times New Roman" w:cs="Times New Roman"/>
          <w:i/>
          <w:lang w:val="id-ID"/>
        </w:rPr>
        <w:t>Ibid</w:t>
      </w:r>
      <w:r w:rsidRPr="00AE08FF">
        <w:rPr>
          <w:rFonts w:ascii="Times New Roman" w:hAnsi="Times New Roman" w:cs="Times New Roman"/>
          <w:lang w:val="id-ID"/>
        </w:rPr>
        <w:t>., h. 30</w:t>
      </w:r>
    </w:p>
  </w:footnote>
  <w:footnote w:id="7">
    <w:p w:rsidR="00AE649C" w:rsidRPr="00AE08FF" w:rsidRDefault="00AE649C" w:rsidP="00AE08FF">
      <w:pPr>
        <w:pStyle w:val="FootnoteText"/>
        <w:ind w:firstLine="284"/>
        <w:rPr>
          <w:rFonts w:ascii="Times New Roman" w:hAnsi="Times New Roman" w:cs="Times New Roman"/>
          <w:lang w:val="id-ID"/>
        </w:rPr>
      </w:pPr>
      <w:r w:rsidRPr="00AE08FF">
        <w:rPr>
          <w:rStyle w:val="FootnoteReference"/>
          <w:rFonts w:ascii="Times New Roman" w:hAnsi="Times New Roman" w:cs="Times New Roman"/>
        </w:rPr>
        <w:footnoteRef/>
      </w:r>
      <w:r w:rsidRPr="00AE08FF">
        <w:rPr>
          <w:rFonts w:ascii="Times New Roman" w:hAnsi="Times New Roman" w:cs="Times New Roman"/>
          <w:i/>
          <w:lang w:val="id-ID"/>
        </w:rPr>
        <w:t>Ibid</w:t>
      </w:r>
      <w:r w:rsidRPr="00AE08FF">
        <w:rPr>
          <w:rFonts w:ascii="Times New Roman" w:hAnsi="Times New Roman" w:cs="Times New Roman"/>
          <w:lang w:val="id-ID"/>
        </w:rPr>
        <w:t>., h. 37</w:t>
      </w:r>
    </w:p>
  </w:footnote>
  <w:footnote w:id="8">
    <w:p w:rsidR="00AE649C" w:rsidRPr="00AE08FF" w:rsidRDefault="00AE649C" w:rsidP="00AE08FF">
      <w:pPr>
        <w:pStyle w:val="FootnoteText"/>
        <w:ind w:firstLine="284"/>
        <w:rPr>
          <w:rFonts w:ascii="Times New Roman" w:hAnsi="Times New Roman" w:cs="Times New Roman"/>
          <w:lang w:val="id-ID"/>
        </w:rPr>
      </w:pPr>
      <w:r w:rsidRPr="00AE08FF">
        <w:rPr>
          <w:rStyle w:val="FootnoteReference"/>
          <w:rFonts w:ascii="Times New Roman" w:hAnsi="Times New Roman" w:cs="Times New Roman"/>
        </w:rPr>
        <w:footnoteRef/>
      </w:r>
      <w:r w:rsidRPr="00AE08FF">
        <w:rPr>
          <w:rFonts w:ascii="Times New Roman" w:hAnsi="Times New Roman" w:cs="Times New Roman"/>
          <w:lang w:val="id-ID"/>
        </w:rPr>
        <w:t xml:space="preserve">Sardiman A.M., </w:t>
      </w:r>
      <w:r w:rsidRPr="00AE08FF">
        <w:rPr>
          <w:rFonts w:ascii="Times New Roman" w:hAnsi="Times New Roman" w:cs="Times New Roman"/>
          <w:i/>
          <w:lang w:val="id-ID"/>
        </w:rPr>
        <w:t>Interaksi dan Motivasi Belajar Mengajar</w:t>
      </w:r>
      <w:r w:rsidRPr="00AE08FF">
        <w:rPr>
          <w:rFonts w:ascii="Times New Roman" w:hAnsi="Times New Roman" w:cs="Times New Roman"/>
          <w:lang w:val="id-ID"/>
        </w:rPr>
        <w:t xml:space="preserve"> (Jakarta: Rajwali Pres, 2010), h. 7</w:t>
      </w:r>
    </w:p>
  </w:footnote>
  <w:footnote w:id="9">
    <w:p w:rsidR="00AE649C" w:rsidRPr="00AE08FF" w:rsidRDefault="00AE649C" w:rsidP="00AE08FF">
      <w:pPr>
        <w:pStyle w:val="FootnoteText"/>
        <w:ind w:firstLine="284"/>
        <w:rPr>
          <w:rFonts w:ascii="Times New Roman" w:hAnsi="Times New Roman" w:cs="Times New Roman"/>
          <w:lang w:val="id-ID"/>
        </w:rPr>
      </w:pPr>
      <w:r w:rsidRPr="00AE08FF">
        <w:rPr>
          <w:rStyle w:val="FootnoteReference"/>
          <w:rFonts w:ascii="Times New Roman" w:hAnsi="Times New Roman" w:cs="Times New Roman"/>
        </w:rPr>
        <w:footnoteRef/>
      </w:r>
      <w:r w:rsidRPr="00AE08FF">
        <w:rPr>
          <w:rFonts w:ascii="Times New Roman" w:hAnsi="Times New Roman" w:cs="Times New Roman"/>
          <w:i/>
          <w:lang w:val="id-ID"/>
        </w:rPr>
        <w:t>Ibid</w:t>
      </w:r>
      <w:r w:rsidRPr="00AE08FF">
        <w:rPr>
          <w:rFonts w:ascii="Times New Roman" w:hAnsi="Times New Roman" w:cs="Times New Roman"/>
          <w:lang w:val="id-ID"/>
        </w:rPr>
        <w:t>., h. 7-8</w:t>
      </w:r>
    </w:p>
  </w:footnote>
  <w:footnote w:id="10">
    <w:p w:rsidR="00AE649C" w:rsidRPr="00AE08FF" w:rsidRDefault="00AE649C" w:rsidP="00AE08FF">
      <w:pPr>
        <w:pStyle w:val="FootnoteText"/>
        <w:ind w:firstLine="284"/>
        <w:rPr>
          <w:rFonts w:ascii="Times New Roman" w:hAnsi="Times New Roman" w:cs="Times New Roman"/>
          <w:lang w:val="id-ID"/>
        </w:rPr>
      </w:pPr>
      <w:r w:rsidRPr="00AE08FF">
        <w:rPr>
          <w:rStyle w:val="FootnoteReference"/>
          <w:rFonts w:ascii="Times New Roman" w:hAnsi="Times New Roman" w:cs="Times New Roman"/>
        </w:rPr>
        <w:footnoteRef/>
      </w:r>
      <w:r w:rsidRPr="00AE08FF">
        <w:rPr>
          <w:rFonts w:ascii="Times New Roman" w:hAnsi="Times New Roman" w:cs="Times New Roman"/>
          <w:i/>
          <w:lang w:val="id-ID"/>
        </w:rPr>
        <w:t>Ibid</w:t>
      </w:r>
      <w:r w:rsidRPr="00AE08FF">
        <w:rPr>
          <w:rFonts w:ascii="Times New Roman" w:hAnsi="Times New Roman" w:cs="Times New Roman"/>
          <w:lang w:val="id-ID"/>
        </w:rPr>
        <w:t>., h. 8</w:t>
      </w:r>
    </w:p>
  </w:footnote>
  <w:footnote w:id="11">
    <w:p w:rsidR="00AE649C" w:rsidRPr="00F11DCD" w:rsidRDefault="00AE649C" w:rsidP="00AE08FF">
      <w:pPr>
        <w:pStyle w:val="FootnoteText"/>
        <w:ind w:firstLine="284"/>
        <w:jc w:val="both"/>
        <w:rPr>
          <w:lang w:val="id-ID"/>
        </w:rPr>
      </w:pPr>
      <w:r w:rsidRPr="00AE08FF">
        <w:rPr>
          <w:rStyle w:val="FootnoteReference"/>
          <w:rFonts w:ascii="Times New Roman" w:hAnsi="Times New Roman" w:cs="Times New Roman"/>
        </w:rPr>
        <w:footnoteRef/>
      </w:r>
      <w:r w:rsidRPr="00AE08FF">
        <w:rPr>
          <w:rFonts w:ascii="Times New Roman" w:eastAsia="Times New Roman" w:hAnsi="Times New Roman" w:cs="Times New Roman"/>
          <w:szCs w:val="24"/>
        </w:rPr>
        <w:t xml:space="preserve">Proses belajar mengajar mengandung segi normative dan teknis. Segi normative mendasari proses belajar mengajar. Dalam peristiwa pendidikan, pendidik dan anak didik berpegang pada ukuran, </w:t>
      </w:r>
      <w:proofErr w:type="gramStart"/>
      <w:r w:rsidRPr="00AE08FF">
        <w:rPr>
          <w:rFonts w:ascii="Times New Roman" w:eastAsia="Times New Roman" w:hAnsi="Times New Roman" w:cs="Times New Roman"/>
          <w:szCs w:val="24"/>
        </w:rPr>
        <w:t>norma</w:t>
      </w:r>
      <w:proofErr w:type="gramEnd"/>
      <w:r w:rsidRPr="00AE08FF">
        <w:rPr>
          <w:rFonts w:ascii="Times New Roman" w:eastAsia="Times New Roman" w:hAnsi="Times New Roman" w:cs="Times New Roman"/>
          <w:szCs w:val="24"/>
        </w:rPr>
        <w:t xml:space="preserve"> hidup, pandangan terhadap individu dan masyarakat, nilai-nilai moral, kesusilaan, yang kesemuanya</w:t>
      </w:r>
      <w:r w:rsidRPr="00F11DCD">
        <w:rPr>
          <w:rFonts w:ascii="Times New Roman" w:eastAsia="Times New Roman" w:hAnsi="Times New Roman" w:cs="Times New Roman"/>
          <w:szCs w:val="24"/>
        </w:rPr>
        <w:t xml:space="preserve"> merupakan sumber norma dalam pendidikan. Dari sudut teknis, pendidikan merupakan suatu kegiatan praktis yang berlangsung dalam suatu masa dan terikat dalam satu situasi serta terarah pada satu tujuan.Peristiwa tersebut adalah suatu rangkaian komunikasi antarmanusia.Satu rangkaian perubahan dan pertumbuhan fungsi jasmaniah, pertumbuhan watak, pertumbuhan intelek dan pertumbuhan social.Semuan ini tercakup dalam peristiwa pendidikan.Dengan demikian, pendidikan merupakan himpunan cultural yang sangat kompleks yang dapat digunakan sebagai perencanaan kehidupan manusia.</w:t>
      </w:r>
      <w:r w:rsidRPr="00F11DCD">
        <w:rPr>
          <w:rFonts w:ascii="Times New Roman" w:eastAsia="Times New Roman" w:hAnsi="Times New Roman" w:cs="Times New Roman"/>
          <w:i/>
          <w:iCs/>
          <w:szCs w:val="24"/>
        </w:rPr>
        <w:t>Ibid.,</w:t>
      </w:r>
      <w:r w:rsidRPr="00F11DCD">
        <w:rPr>
          <w:rFonts w:ascii="Times New Roman" w:eastAsia="Times New Roman" w:hAnsi="Times New Roman" w:cs="Times New Roman"/>
          <w:szCs w:val="24"/>
        </w:rPr>
        <w:t>h. 13-14.</w:t>
      </w:r>
    </w:p>
  </w:footnote>
  <w:footnote w:id="12">
    <w:p w:rsidR="00AE649C" w:rsidRPr="00AE08FF" w:rsidRDefault="00AE649C" w:rsidP="00A949EC">
      <w:pPr>
        <w:pStyle w:val="FootnoteText"/>
        <w:rPr>
          <w:rFonts w:ascii="Times New Roman" w:hAnsi="Times New Roman" w:cs="Times New Roman"/>
          <w:lang w:val="id-ID"/>
        </w:rPr>
      </w:pPr>
      <w:r w:rsidRPr="00AE08FF">
        <w:rPr>
          <w:rStyle w:val="FootnoteReference"/>
          <w:rFonts w:ascii="Times New Roman" w:hAnsi="Times New Roman" w:cs="Times New Roman"/>
        </w:rPr>
        <w:footnoteRef/>
      </w:r>
      <w:r w:rsidRPr="00AE08FF">
        <w:rPr>
          <w:rFonts w:ascii="Times New Roman" w:hAnsi="Times New Roman" w:cs="Times New Roman"/>
          <w:i/>
          <w:lang w:val="id-ID"/>
        </w:rPr>
        <w:t>Ibid</w:t>
      </w:r>
      <w:r w:rsidRPr="00AE08FF">
        <w:rPr>
          <w:rFonts w:ascii="Times New Roman" w:hAnsi="Times New Roman" w:cs="Times New Roman"/>
          <w:lang w:val="id-ID"/>
        </w:rPr>
        <w:t>., h. 15-17</w:t>
      </w:r>
    </w:p>
  </w:footnote>
  <w:footnote w:id="13">
    <w:p w:rsidR="00AE649C" w:rsidRPr="00A949EC" w:rsidRDefault="00AE649C" w:rsidP="00D77E8E">
      <w:pPr>
        <w:pStyle w:val="FootnoteText"/>
        <w:ind w:firstLine="284"/>
        <w:jc w:val="both"/>
        <w:rPr>
          <w:lang w:val="id-ID"/>
        </w:rPr>
      </w:pPr>
      <w:r>
        <w:rPr>
          <w:rStyle w:val="FootnoteReference"/>
        </w:rPr>
        <w:footnoteRef/>
      </w:r>
      <w:r>
        <w:rPr>
          <w:rFonts w:ascii="Times New Roman" w:eastAsia="Times New Roman" w:hAnsi="Times New Roman" w:cs="Times New Roman"/>
          <w:szCs w:val="24"/>
        </w:rPr>
        <w:t>Abdullah Nasih Ulwan</w:t>
      </w:r>
      <w:r w:rsidRPr="00A949EC">
        <w:rPr>
          <w:rFonts w:ascii="Times New Roman" w:eastAsia="Times New Roman" w:hAnsi="Times New Roman" w:cs="Times New Roman"/>
          <w:szCs w:val="24"/>
        </w:rPr>
        <w:t xml:space="preserve">, </w:t>
      </w:r>
      <w:r w:rsidRPr="005439BA">
        <w:rPr>
          <w:rFonts w:ascii="Times New Roman" w:eastAsia="Times New Roman" w:hAnsi="Times New Roman" w:cs="Times New Roman"/>
          <w:i/>
          <w:szCs w:val="24"/>
          <w:lang w:val="id-ID"/>
        </w:rPr>
        <w:t>Tarbiyatul Aulad fil Islam</w:t>
      </w:r>
      <w:r>
        <w:rPr>
          <w:rFonts w:ascii="Times New Roman" w:eastAsia="Times New Roman" w:hAnsi="Times New Roman" w:cs="Times New Roman"/>
          <w:szCs w:val="24"/>
          <w:lang w:val="id-ID"/>
        </w:rPr>
        <w:t xml:space="preserve">. Terj. </w:t>
      </w:r>
      <w:proofErr w:type="gramStart"/>
      <w:r w:rsidRPr="00A949EC">
        <w:rPr>
          <w:rFonts w:ascii="Times New Roman" w:eastAsia="Times New Roman" w:hAnsi="Times New Roman" w:cs="Times New Roman"/>
          <w:i/>
          <w:iCs/>
          <w:szCs w:val="24"/>
        </w:rPr>
        <w:t>Pendidikan Anak dalam Islam.</w:t>
      </w:r>
      <w:r w:rsidRPr="00A949EC">
        <w:rPr>
          <w:rFonts w:ascii="Times New Roman" w:eastAsia="Times New Roman" w:hAnsi="Times New Roman" w:cs="Times New Roman"/>
          <w:szCs w:val="24"/>
        </w:rPr>
        <w:t>Jilid II.</w:t>
      </w:r>
      <w:proofErr w:type="gramEnd"/>
      <w:r w:rsidRPr="00A949EC">
        <w:rPr>
          <w:rFonts w:ascii="Times New Roman" w:eastAsia="Times New Roman" w:hAnsi="Times New Roman" w:cs="Times New Roman"/>
          <w:szCs w:val="24"/>
        </w:rPr>
        <w:t xml:space="preserve"> </w:t>
      </w:r>
      <w:proofErr w:type="gramStart"/>
      <w:r w:rsidRPr="00A949EC">
        <w:rPr>
          <w:rFonts w:ascii="Times New Roman" w:eastAsia="Times New Roman" w:hAnsi="Times New Roman" w:cs="Times New Roman"/>
          <w:szCs w:val="24"/>
        </w:rPr>
        <w:t>oleh</w:t>
      </w:r>
      <w:proofErr w:type="gramEnd"/>
      <w:r w:rsidRPr="00A949EC">
        <w:rPr>
          <w:rFonts w:ascii="Times New Roman" w:eastAsia="Times New Roman" w:hAnsi="Times New Roman" w:cs="Times New Roman"/>
          <w:szCs w:val="24"/>
        </w:rPr>
        <w:t xml:space="preserve"> Jamaluddin Miri, (Jakarta: Pustaka Amani, </w:t>
      </w:r>
      <w:r>
        <w:rPr>
          <w:rFonts w:ascii="Times New Roman" w:eastAsia="Times New Roman" w:hAnsi="Times New Roman" w:cs="Times New Roman"/>
          <w:szCs w:val="24"/>
          <w:lang w:val="id-ID"/>
        </w:rPr>
        <w:t>2007</w:t>
      </w:r>
      <w:r w:rsidRPr="00A949EC">
        <w:rPr>
          <w:rFonts w:ascii="Times New Roman" w:eastAsia="Times New Roman" w:hAnsi="Times New Roman" w:cs="Times New Roman"/>
          <w:szCs w:val="24"/>
        </w:rPr>
        <w:t xml:space="preserve">), </w:t>
      </w:r>
      <w:r>
        <w:rPr>
          <w:rFonts w:ascii="Times New Roman" w:eastAsia="Times New Roman" w:hAnsi="Times New Roman" w:cs="Times New Roman"/>
          <w:szCs w:val="24"/>
          <w:lang w:val="id-ID"/>
        </w:rPr>
        <w:t xml:space="preserve">cet. III., </w:t>
      </w:r>
      <w:r w:rsidRPr="00A949EC">
        <w:rPr>
          <w:rFonts w:ascii="Times New Roman" w:eastAsia="Times New Roman" w:hAnsi="Times New Roman" w:cs="Times New Roman"/>
          <w:szCs w:val="24"/>
        </w:rPr>
        <w:t>h. 142.</w:t>
      </w:r>
    </w:p>
  </w:footnote>
  <w:footnote w:id="14">
    <w:p w:rsidR="00AE649C" w:rsidRPr="007101F8" w:rsidRDefault="00AE649C" w:rsidP="00D77E8E">
      <w:pPr>
        <w:pStyle w:val="FootnoteText"/>
        <w:ind w:firstLine="284"/>
        <w:rPr>
          <w:lang w:val="id-ID"/>
        </w:rPr>
      </w:pPr>
      <w:r>
        <w:rPr>
          <w:rStyle w:val="FootnoteReference"/>
        </w:rPr>
        <w:footnoteRef/>
      </w:r>
      <w:r w:rsidRPr="007101F8">
        <w:rPr>
          <w:rFonts w:ascii="Times New Roman" w:eastAsia="Times New Roman" w:hAnsi="Times New Roman" w:cs="Times New Roman"/>
          <w:i/>
          <w:iCs/>
          <w:szCs w:val="24"/>
        </w:rPr>
        <w:t>Ibid.</w:t>
      </w:r>
      <w:proofErr w:type="gramStart"/>
      <w:r w:rsidRPr="007101F8">
        <w:rPr>
          <w:rFonts w:ascii="Times New Roman" w:eastAsia="Times New Roman" w:hAnsi="Times New Roman" w:cs="Times New Roman"/>
          <w:i/>
          <w:iCs/>
          <w:szCs w:val="24"/>
        </w:rPr>
        <w:t>,</w:t>
      </w:r>
      <w:r w:rsidRPr="007101F8">
        <w:rPr>
          <w:rFonts w:ascii="Times New Roman" w:eastAsia="Times New Roman" w:hAnsi="Times New Roman" w:cs="Times New Roman"/>
          <w:szCs w:val="24"/>
        </w:rPr>
        <w:t>h</w:t>
      </w:r>
      <w:proofErr w:type="gramEnd"/>
      <w:r w:rsidRPr="007101F8">
        <w:rPr>
          <w:rFonts w:ascii="Times New Roman" w:eastAsia="Times New Roman" w:hAnsi="Times New Roman" w:cs="Times New Roman"/>
          <w:szCs w:val="24"/>
        </w:rPr>
        <w:t>. 144</w:t>
      </w:r>
      <w:r w:rsidRPr="007E0B26">
        <w:rPr>
          <w:rFonts w:ascii="Times New Roman" w:eastAsia="Times New Roman" w:hAnsi="Times New Roman" w:cs="Times New Roman"/>
          <w:sz w:val="24"/>
          <w:szCs w:val="24"/>
        </w:rPr>
        <w:t>.</w:t>
      </w:r>
    </w:p>
  </w:footnote>
  <w:footnote w:id="15">
    <w:p w:rsidR="00AE649C" w:rsidRPr="008B0616" w:rsidRDefault="00AE649C" w:rsidP="00D77E8E">
      <w:pPr>
        <w:pStyle w:val="FootnoteText"/>
        <w:ind w:firstLine="426"/>
        <w:jc w:val="both"/>
        <w:rPr>
          <w:lang w:val="id-ID"/>
        </w:rPr>
      </w:pPr>
      <w:r>
        <w:rPr>
          <w:rStyle w:val="FootnoteReference"/>
        </w:rPr>
        <w:footnoteRef/>
      </w:r>
      <w:r w:rsidRPr="00D77E8E">
        <w:rPr>
          <w:rFonts w:ascii="Times New Roman" w:hAnsi="Times New Roman" w:cs="Times New Roman"/>
          <w:lang w:val="id-ID"/>
        </w:rPr>
        <w:t xml:space="preserve">Ulwan, </w:t>
      </w:r>
      <w:r w:rsidRPr="00D77E8E">
        <w:rPr>
          <w:rFonts w:ascii="Times New Roman" w:hAnsi="Times New Roman" w:cs="Times New Roman"/>
          <w:i/>
          <w:lang w:val="id-ID"/>
        </w:rPr>
        <w:t>ibid</w:t>
      </w:r>
      <w:r>
        <w:rPr>
          <w:lang w:val="id-ID"/>
        </w:rPr>
        <w:t>.,</w:t>
      </w:r>
      <w:r>
        <w:rPr>
          <w:rFonts w:ascii="Times New Roman" w:hAnsi="Times New Roman" w:cs="Times New Roman"/>
          <w:lang w:val="id-ID"/>
        </w:rPr>
        <w:t xml:space="preserve">h. </w:t>
      </w:r>
      <w:r w:rsidRPr="00FE69A3">
        <w:rPr>
          <w:rFonts w:ascii="Times New Roman" w:hAnsi="Times New Roman" w:cs="Times New Roman"/>
          <w:lang w:val="id-ID"/>
        </w:rPr>
        <w:t>145</w:t>
      </w:r>
    </w:p>
  </w:footnote>
  <w:footnote w:id="16">
    <w:p w:rsidR="00AE649C" w:rsidRPr="00036E8B" w:rsidRDefault="00AE649C" w:rsidP="00D77E8E">
      <w:pPr>
        <w:pStyle w:val="FootnoteText"/>
        <w:ind w:firstLine="426"/>
        <w:jc w:val="both"/>
        <w:rPr>
          <w:lang w:val="id-ID"/>
        </w:rPr>
      </w:pPr>
      <w:r>
        <w:rPr>
          <w:rStyle w:val="FootnoteReference"/>
        </w:rPr>
        <w:footnoteRef/>
      </w:r>
      <w:r w:rsidRPr="00036E8B">
        <w:rPr>
          <w:rFonts w:ascii="Times New Roman" w:eastAsia="Times New Roman" w:hAnsi="Times New Roman" w:cs="Times New Roman"/>
          <w:szCs w:val="24"/>
        </w:rPr>
        <w:t xml:space="preserve">Ahmad bin Hanbal, </w:t>
      </w:r>
      <w:r w:rsidRPr="00036E8B">
        <w:rPr>
          <w:rFonts w:ascii="Times New Roman" w:eastAsia="Times New Roman" w:hAnsi="Times New Roman" w:cs="Times New Roman"/>
          <w:i/>
          <w:iCs/>
          <w:szCs w:val="24"/>
        </w:rPr>
        <w:t xml:space="preserve">Musnad al-Imam Ahmad bin Hanbal, </w:t>
      </w:r>
      <w:r w:rsidRPr="00036E8B">
        <w:rPr>
          <w:rFonts w:ascii="Times New Roman" w:eastAsia="Times New Roman" w:hAnsi="Times New Roman" w:cs="Times New Roman"/>
          <w:szCs w:val="24"/>
        </w:rPr>
        <w:t>Juz 6,(Kairo: Muassasah Qurtubah, tth), h. 91.</w:t>
      </w:r>
    </w:p>
  </w:footnote>
  <w:footnote w:id="17">
    <w:p w:rsidR="00AE649C" w:rsidRPr="008B0616" w:rsidRDefault="00AE649C" w:rsidP="00D77E8E">
      <w:pPr>
        <w:pStyle w:val="FootnoteText"/>
        <w:ind w:firstLine="426"/>
        <w:jc w:val="both"/>
        <w:rPr>
          <w:lang w:val="id-ID"/>
        </w:rPr>
      </w:pPr>
      <w:r>
        <w:rPr>
          <w:rStyle w:val="FootnoteReference"/>
        </w:rPr>
        <w:footnoteRef/>
      </w:r>
      <w:r w:rsidRPr="00D77E8E">
        <w:rPr>
          <w:rFonts w:ascii="Times New Roman" w:hAnsi="Times New Roman" w:cs="Times New Roman"/>
          <w:lang w:val="id-ID"/>
        </w:rPr>
        <w:t xml:space="preserve">Ulwan, </w:t>
      </w:r>
      <w:r w:rsidRPr="00D77E8E">
        <w:rPr>
          <w:rFonts w:ascii="Times New Roman" w:hAnsi="Times New Roman" w:cs="Times New Roman"/>
          <w:i/>
          <w:lang w:val="id-ID"/>
        </w:rPr>
        <w:t>Op.Cit</w:t>
      </w:r>
      <w:r w:rsidRPr="00D77E8E">
        <w:rPr>
          <w:rFonts w:ascii="Times New Roman" w:hAnsi="Times New Roman" w:cs="Times New Roman"/>
          <w:lang w:val="id-ID"/>
        </w:rPr>
        <w:t>.,</w:t>
      </w:r>
      <w:proofErr w:type="gramStart"/>
      <w:r w:rsidRPr="008B0616">
        <w:rPr>
          <w:rFonts w:ascii="Times New Roman" w:eastAsia="Times New Roman" w:hAnsi="Times New Roman" w:cs="Times New Roman"/>
          <w:szCs w:val="24"/>
        </w:rPr>
        <w:t xml:space="preserve">Hadis ini menurut Ibnu Taymiyyah secara maknawi adalah sahih, meskipun sanadnya tidak begitu jelas.Lihat Syeikh al-Islam Ibn Taymiyyah, </w:t>
      </w:r>
      <w:r w:rsidRPr="008B0616">
        <w:rPr>
          <w:rFonts w:ascii="Times New Roman" w:eastAsia="Times New Roman" w:hAnsi="Times New Roman" w:cs="Times New Roman"/>
          <w:i/>
          <w:iCs/>
          <w:szCs w:val="24"/>
        </w:rPr>
        <w:t xml:space="preserve">‘Ilm al-Hadis, </w:t>
      </w:r>
      <w:r w:rsidRPr="008B0616">
        <w:rPr>
          <w:rFonts w:ascii="Times New Roman" w:eastAsia="Times New Roman" w:hAnsi="Times New Roman" w:cs="Times New Roman"/>
          <w:szCs w:val="24"/>
        </w:rPr>
        <w:t>(Mesir: Dar al-Kitab al-Islamiyyah, 1974), h.</w:t>
      </w:r>
      <w:proofErr w:type="gramEnd"/>
      <w:r w:rsidRPr="008B0616">
        <w:rPr>
          <w:rFonts w:ascii="Times New Roman" w:eastAsia="Times New Roman" w:hAnsi="Times New Roman" w:cs="Times New Roman"/>
          <w:szCs w:val="24"/>
        </w:rPr>
        <w:t>  521.</w:t>
      </w:r>
    </w:p>
  </w:footnote>
  <w:footnote w:id="18">
    <w:p w:rsidR="00AE649C" w:rsidRPr="00F561C0" w:rsidRDefault="00AE649C" w:rsidP="00F561C0">
      <w:pPr>
        <w:pStyle w:val="FootnoteText"/>
        <w:ind w:firstLine="284"/>
        <w:jc w:val="both"/>
        <w:rPr>
          <w:rFonts w:ascii="Times New Roman" w:hAnsi="Times New Roman" w:cs="Times New Roman"/>
          <w:lang w:val="id-ID"/>
        </w:rPr>
      </w:pPr>
      <w:r w:rsidRPr="00F561C0">
        <w:rPr>
          <w:rStyle w:val="FootnoteReference"/>
          <w:rFonts w:ascii="Times New Roman" w:hAnsi="Times New Roman" w:cs="Times New Roman"/>
        </w:rPr>
        <w:footnoteRef/>
      </w:r>
      <w:r w:rsidRPr="00F561C0">
        <w:rPr>
          <w:rFonts w:ascii="Times New Roman" w:eastAsia="Times New Roman" w:hAnsi="Times New Roman" w:cs="Times New Roman"/>
          <w:szCs w:val="24"/>
        </w:rPr>
        <w:t xml:space="preserve">Muhammad bin Isa Abu Isa at-Tirmizi as-Silmiy (selanjutnya disebut at-Tirmizi), </w:t>
      </w:r>
      <w:r w:rsidRPr="00F561C0">
        <w:rPr>
          <w:rFonts w:ascii="Times New Roman" w:eastAsia="Times New Roman" w:hAnsi="Times New Roman" w:cs="Times New Roman"/>
          <w:i/>
          <w:iCs/>
          <w:szCs w:val="24"/>
        </w:rPr>
        <w:t xml:space="preserve">al-Jami’ as-Sahih Sunan at-Tirmizi, </w:t>
      </w:r>
      <w:r w:rsidRPr="00F561C0">
        <w:rPr>
          <w:rFonts w:ascii="Times New Roman" w:eastAsia="Times New Roman" w:hAnsi="Times New Roman" w:cs="Times New Roman"/>
          <w:szCs w:val="24"/>
        </w:rPr>
        <w:t>(Beirut: Dar al-Ihya` al-Turas al-‘Arabiy, tth), h. 559.</w:t>
      </w:r>
    </w:p>
  </w:footnote>
  <w:footnote w:id="19">
    <w:p w:rsidR="00AE649C" w:rsidRPr="00F561C0" w:rsidRDefault="00AE649C" w:rsidP="00F561C0">
      <w:pPr>
        <w:pStyle w:val="FootnoteText"/>
        <w:ind w:firstLine="284"/>
        <w:jc w:val="both"/>
        <w:rPr>
          <w:rFonts w:ascii="Times New Roman" w:hAnsi="Times New Roman" w:cs="Times New Roman"/>
          <w:lang w:val="id-ID"/>
        </w:rPr>
      </w:pPr>
      <w:r w:rsidRPr="00F561C0">
        <w:rPr>
          <w:rStyle w:val="FootnoteReference"/>
          <w:rFonts w:ascii="Times New Roman" w:hAnsi="Times New Roman" w:cs="Times New Roman"/>
        </w:rPr>
        <w:footnoteRef/>
      </w:r>
      <w:r w:rsidRPr="00F561C0">
        <w:rPr>
          <w:rFonts w:ascii="Times New Roman" w:eastAsia="Times New Roman" w:hAnsi="Times New Roman" w:cs="Times New Roman"/>
          <w:szCs w:val="24"/>
        </w:rPr>
        <w:t xml:space="preserve">Ahmad bin Hanbal asy-Syaibani, </w:t>
      </w:r>
      <w:r w:rsidRPr="00F561C0">
        <w:rPr>
          <w:rFonts w:ascii="Times New Roman" w:eastAsia="Times New Roman" w:hAnsi="Times New Roman" w:cs="Times New Roman"/>
          <w:i/>
          <w:iCs/>
          <w:szCs w:val="24"/>
        </w:rPr>
        <w:t xml:space="preserve">Musnad Ahmad bin Hanbal, Juz 6 </w:t>
      </w:r>
      <w:r w:rsidRPr="00F561C0">
        <w:rPr>
          <w:rFonts w:ascii="Times New Roman" w:eastAsia="Times New Roman" w:hAnsi="Times New Roman" w:cs="Times New Roman"/>
          <w:szCs w:val="24"/>
        </w:rPr>
        <w:t>(Kairo: Muassasah Qurtubah, tth), h. 198.</w:t>
      </w:r>
    </w:p>
  </w:footnote>
  <w:footnote w:id="20">
    <w:p w:rsidR="00AE649C" w:rsidRPr="00F561C0" w:rsidRDefault="00AE649C" w:rsidP="00F561C0">
      <w:pPr>
        <w:pStyle w:val="FootnoteText"/>
        <w:ind w:firstLine="284"/>
        <w:jc w:val="both"/>
        <w:rPr>
          <w:rFonts w:ascii="Times New Roman" w:hAnsi="Times New Roman" w:cs="Times New Roman"/>
          <w:lang w:val="id-ID"/>
        </w:rPr>
      </w:pPr>
      <w:r w:rsidRPr="00F561C0">
        <w:rPr>
          <w:rStyle w:val="FootnoteReference"/>
          <w:rFonts w:ascii="Times New Roman" w:hAnsi="Times New Roman" w:cs="Times New Roman"/>
        </w:rPr>
        <w:footnoteRef/>
      </w:r>
      <w:r w:rsidRPr="00F561C0">
        <w:rPr>
          <w:rFonts w:ascii="Times New Roman" w:eastAsia="Times New Roman" w:hAnsi="Times New Roman" w:cs="Times New Roman"/>
          <w:szCs w:val="24"/>
        </w:rPr>
        <w:t>At-Tirmizi.</w:t>
      </w:r>
      <w:r w:rsidRPr="00F561C0">
        <w:rPr>
          <w:rFonts w:ascii="Times New Roman" w:eastAsia="Times New Roman" w:hAnsi="Times New Roman" w:cs="Times New Roman"/>
          <w:i/>
          <w:iCs/>
          <w:szCs w:val="24"/>
        </w:rPr>
        <w:t xml:space="preserve">al-Jami’ as-Sahih Sunan at-Tirmizi, </w:t>
      </w:r>
      <w:r w:rsidRPr="00F561C0">
        <w:rPr>
          <w:rFonts w:ascii="Times New Roman" w:eastAsia="Times New Roman" w:hAnsi="Times New Roman" w:cs="Times New Roman"/>
          <w:szCs w:val="24"/>
        </w:rPr>
        <w:t>Juz 13, h. 454</w:t>
      </w:r>
      <w:proofErr w:type="gramStart"/>
      <w:r w:rsidRPr="00F561C0">
        <w:rPr>
          <w:rFonts w:ascii="Times New Roman" w:hAnsi="Times New Roman" w:cs="Times New Roman"/>
          <w:lang w:val="id-ID"/>
        </w:rPr>
        <w:t>..</w:t>
      </w:r>
      <w:proofErr w:type="gramEnd"/>
    </w:p>
  </w:footnote>
  <w:footnote w:id="21">
    <w:p w:rsidR="00AE649C" w:rsidRPr="00F561C0" w:rsidRDefault="00AE649C" w:rsidP="00F561C0">
      <w:pPr>
        <w:pStyle w:val="FootnoteText"/>
        <w:ind w:firstLine="284"/>
        <w:jc w:val="both"/>
        <w:rPr>
          <w:rFonts w:ascii="Times New Roman" w:hAnsi="Times New Roman" w:cs="Times New Roman"/>
          <w:lang w:val="id-ID"/>
        </w:rPr>
      </w:pPr>
      <w:r w:rsidRPr="00F561C0">
        <w:rPr>
          <w:rStyle w:val="FootnoteReference"/>
          <w:rFonts w:ascii="Times New Roman" w:hAnsi="Times New Roman" w:cs="Times New Roman"/>
        </w:rPr>
        <w:footnoteRef/>
      </w:r>
      <w:r w:rsidRPr="00F561C0">
        <w:rPr>
          <w:rFonts w:ascii="Times New Roman" w:eastAsia="Times New Roman" w:hAnsi="Times New Roman" w:cs="Times New Roman"/>
          <w:szCs w:val="24"/>
        </w:rPr>
        <w:t xml:space="preserve">Abu Daud Sulaiman bin al-Asy’as Sajastani, </w:t>
      </w:r>
      <w:r w:rsidRPr="00F561C0">
        <w:rPr>
          <w:rFonts w:ascii="Times New Roman" w:eastAsia="Times New Roman" w:hAnsi="Times New Roman" w:cs="Times New Roman"/>
          <w:i/>
          <w:iCs/>
          <w:szCs w:val="24"/>
        </w:rPr>
        <w:t xml:space="preserve">Sunan Abi Daud, </w:t>
      </w:r>
      <w:r w:rsidRPr="00F561C0">
        <w:rPr>
          <w:rFonts w:ascii="Times New Roman" w:eastAsia="Times New Roman" w:hAnsi="Times New Roman" w:cs="Times New Roman"/>
          <w:szCs w:val="24"/>
        </w:rPr>
        <w:t>Juz 3 (Beirut: Dar al-Kitab al-‘Arabiy, tth), 359</w:t>
      </w:r>
    </w:p>
  </w:footnote>
  <w:footnote w:id="22">
    <w:p w:rsidR="00AE649C" w:rsidRPr="00CB7107" w:rsidRDefault="00AE649C" w:rsidP="00AE649C">
      <w:pPr>
        <w:spacing w:after="0" w:line="240" w:lineRule="auto"/>
        <w:ind w:firstLine="284"/>
        <w:jc w:val="both"/>
        <w:rPr>
          <w:rFonts w:ascii="Times New Roman" w:eastAsia="Times New Roman" w:hAnsi="Times New Roman" w:cs="Times New Roman"/>
          <w:sz w:val="24"/>
          <w:szCs w:val="24"/>
          <w:lang w:val="id-ID"/>
        </w:rPr>
      </w:pPr>
      <w:r>
        <w:rPr>
          <w:rStyle w:val="FootnoteReference"/>
        </w:rPr>
        <w:footnoteRef/>
      </w:r>
      <w:r w:rsidRPr="00CB7107">
        <w:rPr>
          <w:rFonts w:ascii="Times New Roman" w:eastAsia="Times New Roman" w:hAnsi="Times New Roman" w:cs="Times New Roman"/>
          <w:sz w:val="20"/>
          <w:szCs w:val="24"/>
        </w:rPr>
        <w:t xml:space="preserve">Muhammad bin Isma’il bin Ibrahim bin al-Mughirah al-Bukhari (selanjutnya disebut al-Bukhari), </w:t>
      </w:r>
      <w:r w:rsidRPr="00CB7107">
        <w:rPr>
          <w:rFonts w:ascii="Times New Roman" w:eastAsia="Times New Roman" w:hAnsi="Times New Roman" w:cs="Times New Roman"/>
          <w:i/>
          <w:iCs/>
          <w:sz w:val="20"/>
          <w:szCs w:val="24"/>
        </w:rPr>
        <w:t xml:space="preserve">Shahih Bukhari, </w:t>
      </w:r>
      <w:r w:rsidRPr="00CB7107">
        <w:rPr>
          <w:rFonts w:ascii="Times New Roman" w:eastAsia="Times New Roman" w:hAnsi="Times New Roman" w:cs="Times New Roman"/>
          <w:sz w:val="20"/>
          <w:szCs w:val="24"/>
        </w:rPr>
        <w:t>Juz 7, (Mesir: al-Matba’ah al-Amiriyah, 1313 H), h. 426.</w:t>
      </w:r>
    </w:p>
  </w:footnote>
  <w:footnote w:id="23">
    <w:p w:rsidR="00AE649C" w:rsidRPr="00BD4C1D" w:rsidRDefault="00AE649C" w:rsidP="00BD4C1D">
      <w:pPr>
        <w:pStyle w:val="FootnoteText"/>
        <w:ind w:firstLine="284"/>
        <w:jc w:val="both"/>
        <w:rPr>
          <w:rFonts w:ascii="Times New Roman" w:hAnsi="Times New Roman" w:cs="Times New Roman"/>
          <w:lang w:val="id-ID"/>
        </w:rPr>
      </w:pPr>
      <w:r w:rsidRPr="00BD4C1D">
        <w:rPr>
          <w:rStyle w:val="FootnoteReference"/>
          <w:rFonts w:ascii="Times New Roman" w:hAnsi="Times New Roman" w:cs="Times New Roman"/>
        </w:rPr>
        <w:footnoteRef/>
      </w:r>
      <w:r w:rsidRPr="00BD4C1D">
        <w:rPr>
          <w:rFonts w:ascii="Times New Roman" w:hAnsi="Times New Roman" w:cs="Times New Roman"/>
          <w:lang w:val="id-ID"/>
        </w:rPr>
        <w:t>Ulwan,</w:t>
      </w:r>
      <w:r w:rsidRPr="00BD4C1D">
        <w:rPr>
          <w:rFonts w:ascii="Times New Roman" w:hAnsi="Times New Roman" w:cs="Times New Roman"/>
          <w:i/>
          <w:lang w:val="id-ID"/>
        </w:rPr>
        <w:t>Op.Cit</w:t>
      </w:r>
      <w:r>
        <w:rPr>
          <w:rFonts w:ascii="Times New Roman" w:hAnsi="Times New Roman" w:cs="Times New Roman"/>
          <w:lang w:val="id-ID"/>
        </w:rPr>
        <w:t>.,</w:t>
      </w:r>
      <w:r w:rsidRPr="00BD4C1D">
        <w:rPr>
          <w:rFonts w:ascii="Times New Roman" w:hAnsi="Times New Roman" w:cs="Times New Roman"/>
          <w:lang w:val="id-ID"/>
        </w:rPr>
        <w:t xml:space="preserve"> h 312</w:t>
      </w:r>
    </w:p>
  </w:footnote>
  <w:footnote w:id="24">
    <w:p w:rsidR="00AE649C" w:rsidRPr="00BD4C1D" w:rsidRDefault="00AE649C" w:rsidP="00BD4C1D">
      <w:pPr>
        <w:pStyle w:val="FootnoteText"/>
        <w:ind w:firstLine="284"/>
        <w:jc w:val="both"/>
        <w:rPr>
          <w:rFonts w:ascii="Times New Roman" w:hAnsi="Times New Roman" w:cs="Times New Roman"/>
          <w:lang w:val="id-ID"/>
        </w:rPr>
      </w:pPr>
      <w:r w:rsidRPr="00BD4C1D">
        <w:rPr>
          <w:rStyle w:val="FootnoteReference"/>
          <w:rFonts w:ascii="Times New Roman" w:hAnsi="Times New Roman" w:cs="Times New Roman"/>
        </w:rPr>
        <w:footnoteRef/>
      </w:r>
      <w:r w:rsidRPr="00BD4C1D">
        <w:rPr>
          <w:rFonts w:ascii="Times New Roman" w:hAnsi="Times New Roman" w:cs="Times New Roman"/>
          <w:i/>
          <w:lang w:val="id-ID"/>
        </w:rPr>
        <w:t>Ibid</w:t>
      </w:r>
    </w:p>
  </w:footnote>
  <w:footnote w:id="25">
    <w:p w:rsidR="00AE649C" w:rsidRPr="00BD4C1D" w:rsidRDefault="00AE649C" w:rsidP="00BD4C1D">
      <w:pPr>
        <w:pStyle w:val="FootnoteText"/>
        <w:ind w:firstLine="284"/>
        <w:jc w:val="both"/>
        <w:rPr>
          <w:rFonts w:ascii="Times New Roman" w:hAnsi="Times New Roman" w:cs="Times New Roman"/>
          <w:lang w:val="id-ID"/>
        </w:rPr>
      </w:pPr>
      <w:r w:rsidRPr="00BD4C1D">
        <w:rPr>
          <w:rStyle w:val="FootnoteReference"/>
          <w:rFonts w:ascii="Times New Roman" w:hAnsi="Times New Roman" w:cs="Times New Roman"/>
        </w:rPr>
        <w:footnoteRef/>
      </w:r>
      <w:r w:rsidRPr="00BD4C1D">
        <w:rPr>
          <w:rFonts w:ascii="Times New Roman" w:hAnsi="Times New Roman" w:cs="Times New Roman"/>
          <w:lang w:val="id-ID"/>
        </w:rPr>
        <w:t>HR Muslim</w:t>
      </w:r>
    </w:p>
  </w:footnote>
  <w:footnote w:id="26">
    <w:p w:rsidR="00AE649C" w:rsidRPr="00BD4C1D" w:rsidRDefault="00AE649C" w:rsidP="00BD4C1D">
      <w:pPr>
        <w:pStyle w:val="FootnoteText"/>
        <w:ind w:firstLine="284"/>
        <w:jc w:val="both"/>
        <w:rPr>
          <w:rFonts w:ascii="Times New Roman" w:hAnsi="Times New Roman" w:cs="Times New Roman"/>
          <w:lang w:val="id-ID"/>
        </w:rPr>
      </w:pPr>
      <w:r w:rsidRPr="00BD4C1D">
        <w:rPr>
          <w:rStyle w:val="FootnoteReference"/>
          <w:rFonts w:ascii="Times New Roman" w:hAnsi="Times New Roman" w:cs="Times New Roman"/>
        </w:rPr>
        <w:footnoteRef/>
      </w:r>
      <w:r w:rsidRPr="00BD4C1D">
        <w:rPr>
          <w:rFonts w:ascii="Times New Roman" w:hAnsi="Times New Roman" w:cs="Times New Roman"/>
          <w:lang w:val="id-ID"/>
        </w:rPr>
        <w:t xml:space="preserve">Samsul Nizar dan Zainal Efendi Hasibuan, </w:t>
      </w:r>
      <w:r w:rsidRPr="00BD4C1D">
        <w:rPr>
          <w:rFonts w:ascii="Times New Roman" w:hAnsi="Times New Roman" w:cs="Times New Roman"/>
          <w:i/>
          <w:lang w:val="id-ID"/>
        </w:rPr>
        <w:t>Hadis Tarbawi:Membangun kerangka Pendidikan Ideal Perspektif Rasulullah</w:t>
      </w:r>
      <w:r w:rsidRPr="00BD4C1D">
        <w:rPr>
          <w:rFonts w:ascii="Times New Roman" w:hAnsi="Times New Roman" w:cs="Times New Roman"/>
          <w:lang w:val="id-ID"/>
        </w:rPr>
        <w:t>, (Jakarta: Kalam Mulia, 2011), h. 47</w:t>
      </w:r>
    </w:p>
  </w:footnote>
  <w:footnote w:id="27">
    <w:p w:rsidR="00AE649C" w:rsidRPr="00927644" w:rsidRDefault="00AE649C" w:rsidP="00927644">
      <w:pPr>
        <w:pStyle w:val="FootnoteText"/>
        <w:ind w:firstLine="284"/>
        <w:jc w:val="both"/>
        <w:rPr>
          <w:rFonts w:ascii="Times New Roman" w:hAnsi="Times New Roman" w:cs="Times New Roman"/>
          <w:lang w:val="id-ID"/>
        </w:rPr>
      </w:pPr>
      <w:r w:rsidRPr="00927644">
        <w:rPr>
          <w:rStyle w:val="FootnoteReference"/>
          <w:rFonts w:ascii="Times New Roman" w:hAnsi="Times New Roman" w:cs="Times New Roman"/>
        </w:rPr>
        <w:footnoteRef/>
      </w:r>
      <w:r w:rsidRPr="00927644">
        <w:rPr>
          <w:rFonts w:ascii="Times New Roman" w:hAnsi="Times New Roman" w:cs="Times New Roman"/>
          <w:lang w:val="id-ID"/>
        </w:rPr>
        <w:t xml:space="preserve">Hadis dikutip oleh Mahmud Khalifah dan Usamah Quthub (selanjutnya disebut khalifah dan Quthub), </w:t>
      </w:r>
      <w:r w:rsidRPr="00927644">
        <w:rPr>
          <w:rFonts w:ascii="Times New Roman" w:hAnsi="Times New Roman" w:cs="Times New Roman"/>
          <w:i/>
          <w:lang w:val="id-ID"/>
        </w:rPr>
        <w:t>Kaifa Tasbaha Mu’alliman Mutamayyizan</w:t>
      </w:r>
      <w:r w:rsidRPr="00927644">
        <w:rPr>
          <w:rFonts w:ascii="Times New Roman" w:hAnsi="Times New Roman" w:cs="Times New Roman"/>
          <w:lang w:val="id-ID"/>
        </w:rPr>
        <w:t>, Terj. Muhtad Kadi dan Kusrin Karyadi (Surakarta: Ziyad Visi Media, 2009), h. 6</w:t>
      </w:r>
    </w:p>
  </w:footnote>
  <w:footnote w:id="28">
    <w:p w:rsidR="00AE649C" w:rsidRPr="00927644" w:rsidRDefault="00AE649C" w:rsidP="00927644">
      <w:pPr>
        <w:pStyle w:val="FootnoteText"/>
        <w:ind w:firstLine="284"/>
        <w:rPr>
          <w:rFonts w:ascii="Times New Roman" w:hAnsi="Times New Roman" w:cs="Times New Roman"/>
          <w:lang w:val="id-ID"/>
        </w:rPr>
      </w:pPr>
      <w:r w:rsidRPr="00927644">
        <w:rPr>
          <w:rStyle w:val="FootnoteReference"/>
          <w:rFonts w:ascii="Times New Roman" w:hAnsi="Times New Roman" w:cs="Times New Roman"/>
        </w:rPr>
        <w:footnoteRef/>
      </w:r>
      <w:r w:rsidRPr="00927644">
        <w:rPr>
          <w:rFonts w:ascii="Times New Roman" w:eastAsia="Times New Roman" w:hAnsi="Times New Roman" w:cs="Times New Roman"/>
          <w:szCs w:val="24"/>
        </w:rPr>
        <w:t xml:space="preserve">At-Tirmidzi, </w:t>
      </w:r>
      <w:r w:rsidR="00927644" w:rsidRPr="00927644">
        <w:rPr>
          <w:rFonts w:ascii="Times New Roman" w:eastAsia="Times New Roman" w:hAnsi="Times New Roman" w:cs="Times New Roman"/>
          <w:i/>
          <w:szCs w:val="24"/>
          <w:lang w:val="id-ID"/>
        </w:rPr>
        <w:t>Op.Cit</w:t>
      </w:r>
      <w:r w:rsidR="00927644">
        <w:rPr>
          <w:rFonts w:ascii="Times New Roman" w:eastAsia="Times New Roman" w:hAnsi="Times New Roman" w:cs="Times New Roman"/>
          <w:szCs w:val="24"/>
          <w:lang w:val="id-ID"/>
        </w:rPr>
        <w:t xml:space="preserve">., </w:t>
      </w:r>
      <w:r w:rsidRPr="00927644">
        <w:rPr>
          <w:rFonts w:ascii="Times New Roman" w:eastAsia="Times New Roman" w:hAnsi="Times New Roman" w:cs="Times New Roman"/>
          <w:szCs w:val="24"/>
        </w:rPr>
        <w:t>Juz 5, h. 48</w:t>
      </w:r>
    </w:p>
  </w:footnote>
  <w:footnote w:id="29">
    <w:p w:rsidR="00AE649C" w:rsidRPr="00927644" w:rsidRDefault="00AE649C" w:rsidP="00927644">
      <w:pPr>
        <w:pStyle w:val="FootnoteText"/>
        <w:ind w:firstLine="284"/>
        <w:jc w:val="both"/>
        <w:rPr>
          <w:rFonts w:ascii="Times New Roman" w:hAnsi="Times New Roman" w:cs="Times New Roman"/>
          <w:lang w:val="id-ID"/>
        </w:rPr>
      </w:pPr>
      <w:r w:rsidRPr="00927644">
        <w:rPr>
          <w:rStyle w:val="FootnoteReference"/>
          <w:rFonts w:ascii="Times New Roman" w:hAnsi="Times New Roman" w:cs="Times New Roman"/>
        </w:rPr>
        <w:footnoteRef/>
      </w:r>
      <w:r w:rsidRPr="00927644">
        <w:rPr>
          <w:rFonts w:ascii="Times New Roman" w:eastAsia="Times New Roman" w:hAnsi="Times New Roman" w:cs="Times New Roman"/>
          <w:szCs w:val="24"/>
        </w:rPr>
        <w:t xml:space="preserve">Mahmud Khalifah dan Usamah Quthub, </w:t>
      </w:r>
      <w:r w:rsidR="00927644" w:rsidRPr="00927644">
        <w:rPr>
          <w:rFonts w:ascii="Times New Roman" w:eastAsia="Times New Roman" w:hAnsi="Times New Roman" w:cs="Times New Roman"/>
          <w:i/>
          <w:szCs w:val="24"/>
          <w:lang w:val="id-ID"/>
        </w:rPr>
        <w:t>Op.Cit</w:t>
      </w:r>
      <w:r w:rsidR="00927644">
        <w:rPr>
          <w:rFonts w:ascii="Times New Roman" w:eastAsia="Times New Roman" w:hAnsi="Times New Roman" w:cs="Times New Roman"/>
          <w:szCs w:val="24"/>
          <w:lang w:val="id-ID"/>
        </w:rPr>
        <w:t>.</w:t>
      </w:r>
      <w:proofErr w:type="gramStart"/>
      <w:r w:rsidR="00927644">
        <w:rPr>
          <w:rFonts w:ascii="Times New Roman" w:eastAsia="Times New Roman" w:hAnsi="Times New Roman" w:cs="Times New Roman"/>
          <w:szCs w:val="24"/>
          <w:lang w:val="id-ID"/>
        </w:rPr>
        <w:t>,</w:t>
      </w:r>
      <w:r w:rsidRPr="00927644">
        <w:rPr>
          <w:rFonts w:ascii="Times New Roman" w:eastAsia="Times New Roman" w:hAnsi="Times New Roman" w:cs="Times New Roman"/>
          <w:szCs w:val="24"/>
        </w:rPr>
        <w:t>h</w:t>
      </w:r>
      <w:proofErr w:type="gramEnd"/>
      <w:r w:rsidRPr="00927644">
        <w:rPr>
          <w:rFonts w:ascii="Times New Roman" w:eastAsia="Times New Roman" w:hAnsi="Times New Roman" w:cs="Times New Roman"/>
          <w:szCs w:val="24"/>
        </w:rPr>
        <w:t>. 8.</w:t>
      </w:r>
    </w:p>
  </w:footnote>
  <w:footnote w:id="30">
    <w:p w:rsidR="00AE649C" w:rsidRPr="00927644" w:rsidRDefault="00AE649C" w:rsidP="00927644">
      <w:pPr>
        <w:pStyle w:val="FootnoteText"/>
        <w:ind w:firstLine="284"/>
        <w:jc w:val="both"/>
        <w:rPr>
          <w:rFonts w:ascii="Times New Roman" w:hAnsi="Times New Roman" w:cs="Times New Roman"/>
          <w:lang w:val="id-ID"/>
        </w:rPr>
      </w:pPr>
      <w:r w:rsidRPr="00927644">
        <w:rPr>
          <w:rStyle w:val="FootnoteReference"/>
          <w:rFonts w:ascii="Times New Roman" w:hAnsi="Times New Roman" w:cs="Times New Roman"/>
        </w:rPr>
        <w:footnoteRef/>
      </w:r>
      <w:r w:rsidRPr="00B160B2">
        <w:rPr>
          <w:rFonts w:ascii="Times New Roman" w:hAnsi="Times New Roman" w:cs="Times New Roman"/>
          <w:i/>
          <w:lang w:val="id-ID"/>
        </w:rPr>
        <w:t>Ibid</w:t>
      </w:r>
      <w:r w:rsidRPr="00927644">
        <w:rPr>
          <w:rFonts w:ascii="Times New Roman" w:hAnsi="Times New Roman" w:cs="Times New Roman"/>
          <w:lang w:val="id-ID"/>
        </w:rPr>
        <w:t>., h. 8-9</w:t>
      </w:r>
    </w:p>
  </w:footnote>
  <w:footnote w:id="31">
    <w:p w:rsidR="00AE649C" w:rsidRPr="00927644" w:rsidRDefault="00AE649C" w:rsidP="00927644">
      <w:pPr>
        <w:pStyle w:val="FootnoteText"/>
        <w:ind w:firstLine="284"/>
        <w:jc w:val="both"/>
        <w:rPr>
          <w:rFonts w:ascii="Times New Roman" w:hAnsi="Times New Roman" w:cs="Times New Roman"/>
          <w:lang w:val="id-ID"/>
        </w:rPr>
      </w:pPr>
      <w:r w:rsidRPr="00927644">
        <w:rPr>
          <w:rStyle w:val="FootnoteReference"/>
          <w:rFonts w:ascii="Times New Roman" w:hAnsi="Times New Roman" w:cs="Times New Roman"/>
        </w:rPr>
        <w:footnoteRef/>
      </w:r>
      <w:r w:rsidRPr="00B160B2">
        <w:rPr>
          <w:rFonts w:ascii="Times New Roman" w:hAnsi="Times New Roman" w:cs="Times New Roman"/>
          <w:i/>
          <w:lang w:val="id-ID"/>
        </w:rPr>
        <w:t>Ibid</w:t>
      </w:r>
      <w:r w:rsidRPr="00927644">
        <w:rPr>
          <w:rFonts w:ascii="Times New Roman" w:hAnsi="Times New Roman" w:cs="Times New Roman"/>
          <w:lang w:val="id-ID"/>
        </w:rPr>
        <w:t>., h. 7</w:t>
      </w:r>
    </w:p>
  </w:footnote>
  <w:footnote w:id="32">
    <w:p w:rsidR="00AE649C" w:rsidRPr="00927644" w:rsidRDefault="00AE649C" w:rsidP="00927644">
      <w:pPr>
        <w:pStyle w:val="FootnoteText"/>
        <w:ind w:firstLine="284"/>
        <w:jc w:val="both"/>
        <w:rPr>
          <w:rFonts w:ascii="Times New Roman" w:hAnsi="Times New Roman" w:cs="Times New Roman"/>
          <w:lang w:val="id-ID"/>
        </w:rPr>
      </w:pPr>
      <w:r w:rsidRPr="00927644">
        <w:rPr>
          <w:rStyle w:val="FootnoteReference"/>
          <w:rFonts w:ascii="Times New Roman" w:hAnsi="Times New Roman" w:cs="Times New Roman"/>
        </w:rPr>
        <w:footnoteRef/>
      </w:r>
      <w:r w:rsidRPr="00927644">
        <w:rPr>
          <w:rFonts w:ascii="Times New Roman" w:eastAsia="Times New Roman" w:hAnsi="Times New Roman" w:cs="Times New Roman"/>
          <w:szCs w:val="24"/>
        </w:rPr>
        <w:t xml:space="preserve">Abuddin Nata dan Fauzan, </w:t>
      </w:r>
      <w:r w:rsidRPr="00927644">
        <w:rPr>
          <w:rFonts w:ascii="Times New Roman" w:eastAsia="Times New Roman" w:hAnsi="Times New Roman" w:cs="Times New Roman"/>
          <w:i/>
          <w:iCs/>
          <w:szCs w:val="24"/>
        </w:rPr>
        <w:t xml:space="preserve">Pendidikan dalam Perspektif Hadis, </w:t>
      </w:r>
      <w:r w:rsidRPr="00927644">
        <w:rPr>
          <w:rFonts w:ascii="Times New Roman" w:eastAsia="Times New Roman" w:hAnsi="Times New Roman" w:cs="Times New Roman"/>
          <w:szCs w:val="24"/>
        </w:rPr>
        <w:t>(Jakarta: Proyek Pengadaan Buku Daras UIN Jakarta, 2005), h. 261-263</w:t>
      </w:r>
    </w:p>
  </w:footnote>
  <w:footnote w:id="33">
    <w:p w:rsidR="00AE649C" w:rsidRPr="00CA462B" w:rsidRDefault="00AE649C" w:rsidP="00CA462B">
      <w:pPr>
        <w:pStyle w:val="FootnoteText"/>
        <w:ind w:firstLine="284"/>
        <w:jc w:val="both"/>
        <w:rPr>
          <w:rFonts w:ascii="Times New Roman" w:hAnsi="Times New Roman" w:cs="Times New Roman"/>
          <w:lang w:val="id-ID"/>
        </w:rPr>
      </w:pPr>
      <w:r w:rsidRPr="00CA462B">
        <w:rPr>
          <w:rStyle w:val="FootnoteReference"/>
          <w:rFonts w:ascii="Times New Roman" w:hAnsi="Times New Roman" w:cs="Times New Roman"/>
        </w:rPr>
        <w:footnoteRef/>
      </w:r>
      <w:r w:rsidRPr="00CA462B">
        <w:rPr>
          <w:rFonts w:ascii="Times New Roman" w:eastAsia="Times New Roman" w:hAnsi="Times New Roman" w:cs="Times New Roman"/>
          <w:szCs w:val="24"/>
        </w:rPr>
        <w:t xml:space="preserve">M. Alawi al-Makki, </w:t>
      </w:r>
      <w:r w:rsidRPr="00CA462B">
        <w:rPr>
          <w:rFonts w:ascii="Times New Roman" w:eastAsia="Times New Roman" w:hAnsi="Times New Roman" w:cs="Times New Roman"/>
          <w:i/>
          <w:iCs/>
          <w:szCs w:val="24"/>
        </w:rPr>
        <w:t xml:space="preserve">Prinsip-prinsip Pendidikan Rasulullah, </w:t>
      </w:r>
      <w:r w:rsidRPr="00CA462B">
        <w:rPr>
          <w:rFonts w:ascii="Times New Roman" w:eastAsia="Times New Roman" w:hAnsi="Times New Roman" w:cs="Times New Roman"/>
          <w:szCs w:val="24"/>
        </w:rPr>
        <w:t>(Jakarta: Gema Insani Presss, 2002), 22</w:t>
      </w:r>
    </w:p>
  </w:footnote>
  <w:footnote w:id="34">
    <w:p w:rsidR="00AE649C" w:rsidRPr="00927644" w:rsidRDefault="00AE649C" w:rsidP="00927644">
      <w:pPr>
        <w:pStyle w:val="FootnoteText"/>
        <w:ind w:firstLine="284"/>
        <w:rPr>
          <w:rFonts w:ascii="Times New Roman" w:hAnsi="Times New Roman" w:cs="Times New Roman"/>
          <w:lang w:val="id-ID"/>
        </w:rPr>
      </w:pPr>
      <w:r w:rsidRPr="00927644">
        <w:rPr>
          <w:rStyle w:val="FootnoteReference"/>
          <w:rFonts w:ascii="Times New Roman" w:hAnsi="Times New Roman" w:cs="Times New Roman"/>
        </w:rPr>
        <w:footnoteRef/>
      </w:r>
      <w:r w:rsidRPr="00927644">
        <w:rPr>
          <w:rFonts w:ascii="Times New Roman" w:hAnsi="Times New Roman" w:cs="Times New Roman"/>
          <w:i/>
          <w:lang w:val="id-ID"/>
        </w:rPr>
        <w:t>Ibid</w:t>
      </w:r>
      <w:r w:rsidRPr="00927644">
        <w:rPr>
          <w:rFonts w:ascii="Times New Roman" w:hAnsi="Times New Roman" w:cs="Times New Roman"/>
          <w:lang w:val="id-ID"/>
        </w:rPr>
        <w:t>., h. 23</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4228" w:rsidRDefault="00DF422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649C" w:rsidRDefault="00AE649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4228" w:rsidRDefault="00DF422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D34649"/>
    <w:multiLevelType w:val="hybridMultilevel"/>
    <w:tmpl w:val="224C268A"/>
    <w:lvl w:ilvl="0" w:tplc="3F02A2E2">
      <w:start w:val="1"/>
      <w:numFmt w:val="low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7519092D"/>
    <w:multiLevelType w:val="multilevel"/>
    <w:tmpl w:val="C1B6F7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hideSpellingErrors/>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7E0B26"/>
    <w:rsid w:val="0000354D"/>
    <w:rsid w:val="00004050"/>
    <w:rsid w:val="0000505D"/>
    <w:rsid w:val="00011B49"/>
    <w:rsid w:val="0001238A"/>
    <w:rsid w:val="000276D5"/>
    <w:rsid w:val="00031667"/>
    <w:rsid w:val="000335B5"/>
    <w:rsid w:val="00033D57"/>
    <w:rsid w:val="00036E8B"/>
    <w:rsid w:val="00042834"/>
    <w:rsid w:val="0004490F"/>
    <w:rsid w:val="000450CF"/>
    <w:rsid w:val="0004761B"/>
    <w:rsid w:val="0005015D"/>
    <w:rsid w:val="00051906"/>
    <w:rsid w:val="00052048"/>
    <w:rsid w:val="00055010"/>
    <w:rsid w:val="00057A6C"/>
    <w:rsid w:val="00060F3F"/>
    <w:rsid w:val="00080B27"/>
    <w:rsid w:val="00096443"/>
    <w:rsid w:val="000A3B4D"/>
    <w:rsid w:val="000A47D3"/>
    <w:rsid w:val="000B3886"/>
    <w:rsid w:val="000C177B"/>
    <w:rsid w:val="000C71E4"/>
    <w:rsid w:val="000D6D34"/>
    <w:rsid w:val="000D7091"/>
    <w:rsid w:val="000E3F72"/>
    <w:rsid w:val="000E4169"/>
    <w:rsid w:val="000E4374"/>
    <w:rsid w:val="000E4A46"/>
    <w:rsid w:val="000F2846"/>
    <w:rsid w:val="001027A8"/>
    <w:rsid w:val="00105EE3"/>
    <w:rsid w:val="00110858"/>
    <w:rsid w:val="00113E53"/>
    <w:rsid w:val="00114A84"/>
    <w:rsid w:val="001152C8"/>
    <w:rsid w:val="001173A0"/>
    <w:rsid w:val="001204AC"/>
    <w:rsid w:val="00121E21"/>
    <w:rsid w:val="001268B3"/>
    <w:rsid w:val="001358B2"/>
    <w:rsid w:val="00137A01"/>
    <w:rsid w:val="00137E45"/>
    <w:rsid w:val="00137FBB"/>
    <w:rsid w:val="00145721"/>
    <w:rsid w:val="00151F92"/>
    <w:rsid w:val="0016118E"/>
    <w:rsid w:val="00162EDA"/>
    <w:rsid w:val="001637DB"/>
    <w:rsid w:val="001648BA"/>
    <w:rsid w:val="00164B05"/>
    <w:rsid w:val="0016546E"/>
    <w:rsid w:val="00167743"/>
    <w:rsid w:val="001703B6"/>
    <w:rsid w:val="00171D5D"/>
    <w:rsid w:val="0018077D"/>
    <w:rsid w:val="001816EB"/>
    <w:rsid w:val="0018198E"/>
    <w:rsid w:val="00183FB4"/>
    <w:rsid w:val="00184C35"/>
    <w:rsid w:val="00187793"/>
    <w:rsid w:val="00191073"/>
    <w:rsid w:val="0019236D"/>
    <w:rsid w:val="0019722B"/>
    <w:rsid w:val="00197775"/>
    <w:rsid w:val="001A6832"/>
    <w:rsid w:val="001B0A5C"/>
    <w:rsid w:val="001B13D2"/>
    <w:rsid w:val="001B2C47"/>
    <w:rsid w:val="001B4131"/>
    <w:rsid w:val="001C3276"/>
    <w:rsid w:val="001D13C3"/>
    <w:rsid w:val="001E59F9"/>
    <w:rsid w:val="001E5ED2"/>
    <w:rsid w:val="001F0DF6"/>
    <w:rsid w:val="001F720C"/>
    <w:rsid w:val="00200151"/>
    <w:rsid w:val="00201117"/>
    <w:rsid w:val="002013E6"/>
    <w:rsid w:val="00204534"/>
    <w:rsid w:val="00205EAC"/>
    <w:rsid w:val="00206D6F"/>
    <w:rsid w:val="002111A2"/>
    <w:rsid w:val="00213F35"/>
    <w:rsid w:val="0022092F"/>
    <w:rsid w:val="00222133"/>
    <w:rsid w:val="0022229D"/>
    <w:rsid w:val="002336DA"/>
    <w:rsid w:val="00240A86"/>
    <w:rsid w:val="00247BB2"/>
    <w:rsid w:val="0025120B"/>
    <w:rsid w:val="002556AB"/>
    <w:rsid w:val="0025638C"/>
    <w:rsid w:val="00260181"/>
    <w:rsid w:val="00272356"/>
    <w:rsid w:val="0027380E"/>
    <w:rsid w:val="00274E61"/>
    <w:rsid w:val="00292641"/>
    <w:rsid w:val="002B40FA"/>
    <w:rsid w:val="002B6C14"/>
    <w:rsid w:val="002C759A"/>
    <w:rsid w:val="002D1472"/>
    <w:rsid w:val="002D6BEF"/>
    <w:rsid w:val="002E4375"/>
    <w:rsid w:val="002F4563"/>
    <w:rsid w:val="002F4C98"/>
    <w:rsid w:val="002F517F"/>
    <w:rsid w:val="00300846"/>
    <w:rsid w:val="00303E9E"/>
    <w:rsid w:val="003066B3"/>
    <w:rsid w:val="003068A2"/>
    <w:rsid w:val="00310A5B"/>
    <w:rsid w:val="00313870"/>
    <w:rsid w:val="0032121E"/>
    <w:rsid w:val="00321C21"/>
    <w:rsid w:val="003244F1"/>
    <w:rsid w:val="00330DC8"/>
    <w:rsid w:val="00330E77"/>
    <w:rsid w:val="003331D7"/>
    <w:rsid w:val="00336C98"/>
    <w:rsid w:val="003476E4"/>
    <w:rsid w:val="00352C5B"/>
    <w:rsid w:val="0035360F"/>
    <w:rsid w:val="00356D02"/>
    <w:rsid w:val="003578FC"/>
    <w:rsid w:val="00357F08"/>
    <w:rsid w:val="00360598"/>
    <w:rsid w:val="003610A8"/>
    <w:rsid w:val="003622D9"/>
    <w:rsid w:val="003658BB"/>
    <w:rsid w:val="003723F7"/>
    <w:rsid w:val="00375D74"/>
    <w:rsid w:val="00382FF4"/>
    <w:rsid w:val="00384FCF"/>
    <w:rsid w:val="00393EAB"/>
    <w:rsid w:val="003A2478"/>
    <w:rsid w:val="003A38CD"/>
    <w:rsid w:val="003A45B3"/>
    <w:rsid w:val="003B142E"/>
    <w:rsid w:val="003B3AB6"/>
    <w:rsid w:val="003C08BB"/>
    <w:rsid w:val="003C29BE"/>
    <w:rsid w:val="003C368F"/>
    <w:rsid w:val="003C3E3C"/>
    <w:rsid w:val="003C4480"/>
    <w:rsid w:val="003D0E3B"/>
    <w:rsid w:val="003D183B"/>
    <w:rsid w:val="003D1E59"/>
    <w:rsid w:val="003D63D3"/>
    <w:rsid w:val="003E0792"/>
    <w:rsid w:val="003F1A1A"/>
    <w:rsid w:val="003F2BC1"/>
    <w:rsid w:val="003F3CEB"/>
    <w:rsid w:val="003F4D4C"/>
    <w:rsid w:val="003F7338"/>
    <w:rsid w:val="0040634F"/>
    <w:rsid w:val="00407082"/>
    <w:rsid w:val="00412D34"/>
    <w:rsid w:val="004135FB"/>
    <w:rsid w:val="00415CE0"/>
    <w:rsid w:val="0041630C"/>
    <w:rsid w:val="004170BC"/>
    <w:rsid w:val="004206E9"/>
    <w:rsid w:val="004248B7"/>
    <w:rsid w:val="0042496F"/>
    <w:rsid w:val="00424F81"/>
    <w:rsid w:val="00430B56"/>
    <w:rsid w:val="00430BCD"/>
    <w:rsid w:val="00440B5A"/>
    <w:rsid w:val="0045298D"/>
    <w:rsid w:val="00456012"/>
    <w:rsid w:val="00470C9A"/>
    <w:rsid w:val="004718C7"/>
    <w:rsid w:val="00474679"/>
    <w:rsid w:val="00474758"/>
    <w:rsid w:val="00477504"/>
    <w:rsid w:val="00481E84"/>
    <w:rsid w:val="004823CE"/>
    <w:rsid w:val="00494D69"/>
    <w:rsid w:val="00495343"/>
    <w:rsid w:val="004B26AE"/>
    <w:rsid w:val="004B28ED"/>
    <w:rsid w:val="004B704C"/>
    <w:rsid w:val="004C6D46"/>
    <w:rsid w:val="004C6F79"/>
    <w:rsid w:val="004C7E58"/>
    <w:rsid w:val="004D7FD1"/>
    <w:rsid w:val="004F0A9A"/>
    <w:rsid w:val="004F2917"/>
    <w:rsid w:val="004F6A19"/>
    <w:rsid w:val="004F7241"/>
    <w:rsid w:val="004F7B0A"/>
    <w:rsid w:val="005033CD"/>
    <w:rsid w:val="005102F3"/>
    <w:rsid w:val="00516BBC"/>
    <w:rsid w:val="0051704B"/>
    <w:rsid w:val="00523956"/>
    <w:rsid w:val="0053048A"/>
    <w:rsid w:val="005439BA"/>
    <w:rsid w:val="00544132"/>
    <w:rsid w:val="0054636C"/>
    <w:rsid w:val="00546E06"/>
    <w:rsid w:val="00553405"/>
    <w:rsid w:val="0056016A"/>
    <w:rsid w:val="00562E37"/>
    <w:rsid w:val="005716B5"/>
    <w:rsid w:val="00571966"/>
    <w:rsid w:val="00573569"/>
    <w:rsid w:val="00582CA0"/>
    <w:rsid w:val="005838C5"/>
    <w:rsid w:val="00586C75"/>
    <w:rsid w:val="00587565"/>
    <w:rsid w:val="00593DE5"/>
    <w:rsid w:val="0059518F"/>
    <w:rsid w:val="005957E3"/>
    <w:rsid w:val="0059629A"/>
    <w:rsid w:val="005A3F9C"/>
    <w:rsid w:val="005B2919"/>
    <w:rsid w:val="005B4EDD"/>
    <w:rsid w:val="005C6211"/>
    <w:rsid w:val="005D57C0"/>
    <w:rsid w:val="005D5E1E"/>
    <w:rsid w:val="005D69FC"/>
    <w:rsid w:val="005E3DD9"/>
    <w:rsid w:val="005E76CB"/>
    <w:rsid w:val="005E7A39"/>
    <w:rsid w:val="005F4AF1"/>
    <w:rsid w:val="005F5642"/>
    <w:rsid w:val="005F605D"/>
    <w:rsid w:val="0060582D"/>
    <w:rsid w:val="0060641D"/>
    <w:rsid w:val="0061174E"/>
    <w:rsid w:val="00614B3F"/>
    <w:rsid w:val="00616D98"/>
    <w:rsid w:val="006224C6"/>
    <w:rsid w:val="006263CC"/>
    <w:rsid w:val="006271CC"/>
    <w:rsid w:val="00627E1D"/>
    <w:rsid w:val="00637E97"/>
    <w:rsid w:val="00643DB2"/>
    <w:rsid w:val="006451BC"/>
    <w:rsid w:val="00663605"/>
    <w:rsid w:val="00671313"/>
    <w:rsid w:val="00672F7C"/>
    <w:rsid w:val="006750FB"/>
    <w:rsid w:val="00675597"/>
    <w:rsid w:val="00676622"/>
    <w:rsid w:val="00684475"/>
    <w:rsid w:val="0068645D"/>
    <w:rsid w:val="00692AD1"/>
    <w:rsid w:val="00695483"/>
    <w:rsid w:val="00695848"/>
    <w:rsid w:val="006A4778"/>
    <w:rsid w:val="006A6BF5"/>
    <w:rsid w:val="006A6E40"/>
    <w:rsid w:val="006B16DF"/>
    <w:rsid w:val="006C0176"/>
    <w:rsid w:val="006C56B0"/>
    <w:rsid w:val="006D1865"/>
    <w:rsid w:val="006D6249"/>
    <w:rsid w:val="006E1329"/>
    <w:rsid w:val="006E4B28"/>
    <w:rsid w:val="006F1AA4"/>
    <w:rsid w:val="006F1DB7"/>
    <w:rsid w:val="007101F8"/>
    <w:rsid w:val="00714230"/>
    <w:rsid w:val="00716016"/>
    <w:rsid w:val="00723160"/>
    <w:rsid w:val="00726610"/>
    <w:rsid w:val="0073083A"/>
    <w:rsid w:val="00737E9A"/>
    <w:rsid w:val="00740D6D"/>
    <w:rsid w:val="00743E7D"/>
    <w:rsid w:val="00760D01"/>
    <w:rsid w:val="00770F35"/>
    <w:rsid w:val="00772E26"/>
    <w:rsid w:val="0077461A"/>
    <w:rsid w:val="0077797E"/>
    <w:rsid w:val="007812A7"/>
    <w:rsid w:val="007A1BE4"/>
    <w:rsid w:val="007B7662"/>
    <w:rsid w:val="007C340E"/>
    <w:rsid w:val="007C48E9"/>
    <w:rsid w:val="007D5F1D"/>
    <w:rsid w:val="007D6CA7"/>
    <w:rsid w:val="007E0B26"/>
    <w:rsid w:val="007E2560"/>
    <w:rsid w:val="007E4909"/>
    <w:rsid w:val="007E52CE"/>
    <w:rsid w:val="007E5B48"/>
    <w:rsid w:val="007F6FB9"/>
    <w:rsid w:val="007F770E"/>
    <w:rsid w:val="00805720"/>
    <w:rsid w:val="00813AD9"/>
    <w:rsid w:val="00820BA6"/>
    <w:rsid w:val="0082669F"/>
    <w:rsid w:val="00826E1F"/>
    <w:rsid w:val="00833B96"/>
    <w:rsid w:val="00857362"/>
    <w:rsid w:val="008576B7"/>
    <w:rsid w:val="008601E9"/>
    <w:rsid w:val="0086104F"/>
    <w:rsid w:val="008635A3"/>
    <w:rsid w:val="008661D1"/>
    <w:rsid w:val="00867C22"/>
    <w:rsid w:val="00872DF4"/>
    <w:rsid w:val="00877E07"/>
    <w:rsid w:val="00881608"/>
    <w:rsid w:val="00884DE9"/>
    <w:rsid w:val="00893D5D"/>
    <w:rsid w:val="008954D3"/>
    <w:rsid w:val="00895EF4"/>
    <w:rsid w:val="0089687C"/>
    <w:rsid w:val="00897089"/>
    <w:rsid w:val="008A42E0"/>
    <w:rsid w:val="008A4A3F"/>
    <w:rsid w:val="008A6B6E"/>
    <w:rsid w:val="008B0616"/>
    <w:rsid w:val="008B0D65"/>
    <w:rsid w:val="008B226A"/>
    <w:rsid w:val="008C4E41"/>
    <w:rsid w:val="008C5150"/>
    <w:rsid w:val="008D1259"/>
    <w:rsid w:val="008D26F2"/>
    <w:rsid w:val="008D2D48"/>
    <w:rsid w:val="008D301C"/>
    <w:rsid w:val="008D4A0D"/>
    <w:rsid w:val="008D5ADB"/>
    <w:rsid w:val="008D6B63"/>
    <w:rsid w:val="008E12E6"/>
    <w:rsid w:val="008F50F4"/>
    <w:rsid w:val="008F77AD"/>
    <w:rsid w:val="00910E64"/>
    <w:rsid w:val="00915B2B"/>
    <w:rsid w:val="00921E31"/>
    <w:rsid w:val="009255CC"/>
    <w:rsid w:val="00926FF2"/>
    <w:rsid w:val="00927644"/>
    <w:rsid w:val="00935F5C"/>
    <w:rsid w:val="009367B1"/>
    <w:rsid w:val="009376F1"/>
    <w:rsid w:val="0094641F"/>
    <w:rsid w:val="009478F8"/>
    <w:rsid w:val="00947E11"/>
    <w:rsid w:val="00950348"/>
    <w:rsid w:val="00954238"/>
    <w:rsid w:val="00956D38"/>
    <w:rsid w:val="009728FE"/>
    <w:rsid w:val="00973999"/>
    <w:rsid w:val="0097473E"/>
    <w:rsid w:val="00974FF6"/>
    <w:rsid w:val="009842C9"/>
    <w:rsid w:val="009934E9"/>
    <w:rsid w:val="009A162F"/>
    <w:rsid w:val="009C162F"/>
    <w:rsid w:val="009C5012"/>
    <w:rsid w:val="009C6021"/>
    <w:rsid w:val="009C71F2"/>
    <w:rsid w:val="009D72D7"/>
    <w:rsid w:val="009D7F21"/>
    <w:rsid w:val="009E4443"/>
    <w:rsid w:val="009E4719"/>
    <w:rsid w:val="009F4B92"/>
    <w:rsid w:val="00A019CA"/>
    <w:rsid w:val="00A06C55"/>
    <w:rsid w:val="00A1295E"/>
    <w:rsid w:val="00A1375A"/>
    <w:rsid w:val="00A13DC5"/>
    <w:rsid w:val="00A15BBC"/>
    <w:rsid w:val="00A207C4"/>
    <w:rsid w:val="00A21A01"/>
    <w:rsid w:val="00A23555"/>
    <w:rsid w:val="00A2410B"/>
    <w:rsid w:val="00A31A8D"/>
    <w:rsid w:val="00A32821"/>
    <w:rsid w:val="00A41646"/>
    <w:rsid w:val="00A45990"/>
    <w:rsid w:val="00A538AE"/>
    <w:rsid w:val="00A556EC"/>
    <w:rsid w:val="00A57553"/>
    <w:rsid w:val="00A64DCF"/>
    <w:rsid w:val="00A67BA8"/>
    <w:rsid w:val="00A840C0"/>
    <w:rsid w:val="00A8645E"/>
    <w:rsid w:val="00A9342D"/>
    <w:rsid w:val="00A937EA"/>
    <w:rsid w:val="00A939F2"/>
    <w:rsid w:val="00A949EC"/>
    <w:rsid w:val="00A94D8B"/>
    <w:rsid w:val="00A970FE"/>
    <w:rsid w:val="00AA1C61"/>
    <w:rsid w:val="00AA32F6"/>
    <w:rsid w:val="00AB6F00"/>
    <w:rsid w:val="00AC3CC8"/>
    <w:rsid w:val="00AC7786"/>
    <w:rsid w:val="00AD634E"/>
    <w:rsid w:val="00AE08FF"/>
    <w:rsid w:val="00AE3A43"/>
    <w:rsid w:val="00AE4716"/>
    <w:rsid w:val="00AE649C"/>
    <w:rsid w:val="00AE7124"/>
    <w:rsid w:val="00AF1B52"/>
    <w:rsid w:val="00AF4718"/>
    <w:rsid w:val="00B0125F"/>
    <w:rsid w:val="00B06824"/>
    <w:rsid w:val="00B160B2"/>
    <w:rsid w:val="00B2061A"/>
    <w:rsid w:val="00B22161"/>
    <w:rsid w:val="00B25E28"/>
    <w:rsid w:val="00B27449"/>
    <w:rsid w:val="00B27C7D"/>
    <w:rsid w:val="00B30991"/>
    <w:rsid w:val="00B368ED"/>
    <w:rsid w:val="00B3792A"/>
    <w:rsid w:val="00B379A5"/>
    <w:rsid w:val="00B401C8"/>
    <w:rsid w:val="00B448B3"/>
    <w:rsid w:val="00B50D9B"/>
    <w:rsid w:val="00B52047"/>
    <w:rsid w:val="00B52D32"/>
    <w:rsid w:val="00B55CA4"/>
    <w:rsid w:val="00B567A9"/>
    <w:rsid w:val="00B575B5"/>
    <w:rsid w:val="00B577AA"/>
    <w:rsid w:val="00B6033C"/>
    <w:rsid w:val="00B64FD9"/>
    <w:rsid w:val="00B6712A"/>
    <w:rsid w:val="00B902B2"/>
    <w:rsid w:val="00B95696"/>
    <w:rsid w:val="00BA163A"/>
    <w:rsid w:val="00BA5411"/>
    <w:rsid w:val="00BB0A3B"/>
    <w:rsid w:val="00BB0A79"/>
    <w:rsid w:val="00BB3E3D"/>
    <w:rsid w:val="00BC070D"/>
    <w:rsid w:val="00BD19EA"/>
    <w:rsid w:val="00BD2022"/>
    <w:rsid w:val="00BD3DCE"/>
    <w:rsid w:val="00BD4C1D"/>
    <w:rsid w:val="00BD5008"/>
    <w:rsid w:val="00BE6A45"/>
    <w:rsid w:val="00BE74FF"/>
    <w:rsid w:val="00BF28F7"/>
    <w:rsid w:val="00C00A5E"/>
    <w:rsid w:val="00C02664"/>
    <w:rsid w:val="00C02D07"/>
    <w:rsid w:val="00C05A64"/>
    <w:rsid w:val="00C06009"/>
    <w:rsid w:val="00C06F0C"/>
    <w:rsid w:val="00C179D2"/>
    <w:rsid w:val="00C244FE"/>
    <w:rsid w:val="00C3413A"/>
    <w:rsid w:val="00C3798E"/>
    <w:rsid w:val="00C40D75"/>
    <w:rsid w:val="00C45A90"/>
    <w:rsid w:val="00C474D7"/>
    <w:rsid w:val="00C53172"/>
    <w:rsid w:val="00C541EA"/>
    <w:rsid w:val="00C567CD"/>
    <w:rsid w:val="00C56EE6"/>
    <w:rsid w:val="00C60D8F"/>
    <w:rsid w:val="00C632C3"/>
    <w:rsid w:val="00C63904"/>
    <w:rsid w:val="00C63BFE"/>
    <w:rsid w:val="00C756BA"/>
    <w:rsid w:val="00C82928"/>
    <w:rsid w:val="00C84F40"/>
    <w:rsid w:val="00C86284"/>
    <w:rsid w:val="00C875D4"/>
    <w:rsid w:val="00C91E97"/>
    <w:rsid w:val="00C935F1"/>
    <w:rsid w:val="00C95653"/>
    <w:rsid w:val="00CA0BF1"/>
    <w:rsid w:val="00CA462B"/>
    <w:rsid w:val="00CB3513"/>
    <w:rsid w:val="00CB391C"/>
    <w:rsid w:val="00CB3A3D"/>
    <w:rsid w:val="00CB7107"/>
    <w:rsid w:val="00CC191F"/>
    <w:rsid w:val="00CC23A6"/>
    <w:rsid w:val="00CC31D4"/>
    <w:rsid w:val="00CC522C"/>
    <w:rsid w:val="00CD2347"/>
    <w:rsid w:val="00CD3501"/>
    <w:rsid w:val="00CD3F13"/>
    <w:rsid w:val="00CD4615"/>
    <w:rsid w:val="00CE332E"/>
    <w:rsid w:val="00CF189D"/>
    <w:rsid w:val="00CF1BB7"/>
    <w:rsid w:val="00CF3A50"/>
    <w:rsid w:val="00CF65C5"/>
    <w:rsid w:val="00D0682D"/>
    <w:rsid w:val="00D22E32"/>
    <w:rsid w:val="00D32910"/>
    <w:rsid w:val="00D469EB"/>
    <w:rsid w:val="00D479FA"/>
    <w:rsid w:val="00D54E59"/>
    <w:rsid w:val="00D56065"/>
    <w:rsid w:val="00D57C3B"/>
    <w:rsid w:val="00D614FD"/>
    <w:rsid w:val="00D650C2"/>
    <w:rsid w:val="00D67164"/>
    <w:rsid w:val="00D713BC"/>
    <w:rsid w:val="00D72894"/>
    <w:rsid w:val="00D7392F"/>
    <w:rsid w:val="00D76582"/>
    <w:rsid w:val="00D76AF3"/>
    <w:rsid w:val="00D77E8E"/>
    <w:rsid w:val="00D87113"/>
    <w:rsid w:val="00D94EBB"/>
    <w:rsid w:val="00D9563E"/>
    <w:rsid w:val="00DA1CC8"/>
    <w:rsid w:val="00DA4BD8"/>
    <w:rsid w:val="00DA7B80"/>
    <w:rsid w:val="00DB0DFE"/>
    <w:rsid w:val="00DB5728"/>
    <w:rsid w:val="00DB7B65"/>
    <w:rsid w:val="00DC0B36"/>
    <w:rsid w:val="00DC3778"/>
    <w:rsid w:val="00DD4942"/>
    <w:rsid w:val="00DD7608"/>
    <w:rsid w:val="00DE03B4"/>
    <w:rsid w:val="00DE1567"/>
    <w:rsid w:val="00DE2544"/>
    <w:rsid w:val="00DF3CC4"/>
    <w:rsid w:val="00DF4228"/>
    <w:rsid w:val="00DF5752"/>
    <w:rsid w:val="00DF5D5A"/>
    <w:rsid w:val="00E115A0"/>
    <w:rsid w:val="00E16925"/>
    <w:rsid w:val="00E26C72"/>
    <w:rsid w:val="00E274E7"/>
    <w:rsid w:val="00E31761"/>
    <w:rsid w:val="00E31766"/>
    <w:rsid w:val="00E34065"/>
    <w:rsid w:val="00E34660"/>
    <w:rsid w:val="00E347EA"/>
    <w:rsid w:val="00E34C8B"/>
    <w:rsid w:val="00E36347"/>
    <w:rsid w:val="00E36D31"/>
    <w:rsid w:val="00E40865"/>
    <w:rsid w:val="00E42839"/>
    <w:rsid w:val="00E43EA8"/>
    <w:rsid w:val="00E54C74"/>
    <w:rsid w:val="00E55256"/>
    <w:rsid w:val="00E631C1"/>
    <w:rsid w:val="00E635F4"/>
    <w:rsid w:val="00E67C87"/>
    <w:rsid w:val="00E733CE"/>
    <w:rsid w:val="00E7349D"/>
    <w:rsid w:val="00E74FC2"/>
    <w:rsid w:val="00E7586B"/>
    <w:rsid w:val="00E75C1B"/>
    <w:rsid w:val="00E8495D"/>
    <w:rsid w:val="00EA496E"/>
    <w:rsid w:val="00EB153A"/>
    <w:rsid w:val="00EB1C7D"/>
    <w:rsid w:val="00EB20B6"/>
    <w:rsid w:val="00EB2253"/>
    <w:rsid w:val="00EB3C85"/>
    <w:rsid w:val="00EB4502"/>
    <w:rsid w:val="00EC35B7"/>
    <w:rsid w:val="00EC573C"/>
    <w:rsid w:val="00ED0DC4"/>
    <w:rsid w:val="00ED319A"/>
    <w:rsid w:val="00ED4EEB"/>
    <w:rsid w:val="00ED5CF7"/>
    <w:rsid w:val="00EE51E1"/>
    <w:rsid w:val="00EE54AC"/>
    <w:rsid w:val="00EF2838"/>
    <w:rsid w:val="00EF5BE0"/>
    <w:rsid w:val="00EF6BF0"/>
    <w:rsid w:val="00F0014F"/>
    <w:rsid w:val="00F0595C"/>
    <w:rsid w:val="00F05A43"/>
    <w:rsid w:val="00F07CB2"/>
    <w:rsid w:val="00F11DCD"/>
    <w:rsid w:val="00F129F5"/>
    <w:rsid w:val="00F1495D"/>
    <w:rsid w:val="00F15DE4"/>
    <w:rsid w:val="00F208EA"/>
    <w:rsid w:val="00F219B6"/>
    <w:rsid w:val="00F2491E"/>
    <w:rsid w:val="00F2775A"/>
    <w:rsid w:val="00F31182"/>
    <w:rsid w:val="00F35AFA"/>
    <w:rsid w:val="00F41645"/>
    <w:rsid w:val="00F423D2"/>
    <w:rsid w:val="00F43AB0"/>
    <w:rsid w:val="00F50CC5"/>
    <w:rsid w:val="00F5365D"/>
    <w:rsid w:val="00F5528F"/>
    <w:rsid w:val="00F561C0"/>
    <w:rsid w:val="00F641CE"/>
    <w:rsid w:val="00F74A0E"/>
    <w:rsid w:val="00F76FF9"/>
    <w:rsid w:val="00F85894"/>
    <w:rsid w:val="00F86759"/>
    <w:rsid w:val="00F878CB"/>
    <w:rsid w:val="00F87E29"/>
    <w:rsid w:val="00F9152A"/>
    <w:rsid w:val="00F925E3"/>
    <w:rsid w:val="00F92633"/>
    <w:rsid w:val="00F933FB"/>
    <w:rsid w:val="00F954DF"/>
    <w:rsid w:val="00FA3C27"/>
    <w:rsid w:val="00FA7475"/>
    <w:rsid w:val="00FC4076"/>
    <w:rsid w:val="00FC57DF"/>
    <w:rsid w:val="00FC59EC"/>
    <w:rsid w:val="00FD2395"/>
    <w:rsid w:val="00FD4316"/>
    <w:rsid w:val="00FD6301"/>
    <w:rsid w:val="00FE4AAE"/>
    <w:rsid w:val="00FE4DA7"/>
    <w:rsid w:val="00FE69A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2FF4"/>
  </w:style>
  <w:style w:type="paragraph" w:styleId="Heading2">
    <w:name w:val="heading 2"/>
    <w:basedOn w:val="Normal"/>
    <w:link w:val="Heading2Char"/>
    <w:uiPriority w:val="9"/>
    <w:qFormat/>
    <w:rsid w:val="007E0B2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E0B26"/>
    <w:rPr>
      <w:rFonts w:ascii="Times New Roman" w:eastAsia="Times New Roman" w:hAnsi="Times New Roman" w:cs="Times New Roman"/>
      <w:b/>
      <w:bCs/>
      <w:sz w:val="36"/>
      <w:szCs w:val="36"/>
    </w:rPr>
  </w:style>
  <w:style w:type="paragraph" w:customStyle="1" w:styleId="post-info">
    <w:name w:val="post-info"/>
    <w:basedOn w:val="Normal"/>
    <w:rsid w:val="007E0B2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E0B26"/>
    <w:rPr>
      <w:color w:val="0000FF"/>
      <w:u w:val="single"/>
    </w:rPr>
  </w:style>
  <w:style w:type="paragraph" w:styleId="NormalWeb">
    <w:name w:val="Normal (Web)"/>
    <w:basedOn w:val="Normal"/>
    <w:uiPriority w:val="99"/>
    <w:semiHidden/>
    <w:unhideWhenUsed/>
    <w:rsid w:val="007E0B2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E0B26"/>
    <w:rPr>
      <w:b/>
      <w:bCs/>
    </w:rPr>
  </w:style>
  <w:style w:type="character" w:styleId="Emphasis">
    <w:name w:val="Emphasis"/>
    <w:basedOn w:val="DefaultParagraphFont"/>
    <w:uiPriority w:val="20"/>
    <w:qFormat/>
    <w:rsid w:val="007E0B26"/>
    <w:rPr>
      <w:i/>
      <w:iCs/>
    </w:rPr>
  </w:style>
  <w:style w:type="paragraph" w:styleId="FootnoteText">
    <w:name w:val="footnote text"/>
    <w:basedOn w:val="Normal"/>
    <w:link w:val="FootnoteTextChar"/>
    <w:uiPriority w:val="99"/>
    <w:semiHidden/>
    <w:unhideWhenUsed/>
    <w:rsid w:val="00BF28F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F28F7"/>
    <w:rPr>
      <w:sz w:val="20"/>
      <w:szCs w:val="20"/>
    </w:rPr>
  </w:style>
  <w:style w:type="character" w:styleId="FootnoteReference">
    <w:name w:val="footnote reference"/>
    <w:basedOn w:val="DefaultParagraphFont"/>
    <w:uiPriority w:val="99"/>
    <w:semiHidden/>
    <w:unhideWhenUsed/>
    <w:rsid w:val="00BF28F7"/>
    <w:rPr>
      <w:vertAlign w:val="superscript"/>
    </w:rPr>
  </w:style>
  <w:style w:type="paragraph" w:styleId="ListParagraph">
    <w:name w:val="List Paragraph"/>
    <w:basedOn w:val="Normal"/>
    <w:uiPriority w:val="34"/>
    <w:qFormat/>
    <w:rsid w:val="007101F8"/>
    <w:pPr>
      <w:ind w:left="720"/>
      <w:contextualSpacing/>
    </w:pPr>
  </w:style>
  <w:style w:type="paragraph" w:styleId="NoSpacing">
    <w:name w:val="No Spacing"/>
    <w:uiPriority w:val="1"/>
    <w:qFormat/>
    <w:rsid w:val="00DA7B80"/>
    <w:pPr>
      <w:spacing w:after="0" w:line="240" w:lineRule="auto"/>
    </w:pPr>
  </w:style>
  <w:style w:type="paragraph" w:styleId="Header">
    <w:name w:val="header"/>
    <w:basedOn w:val="Normal"/>
    <w:link w:val="HeaderChar"/>
    <w:uiPriority w:val="99"/>
    <w:unhideWhenUsed/>
    <w:rsid w:val="00205E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5EAC"/>
  </w:style>
  <w:style w:type="paragraph" w:styleId="Footer">
    <w:name w:val="footer"/>
    <w:basedOn w:val="Normal"/>
    <w:link w:val="FooterChar"/>
    <w:uiPriority w:val="99"/>
    <w:unhideWhenUsed/>
    <w:rsid w:val="00205E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5EAC"/>
  </w:style>
  <w:style w:type="paragraph" w:styleId="BalloonText">
    <w:name w:val="Balloon Text"/>
    <w:basedOn w:val="Normal"/>
    <w:link w:val="BalloonTextChar"/>
    <w:uiPriority w:val="99"/>
    <w:semiHidden/>
    <w:unhideWhenUsed/>
    <w:rsid w:val="001108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085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31299400">
      <w:bodyDiv w:val="1"/>
      <w:marLeft w:val="0"/>
      <w:marRight w:val="0"/>
      <w:marTop w:val="0"/>
      <w:marBottom w:val="0"/>
      <w:divBdr>
        <w:top w:val="none" w:sz="0" w:space="0" w:color="auto"/>
        <w:left w:val="none" w:sz="0" w:space="0" w:color="auto"/>
        <w:bottom w:val="none" w:sz="0" w:space="0" w:color="auto"/>
        <w:right w:val="none" w:sz="0" w:space="0" w:color="auto"/>
      </w:divBdr>
      <w:divsChild>
        <w:div w:id="47799780">
          <w:marLeft w:val="0"/>
          <w:marRight w:val="0"/>
          <w:marTop w:val="0"/>
          <w:marBottom w:val="0"/>
          <w:divBdr>
            <w:top w:val="none" w:sz="0" w:space="0" w:color="auto"/>
            <w:left w:val="none" w:sz="0" w:space="0" w:color="auto"/>
            <w:bottom w:val="none" w:sz="0" w:space="0" w:color="auto"/>
            <w:right w:val="none" w:sz="0" w:space="0" w:color="auto"/>
          </w:divBdr>
          <w:divsChild>
            <w:div w:id="87508809">
              <w:marLeft w:val="0"/>
              <w:marRight w:val="0"/>
              <w:marTop w:val="0"/>
              <w:marBottom w:val="0"/>
              <w:divBdr>
                <w:top w:val="none" w:sz="0" w:space="0" w:color="auto"/>
                <w:left w:val="none" w:sz="0" w:space="0" w:color="auto"/>
                <w:bottom w:val="none" w:sz="0" w:space="0" w:color="auto"/>
                <w:right w:val="none" w:sz="0" w:space="0" w:color="auto"/>
              </w:divBdr>
            </w:div>
            <w:div w:id="93982603">
              <w:marLeft w:val="0"/>
              <w:marRight w:val="0"/>
              <w:marTop w:val="0"/>
              <w:marBottom w:val="0"/>
              <w:divBdr>
                <w:top w:val="none" w:sz="0" w:space="0" w:color="auto"/>
                <w:left w:val="none" w:sz="0" w:space="0" w:color="auto"/>
                <w:bottom w:val="none" w:sz="0" w:space="0" w:color="auto"/>
                <w:right w:val="none" w:sz="0" w:space="0" w:color="auto"/>
              </w:divBdr>
            </w:div>
            <w:div w:id="113255236">
              <w:marLeft w:val="0"/>
              <w:marRight w:val="0"/>
              <w:marTop w:val="0"/>
              <w:marBottom w:val="0"/>
              <w:divBdr>
                <w:top w:val="none" w:sz="0" w:space="0" w:color="auto"/>
                <w:left w:val="none" w:sz="0" w:space="0" w:color="auto"/>
                <w:bottom w:val="none" w:sz="0" w:space="0" w:color="auto"/>
                <w:right w:val="none" w:sz="0" w:space="0" w:color="auto"/>
              </w:divBdr>
            </w:div>
            <w:div w:id="131942850">
              <w:marLeft w:val="0"/>
              <w:marRight w:val="0"/>
              <w:marTop w:val="0"/>
              <w:marBottom w:val="0"/>
              <w:divBdr>
                <w:top w:val="none" w:sz="0" w:space="0" w:color="auto"/>
                <w:left w:val="none" w:sz="0" w:space="0" w:color="auto"/>
                <w:bottom w:val="none" w:sz="0" w:space="0" w:color="auto"/>
                <w:right w:val="none" w:sz="0" w:space="0" w:color="auto"/>
              </w:divBdr>
            </w:div>
            <w:div w:id="142428922">
              <w:marLeft w:val="0"/>
              <w:marRight w:val="0"/>
              <w:marTop w:val="0"/>
              <w:marBottom w:val="0"/>
              <w:divBdr>
                <w:top w:val="none" w:sz="0" w:space="0" w:color="auto"/>
                <w:left w:val="none" w:sz="0" w:space="0" w:color="auto"/>
                <w:bottom w:val="none" w:sz="0" w:space="0" w:color="auto"/>
                <w:right w:val="none" w:sz="0" w:space="0" w:color="auto"/>
              </w:divBdr>
            </w:div>
            <w:div w:id="216666543">
              <w:marLeft w:val="0"/>
              <w:marRight w:val="0"/>
              <w:marTop w:val="0"/>
              <w:marBottom w:val="0"/>
              <w:divBdr>
                <w:top w:val="none" w:sz="0" w:space="0" w:color="auto"/>
                <w:left w:val="none" w:sz="0" w:space="0" w:color="auto"/>
                <w:bottom w:val="none" w:sz="0" w:space="0" w:color="auto"/>
                <w:right w:val="none" w:sz="0" w:space="0" w:color="auto"/>
              </w:divBdr>
            </w:div>
            <w:div w:id="239338201">
              <w:marLeft w:val="0"/>
              <w:marRight w:val="0"/>
              <w:marTop w:val="0"/>
              <w:marBottom w:val="0"/>
              <w:divBdr>
                <w:top w:val="none" w:sz="0" w:space="0" w:color="auto"/>
                <w:left w:val="none" w:sz="0" w:space="0" w:color="auto"/>
                <w:bottom w:val="none" w:sz="0" w:space="0" w:color="auto"/>
                <w:right w:val="none" w:sz="0" w:space="0" w:color="auto"/>
              </w:divBdr>
            </w:div>
            <w:div w:id="273170749">
              <w:marLeft w:val="0"/>
              <w:marRight w:val="0"/>
              <w:marTop w:val="0"/>
              <w:marBottom w:val="0"/>
              <w:divBdr>
                <w:top w:val="none" w:sz="0" w:space="0" w:color="auto"/>
                <w:left w:val="none" w:sz="0" w:space="0" w:color="auto"/>
                <w:bottom w:val="none" w:sz="0" w:space="0" w:color="auto"/>
                <w:right w:val="none" w:sz="0" w:space="0" w:color="auto"/>
              </w:divBdr>
            </w:div>
            <w:div w:id="299728366">
              <w:marLeft w:val="0"/>
              <w:marRight w:val="0"/>
              <w:marTop w:val="0"/>
              <w:marBottom w:val="0"/>
              <w:divBdr>
                <w:top w:val="none" w:sz="0" w:space="0" w:color="auto"/>
                <w:left w:val="none" w:sz="0" w:space="0" w:color="auto"/>
                <w:bottom w:val="none" w:sz="0" w:space="0" w:color="auto"/>
                <w:right w:val="none" w:sz="0" w:space="0" w:color="auto"/>
              </w:divBdr>
            </w:div>
            <w:div w:id="390470821">
              <w:marLeft w:val="0"/>
              <w:marRight w:val="0"/>
              <w:marTop w:val="0"/>
              <w:marBottom w:val="0"/>
              <w:divBdr>
                <w:top w:val="none" w:sz="0" w:space="0" w:color="auto"/>
                <w:left w:val="none" w:sz="0" w:space="0" w:color="auto"/>
                <w:bottom w:val="none" w:sz="0" w:space="0" w:color="auto"/>
                <w:right w:val="none" w:sz="0" w:space="0" w:color="auto"/>
              </w:divBdr>
            </w:div>
            <w:div w:id="432827791">
              <w:marLeft w:val="0"/>
              <w:marRight w:val="0"/>
              <w:marTop w:val="0"/>
              <w:marBottom w:val="0"/>
              <w:divBdr>
                <w:top w:val="none" w:sz="0" w:space="0" w:color="auto"/>
                <w:left w:val="none" w:sz="0" w:space="0" w:color="auto"/>
                <w:bottom w:val="none" w:sz="0" w:space="0" w:color="auto"/>
                <w:right w:val="none" w:sz="0" w:space="0" w:color="auto"/>
              </w:divBdr>
            </w:div>
            <w:div w:id="483543651">
              <w:marLeft w:val="0"/>
              <w:marRight w:val="0"/>
              <w:marTop w:val="0"/>
              <w:marBottom w:val="0"/>
              <w:divBdr>
                <w:top w:val="none" w:sz="0" w:space="0" w:color="auto"/>
                <w:left w:val="none" w:sz="0" w:space="0" w:color="auto"/>
                <w:bottom w:val="none" w:sz="0" w:space="0" w:color="auto"/>
                <w:right w:val="none" w:sz="0" w:space="0" w:color="auto"/>
              </w:divBdr>
            </w:div>
            <w:div w:id="498732871">
              <w:marLeft w:val="0"/>
              <w:marRight w:val="0"/>
              <w:marTop w:val="0"/>
              <w:marBottom w:val="0"/>
              <w:divBdr>
                <w:top w:val="none" w:sz="0" w:space="0" w:color="auto"/>
                <w:left w:val="none" w:sz="0" w:space="0" w:color="auto"/>
                <w:bottom w:val="none" w:sz="0" w:space="0" w:color="auto"/>
                <w:right w:val="none" w:sz="0" w:space="0" w:color="auto"/>
              </w:divBdr>
            </w:div>
            <w:div w:id="526673075">
              <w:marLeft w:val="0"/>
              <w:marRight w:val="0"/>
              <w:marTop w:val="0"/>
              <w:marBottom w:val="0"/>
              <w:divBdr>
                <w:top w:val="none" w:sz="0" w:space="0" w:color="auto"/>
                <w:left w:val="none" w:sz="0" w:space="0" w:color="auto"/>
                <w:bottom w:val="none" w:sz="0" w:space="0" w:color="auto"/>
                <w:right w:val="none" w:sz="0" w:space="0" w:color="auto"/>
              </w:divBdr>
            </w:div>
            <w:div w:id="584999504">
              <w:marLeft w:val="0"/>
              <w:marRight w:val="0"/>
              <w:marTop w:val="0"/>
              <w:marBottom w:val="0"/>
              <w:divBdr>
                <w:top w:val="none" w:sz="0" w:space="0" w:color="auto"/>
                <w:left w:val="none" w:sz="0" w:space="0" w:color="auto"/>
                <w:bottom w:val="none" w:sz="0" w:space="0" w:color="auto"/>
                <w:right w:val="none" w:sz="0" w:space="0" w:color="auto"/>
              </w:divBdr>
            </w:div>
            <w:div w:id="659382769">
              <w:marLeft w:val="0"/>
              <w:marRight w:val="0"/>
              <w:marTop w:val="0"/>
              <w:marBottom w:val="0"/>
              <w:divBdr>
                <w:top w:val="none" w:sz="0" w:space="0" w:color="auto"/>
                <w:left w:val="none" w:sz="0" w:space="0" w:color="auto"/>
                <w:bottom w:val="none" w:sz="0" w:space="0" w:color="auto"/>
                <w:right w:val="none" w:sz="0" w:space="0" w:color="auto"/>
              </w:divBdr>
            </w:div>
            <w:div w:id="763917568">
              <w:marLeft w:val="0"/>
              <w:marRight w:val="0"/>
              <w:marTop w:val="0"/>
              <w:marBottom w:val="0"/>
              <w:divBdr>
                <w:top w:val="none" w:sz="0" w:space="0" w:color="auto"/>
                <w:left w:val="none" w:sz="0" w:space="0" w:color="auto"/>
                <w:bottom w:val="none" w:sz="0" w:space="0" w:color="auto"/>
                <w:right w:val="none" w:sz="0" w:space="0" w:color="auto"/>
              </w:divBdr>
            </w:div>
            <w:div w:id="917785210">
              <w:marLeft w:val="0"/>
              <w:marRight w:val="0"/>
              <w:marTop w:val="0"/>
              <w:marBottom w:val="0"/>
              <w:divBdr>
                <w:top w:val="none" w:sz="0" w:space="0" w:color="auto"/>
                <w:left w:val="none" w:sz="0" w:space="0" w:color="auto"/>
                <w:bottom w:val="none" w:sz="0" w:space="0" w:color="auto"/>
                <w:right w:val="none" w:sz="0" w:space="0" w:color="auto"/>
              </w:divBdr>
            </w:div>
            <w:div w:id="961573637">
              <w:marLeft w:val="0"/>
              <w:marRight w:val="0"/>
              <w:marTop w:val="0"/>
              <w:marBottom w:val="0"/>
              <w:divBdr>
                <w:top w:val="none" w:sz="0" w:space="0" w:color="auto"/>
                <w:left w:val="none" w:sz="0" w:space="0" w:color="auto"/>
                <w:bottom w:val="none" w:sz="0" w:space="0" w:color="auto"/>
                <w:right w:val="none" w:sz="0" w:space="0" w:color="auto"/>
              </w:divBdr>
            </w:div>
            <w:div w:id="1045102806">
              <w:marLeft w:val="0"/>
              <w:marRight w:val="0"/>
              <w:marTop w:val="0"/>
              <w:marBottom w:val="0"/>
              <w:divBdr>
                <w:top w:val="none" w:sz="0" w:space="0" w:color="auto"/>
                <w:left w:val="none" w:sz="0" w:space="0" w:color="auto"/>
                <w:bottom w:val="none" w:sz="0" w:space="0" w:color="auto"/>
                <w:right w:val="none" w:sz="0" w:space="0" w:color="auto"/>
              </w:divBdr>
            </w:div>
            <w:div w:id="1045255791">
              <w:marLeft w:val="0"/>
              <w:marRight w:val="0"/>
              <w:marTop w:val="0"/>
              <w:marBottom w:val="0"/>
              <w:divBdr>
                <w:top w:val="none" w:sz="0" w:space="0" w:color="auto"/>
                <w:left w:val="none" w:sz="0" w:space="0" w:color="auto"/>
                <w:bottom w:val="none" w:sz="0" w:space="0" w:color="auto"/>
                <w:right w:val="none" w:sz="0" w:space="0" w:color="auto"/>
              </w:divBdr>
            </w:div>
            <w:div w:id="1066806981">
              <w:marLeft w:val="0"/>
              <w:marRight w:val="0"/>
              <w:marTop w:val="0"/>
              <w:marBottom w:val="0"/>
              <w:divBdr>
                <w:top w:val="none" w:sz="0" w:space="0" w:color="auto"/>
                <w:left w:val="none" w:sz="0" w:space="0" w:color="auto"/>
                <w:bottom w:val="none" w:sz="0" w:space="0" w:color="auto"/>
                <w:right w:val="none" w:sz="0" w:space="0" w:color="auto"/>
              </w:divBdr>
            </w:div>
            <w:div w:id="1098334848">
              <w:marLeft w:val="0"/>
              <w:marRight w:val="0"/>
              <w:marTop w:val="0"/>
              <w:marBottom w:val="0"/>
              <w:divBdr>
                <w:top w:val="none" w:sz="0" w:space="0" w:color="auto"/>
                <w:left w:val="none" w:sz="0" w:space="0" w:color="auto"/>
                <w:bottom w:val="none" w:sz="0" w:space="0" w:color="auto"/>
                <w:right w:val="none" w:sz="0" w:space="0" w:color="auto"/>
              </w:divBdr>
            </w:div>
            <w:div w:id="1107653212">
              <w:marLeft w:val="0"/>
              <w:marRight w:val="0"/>
              <w:marTop w:val="0"/>
              <w:marBottom w:val="0"/>
              <w:divBdr>
                <w:top w:val="none" w:sz="0" w:space="0" w:color="auto"/>
                <w:left w:val="none" w:sz="0" w:space="0" w:color="auto"/>
                <w:bottom w:val="none" w:sz="0" w:space="0" w:color="auto"/>
                <w:right w:val="none" w:sz="0" w:space="0" w:color="auto"/>
              </w:divBdr>
            </w:div>
            <w:div w:id="1167403361">
              <w:marLeft w:val="0"/>
              <w:marRight w:val="0"/>
              <w:marTop w:val="0"/>
              <w:marBottom w:val="0"/>
              <w:divBdr>
                <w:top w:val="none" w:sz="0" w:space="0" w:color="auto"/>
                <w:left w:val="none" w:sz="0" w:space="0" w:color="auto"/>
                <w:bottom w:val="none" w:sz="0" w:space="0" w:color="auto"/>
                <w:right w:val="none" w:sz="0" w:space="0" w:color="auto"/>
              </w:divBdr>
            </w:div>
            <w:div w:id="1174342724">
              <w:marLeft w:val="0"/>
              <w:marRight w:val="0"/>
              <w:marTop w:val="0"/>
              <w:marBottom w:val="0"/>
              <w:divBdr>
                <w:top w:val="none" w:sz="0" w:space="0" w:color="auto"/>
                <w:left w:val="none" w:sz="0" w:space="0" w:color="auto"/>
                <w:bottom w:val="none" w:sz="0" w:space="0" w:color="auto"/>
                <w:right w:val="none" w:sz="0" w:space="0" w:color="auto"/>
              </w:divBdr>
            </w:div>
            <w:div w:id="1180124088">
              <w:marLeft w:val="0"/>
              <w:marRight w:val="0"/>
              <w:marTop w:val="0"/>
              <w:marBottom w:val="0"/>
              <w:divBdr>
                <w:top w:val="none" w:sz="0" w:space="0" w:color="auto"/>
                <w:left w:val="none" w:sz="0" w:space="0" w:color="auto"/>
                <w:bottom w:val="none" w:sz="0" w:space="0" w:color="auto"/>
                <w:right w:val="none" w:sz="0" w:space="0" w:color="auto"/>
              </w:divBdr>
            </w:div>
            <w:div w:id="1233853709">
              <w:marLeft w:val="0"/>
              <w:marRight w:val="0"/>
              <w:marTop w:val="0"/>
              <w:marBottom w:val="0"/>
              <w:divBdr>
                <w:top w:val="none" w:sz="0" w:space="0" w:color="auto"/>
                <w:left w:val="none" w:sz="0" w:space="0" w:color="auto"/>
                <w:bottom w:val="none" w:sz="0" w:space="0" w:color="auto"/>
                <w:right w:val="none" w:sz="0" w:space="0" w:color="auto"/>
              </w:divBdr>
            </w:div>
            <w:div w:id="1242183716">
              <w:marLeft w:val="0"/>
              <w:marRight w:val="0"/>
              <w:marTop w:val="0"/>
              <w:marBottom w:val="0"/>
              <w:divBdr>
                <w:top w:val="none" w:sz="0" w:space="0" w:color="auto"/>
                <w:left w:val="none" w:sz="0" w:space="0" w:color="auto"/>
                <w:bottom w:val="none" w:sz="0" w:space="0" w:color="auto"/>
                <w:right w:val="none" w:sz="0" w:space="0" w:color="auto"/>
              </w:divBdr>
            </w:div>
            <w:div w:id="1297487103">
              <w:marLeft w:val="0"/>
              <w:marRight w:val="0"/>
              <w:marTop w:val="0"/>
              <w:marBottom w:val="0"/>
              <w:divBdr>
                <w:top w:val="none" w:sz="0" w:space="0" w:color="auto"/>
                <w:left w:val="none" w:sz="0" w:space="0" w:color="auto"/>
                <w:bottom w:val="none" w:sz="0" w:space="0" w:color="auto"/>
                <w:right w:val="none" w:sz="0" w:space="0" w:color="auto"/>
              </w:divBdr>
            </w:div>
            <w:div w:id="1354112710">
              <w:marLeft w:val="0"/>
              <w:marRight w:val="0"/>
              <w:marTop w:val="0"/>
              <w:marBottom w:val="0"/>
              <w:divBdr>
                <w:top w:val="none" w:sz="0" w:space="0" w:color="auto"/>
                <w:left w:val="none" w:sz="0" w:space="0" w:color="auto"/>
                <w:bottom w:val="none" w:sz="0" w:space="0" w:color="auto"/>
                <w:right w:val="none" w:sz="0" w:space="0" w:color="auto"/>
              </w:divBdr>
            </w:div>
            <w:div w:id="1377002608">
              <w:marLeft w:val="0"/>
              <w:marRight w:val="0"/>
              <w:marTop w:val="0"/>
              <w:marBottom w:val="0"/>
              <w:divBdr>
                <w:top w:val="none" w:sz="0" w:space="0" w:color="auto"/>
                <w:left w:val="none" w:sz="0" w:space="0" w:color="auto"/>
                <w:bottom w:val="none" w:sz="0" w:space="0" w:color="auto"/>
                <w:right w:val="none" w:sz="0" w:space="0" w:color="auto"/>
              </w:divBdr>
            </w:div>
            <w:div w:id="1387997335">
              <w:marLeft w:val="0"/>
              <w:marRight w:val="0"/>
              <w:marTop w:val="0"/>
              <w:marBottom w:val="0"/>
              <w:divBdr>
                <w:top w:val="none" w:sz="0" w:space="0" w:color="auto"/>
                <w:left w:val="none" w:sz="0" w:space="0" w:color="auto"/>
                <w:bottom w:val="none" w:sz="0" w:space="0" w:color="auto"/>
                <w:right w:val="none" w:sz="0" w:space="0" w:color="auto"/>
              </w:divBdr>
            </w:div>
            <w:div w:id="1438019919">
              <w:marLeft w:val="0"/>
              <w:marRight w:val="0"/>
              <w:marTop w:val="0"/>
              <w:marBottom w:val="0"/>
              <w:divBdr>
                <w:top w:val="none" w:sz="0" w:space="0" w:color="auto"/>
                <w:left w:val="none" w:sz="0" w:space="0" w:color="auto"/>
                <w:bottom w:val="none" w:sz="0" w:space="0" w:color="auto"/>
                <w:right w:val="none" w:sz="0" w:space="0" w:color="auto"/>
              </w:divBdr>
            </w:div>
            <w:div w:id="1440640908">
              <w:marLeft w:val="0"/>
              <w:marRight w:val="0"/>
              <w:marTop w:val="0"/>
              <w:marBottom w:val="0"/>
              <w:divBdr>
                <w:top w:val="none" w:sz="0" w:space="0" w:color="auto"/>
                <w:left w:val="none" w:sz="0" w:space="0" w:color="auto"/>
                <w:bottom w:val="none" w:sz="0" w:space="0" w:color="auto"/>
                <w:right w:val="none" w:sz="0" w:space="0" w:color="auto"/>
              </w:divBdr>
            </w:div>
            <w:div w:id="1641962254">
              <w:marLeft w:val="0"/>
              <w:marRight w:val="0"/>
              <w:marTop w:val="0"/>
              <w:marBottom w:val="0"/>
              <w:divBdr>
                <w:top w:val="none" w:sz="0" w:space="0" w:color="auto"/>
                <w:left w:val="none" w:sz="0" w:space="0" w:color="auto"/>
                <w:bottom w:val="none" w:sz="0" w:space="0" w:color="auto"/>
                <w:right w:val="none" w:sz="0" w:space="0" w:color="auto"/>
              </w:divBdr>
            </w:div>
            <w:div w:id="1927109461">
              <w:marLeft w:val="0"/>
              <w:marRight w:val="0"/>
              <w:marTop w:val="0"/>
              <w:marBottom w:val="0"/>
              <w:divBdr>
                <w:top w:val="none" w:sz="0" w:space="0" w:color="auto"/>
                <w:left w:val="none" w:sz="0" w:space="0" w:color="auto"/>
                <w:bottom w:val="none" w:sz="0" w:space="0" w:color="auto"/>
                <w:right w:val="none" w:sz="0" w:space="0" w:color="auto"/>
              </w:divBdr>
            </w:div>
            <w:div w:id="1980108995">
              <w:marLeft w:val="0"/>
              <w:marRight w:val="0"/>
              <w:marTop w:val="0"/>
              <w:marBottom w:val="0"/>
              <w:divBdr>
                <w:top w:val="none" w:sz="0" w:space="0" w:color="auto"/>
                <w:left w:val="none" w:sz="0" w:space="0" w:color="auto"/>
                <w:bottom w:val="none" w:sz="0" w:space="0" w:color="auto"/>
                <w:right w:val="none" w:sz="0" w:space="0" w:color="auto"/>
              </w:divBdr>
            </w:div>
            <w:div w:id="2069451257">
              <w:marLeft w:val="0"/>
              <w:marRight w:val="0"/>
              <w:marTop w:val="0"/>
              <w:marBottom w:val="0"/>
              <w:divBdr>
                <w:top w:val="none" w:sz="0" w:space="0" w:color="auto"/>
                <w:left w:val="none" w:sz="0" w:space="0" w:color="auto"/>
                <w:bottom w:val="none" w:sz="0" w:space="0" w:color="auto"/>
                <w:right w:val="none" w:sz="0" w:space="0" w:color="auto"/>
              </w:divBdr>
            </w:div>
            <w:div w:id="2107266261">
              <w:marLeft w:val="0"/>
              <w:marRight w:val="0"/>
              <w:marTop w:val="0"/>
              <w:marBottom w:val="0"/>
              <w:divBdr>
                <w:top w:val="none" w:sz="0" w:space="0" w:color="auto"/>
                <w:left w:val="none" w:sz="0" w:space="0" w:color="auto"/>
                <w:bottom w:val="none" w:sz="0" w:space="0" w:color="auto"/>
                <w:right w:val="none" w:sz="0" w:space="0" w:color="auto"/>
              </w:divBdr>
            </w:div>
          </w:divsChild>
        </w:div>
        <w:div w:id="10163453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083BB8-D47A-474E-BD72-353E93A3C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883</TotalTime>
  <Pages>22</Pages>
  <Words>5686</Words>
  <Characters>32411</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oo</dc:creator>
  <cp:lastModifiedBy>LAK UMTS</cp:lastModifiedBy>
  <cp:revision>25</cp:revision>
  <cp:lastPrinted>2018-11-26T07:56:00Z</cp:lastPrinted>
  <dcterms:created xsi:type="dcterms:W3CDTF">2011-11-01T05:05:00Z</dcterms:created>
  <dcterms:modified xsi:type="dcterms:W3CDTF">2018-11-28T05:52:00Z</dcterms:modified>
</cp:coreProperties>
</file>